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85D5D" w:rsidRPr="00E85D5D" w:rsidTr="00183619">
        <w:trPr>
          <w:trHeight w:val="851"/>
          <w:jc w:val="center"/>
        </w:trPr>
        <w:tc>
          <w:tcPr>
            <w:tcW w:w="9462" w:type="dxa"/>
            <w:gridSpan w:val="4"/>
          </w:tcPr>
          <w:p w:rsidR="00E85D5D" w:rsidRPr="00E85D5D" w:rsidRDefault="00E85D5D" w:rsidP="00E85D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  <w:lang w:eastAsia="en-US"/>
              </w:rPr>
            </w:pPr>
            <w:r w:rsidRPr="00E85D5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0"/>
              </w:rPr>
              <w:t xml:space="preserve">АДМИНИСТРАЦИЯ БЫСТРОИСТОКСКОГО </w:t>
            </w:r>
            <w:r w:rsidRPr="00E85D5D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</w:rPr>
              <w:t xml:space="preserve">района </w:t>
            </w:r>
          </w:p>
          <w:p w:rsidR="00E85D5D" w:rsidRPr="00E85D5D" w:rsidRDefault="00E85D5D" w:rsidP="00E85D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4"/>
                <w:szCs w:val="20"/>
              </w:rPr>
            </w:pPr>
            <w:r w:rsidRPr="00E85D5D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</w:rPr>
              <w:t>Алтайского края</w:t>
            </w:r>
          </w:p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E85D5D" w:rsidRPr="00E85D5D" w:rsidTr="00183619">
        <w:trPr>
          <w:jc w:val="center"/>
        </w:trPr>
        <w:tc>
          <w:tcPr>
            <w:tcW w:w="9462" w:type="dxa"/>
            <w:gridSpan w:val="4"/>
          </w:tcPr>
          <w:p w:rsidR="00E85D5D" w:rsidRPr="00E85D5D" w:rsidRDefault="00E85D5D" w:rsidP="00E85D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  <w:lang w:eastAsia="en-US"/>
              </w:rPr>
            </w:pPr>
            <w:r w:rsidRPr="00E85D5D"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E85D5D" w:rsidRPr="00E85D5D" w:rsidTr="00183619">
        <w:trPr>
          <w:jc w:val="center"/>
        </w:trPr>
        <w:tc>
          <w:tcPr>
            <w:tcW w:w="2284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392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688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E85D5D" w:rsidRPr="00E85D5D" w:rsidTr="00183619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E85D5D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EA5D2A">
              <w:rPr>
                <w:rFonts w:ascii="Arial" w:eastAsia="Times New Roman" w:hAnsi="Arial" w:cs="Times New Roman"/>
                <w:sz w:val="24"/>
                <w:szCs w:val="20"/>
              </w:rPr>
              <w:t>21.12.2023 г.</w:t>
            </w:r>
            <w:r w:rsidRPr="00E85D5D"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          </w:t>
            </w:r>
          </w:p>
        </w:tc>
        <w:tc>
          <w:tcPr>
            <w:tcW w:w="2392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688" w:type="dxa"/>
            <w:hideMark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E85D5D">
              <w:rPr>
                <w:rFonts w:ascii="Arial" w:eastAsia="Times New Roman" w:hAnsi="Arial" w:cs="Times New Roman"/>
                <w:sz w:val="24"/>
                <w:szCs w:val="20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D5D" w:rsidRPr="00E85D5D" w:rsidRDefault="00EA5D2A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  <w:t>722</w:t>
            </w:r>
          </w:p>
        </w:tc>
      </w:tr>
    </w:tbl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  <w:lang w:eastAsia="en-US"/>
        </w:rPr>
      </w:pPr>
      <w:r w:rsidRPr="00E85D5D">
        <w:rPr>
          <w:rFonts w:ascii="Arial" w:eastAsia="Times New Roman" w:hAnsi="Arial" w:cs="Times New Roman"/>
          <w:b/>
          <w:sz w:val="18"/>
          <w:szCs w:val="20"/>
        </w:rPr>
        <w:t>с. Быстрый Исток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E85D5D" w:rsidRPr="00E85D5D" w:rsidTr="00183619">
        <w:tc>
          <w:tcPr>
            <w:tcW w:w="4825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изменений в постановление администрации Быстроистокского района от 22.11.2018 № 456 «Об утверждении Административного регламента о предоставлении муниципальной услуги «</w:t>
            </w:r>
            <w:r w:rsidRPr="00E85D5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об организациях, выдающих технические условия подключения объектов капитального строительства к сетям инженерно-технического обеспечения</w:t>
            </w: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4825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</w:tbl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sz w:val="28"/>
          <w:szCs w:val="28"/>
        </w:rPr>
        <w:t>В связи с требованием прокуратуры Быстроистокского района Алтайского края от 18.12.2023 г. № 02-02-2023</w:t>
      </w:r>
      <w:r w:rsidRPr="00E85D5D">
        <w:rPr>
          <w:rFonts w:ascii="PT Astra Serif" w:eastAsia="Times New Roman" w:hAnsi="PT Astra Serif" w:cs="Times New Roman"/>
          <w:sz w:val="28"/>
          <w:szCs w:val="28"/>
        </w:rPr>
        <w:t>, руководствуясь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Быстроистокский район Алтайского края, администрация Быстроистокского района</w:t>
      </w:r>
      <w:r w:rsidRPr="00E85D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постановляет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85D5D" w:rsidRPr="00E85D5D" w:rsidRDefault="00E85D5D" w:rsidP="00E85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85D5D">
        <w:rPr>
          <w:rFonts w:ascii="PT Astra Serif" w:eastAsia="Times New Roman" w:hAnsi="PT Astra Serif" w:cs="Arial"/>
          <w:sz w:val="28"/>
          <w:szCs w:val="28"/>
        </w:rPr>
        <w:t xml:space="preserve">1. </w:t>
      </w:r>
      <w:r w:rsidRPr="00E85D5D">
        <w:rPr>
          <w:rFonts w:ascii="Times New Roman" w:eastAsia="Times New Roman" w:hAnsi="Times New Roman" w:cs="Times New Roman"/>
          <w:sz w:val="28"/>
          <w:szCs w:val="20"/>
        </w:rPr>
        <w:t>Внести  изменения в</w:t>
      </w:r>
      <w:r w:rsidRPr="00E85D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сведений об организациях, выдающих технические условия подключения объектов капитального строительства к сетям инженерно-технического обеспечения»:</w:t>
      </w:r>
    </w:p>
    <w:p w:rsidR="00E85D5D" w:rsidRPr="00E85D5D" w:rsidRDefault="00E85D5D" w:rsidP="00E85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85D5D">
        <w:rPr>
          <w:rFonts w:ascii="PT Astra Serif" w:eastAsia="Times New Roman" w:hAnsi="PT Astra Serif" w:cs="Arial"/>
          <w:sz w:val="28"/>
          <w:szCs w:val="28"/>
        </w:rPr>
        <w:t xml:space="preserve">1.1. Пункт 3.2.3.3 </w:t>
      </w:r>
      <w:r w:rsidRPr="00E85D5D">
        <w:rPr>
          <w:rFonts w:ascii="Times New Roman" w:eastAsia="Times New Roman" w:hAnsi="Times New Roman" w:cs="Times New Roman"/>
          <w:sz w:val="28"/>
          <w:szCs w:val="20"/>
          <w:lang w:eastAsia="en-US"/>
        </w:rPr>
        <w:t>Административного регламента считать утратившим силу.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85D5D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Быстроистокского района в информационно-телекоммуникационной сети «Интернет».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85D5D">
        <w:rPr>
          <w:rFonts w:ascii="PT Astra Serif" w:eastAsia="Times New Roman" w:hAnsi="PT Astra Serif" w:cs="Times New Roman"/>
          <w:sz w:val="28"/>
          <w:szCs w:val="28"/>
        </w:rPr>
        <w:t>3. Контроль над исполнением настоящего постановления возложить на первого заместителя главы администрации района А.Г. Вавилова.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района                                                                                          Д.А. Попов</w:t>
      </w: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D6" w:rsidRPr="00ED0E12" w:rsidRDefault="007A63D6" w:rsidP="00ED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A63D6" w:rsidRPr="00ED0E12" w:rsidSect="002F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D5D"/>
    <w:rsid w:val="002F407D"/>
    <w:rsid w:val="006722AC"/>
    <w:rsid w:val="007A63D6"/>
    <w:rsid w:val="00E85D5D"/>
    <w:rsid w:val="00EA5D2A"/>
    <w:rsid w:val="00ED0E12"/>
    <w:rsid w:val="00ED2C58"/>
    <w:rsid w:val="00FA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2023-12-21T02:55:00Z</cp:lastPrinted>
  <dcterms:created xsi:type="dcterms:W3CDTF">2023-12-20T07:51:00Z</dcterms:created>
  <dcterms:modified xsi:type="dcterms:W3CDTF">2023-12-21T08:27:00Z</dcterms:modified>
</cp:coreProperties>
</file>