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A8D" w:rsidRPr="00C86D83" w:rsidRDefault="00E74A8D" w:rsidP="00C86D83">
      <w:pPr>
        <w:spacing w:line="240" w:lineRule="auto"/>
        <w:jc w:val="center"/>
        <w:rPr>
          <w:rFonts w:ascii="Times New Roman" w:hAnsi="Times New Roman"/>
          <w:color w:val="000000"/>
          <w:sz w:val="26"/>
          <w:szCs w:val="24"/>
        </w:rPr>
      </w:pPr>
      <w:r w:rsidRPr="00C86D8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86D83">
        <w:rPr>
          <w:rFonts w:ascii="Times New Roman" w:hAnsi="Times New Roman"/>
          <w:color w:val="000000"/>
          <w:sz w:val="26"/>
          <w:szCs w:val="24"/>
        </w:rPr>
        <w:t>Российская Федерация</w:t>
      </w:r>
    </w:p>
    <w:p w:rsidR="00E74A8D" w:rsidRPr="00C86D83" w:rsidRDefault="00E74A8D" w:rsidP="00C86D83">
      <w:pPr>
        <w:spacing w:line="240" w:lineRule="auto"/>
        <w:jc w:val="center"/>
        <w:rPr>
          <w:rFonts w:ascii="Times New Roman" w:hAnsi="Times New Roman"/>
          <w:color w:val="000000"/>
          <w:sz w:val="26"/>
          <w:szCs w:val="24"/>
        </w:rPr>
      </w:pPr>
      <w:r w:rsidRPr="00C86D83">
        <w:rPr>
          <w:rFonts w:ascii="Times New Roman" w:hAnsi="Times New Roman"/>
          <w:color w:val="000000"/>
          <w:sz w:val="26"/>
          <w:szCs w:val="24"/>
        </w:rPr>
        <w:t>Администрация Быстроистокского района</w:t>
      </w:r>
    </w:p>
    <w:p w:rsidR="00E74A8D" w:rsidRPr="00C86D83" w:rsidRDefault="00E74A8D" w:rsidP="00C86D83">
      <w:pPr>
        <w:spacing w:line="240" w:lineRule="auto"/>
        <w:jc w:val="center"/>
        <w:rPr>
          <w:rFonts w:ascii="Times New Roman" w:hAnsi="Times New Roman"/>
          <w:color w:val="000000"/>
          <w:sz w:val="26"/>
          <w:szCs w:val="24"/>
        </w:rPr>
      </w:pPr>
      <w:r w:rsidRPr="00C86D83">
        <w:rPr>
          <w:rFonts w:ascii="Times New Roman" w:hAnsi="Times New Roman"/>
          <w:color w:val="000000"/>
          <w:sz w:val="26"/>
          <w:szCs w:val="24"/>
        </w:rPr>
        <w:t>Алтайского края</w:t>
      </w:r>
    </w:p>
    <w:p w:rsidR="00E74A8D" w:rsidRPr="00C86D83" w:rsidRDefault="00E74A8D" w:rsidP="00C86D83">
      <w:pPr>
        <w:spacing w:line="240" w:lineRule="auto"/>
        <w:jc w:val="center"/>
        <w:rPr>
          <w:rFonts w:ascii="Times New Roman" w:hAnsi="Times New Roman"/>
          <w:color w:val="000000"/>
          <w:sz w:val="26"/>
          <w:szCs w:val="24"/>
        </w:rPr>
      </w:pPr>
    </w:p>
    <w:p w:rsidR="00E74A8D" w:rsidRPr="00C86D83" w:rsidRDefault="00E74A8D" w:rsidP="00C86D83">
      <w:pPr>
        <w:spacing w:line="240" w:lineRule="auto"/>
        <w:jc w:val="center"/>
        <w:rPr>
          <w:rFonts w:ascii="Times New Roman" w:hAnsi="Times New Roman"/>
          <w:b/>
          <w:color w:val="000000"/>
          <w:sz w:val="26"/>
          <w:szCs w:val="24"/>
        </w:rPr>
      </w:pPr>
      <w:r w:rsidRPr="00C86D83">
        <w:rPr>
          <w:rFonts w:ascii="Times New Roman" w:hAnsi="Times New Roman"/>
          <w:b/>
          <w:color w:val="000000"/>
          <w:sz w:val="26"/>
          <w:szCs w:val="24"/>
        </w:rPr>
        <w:t>ПОСТАНОВЛЕНИЕ</w:t>
      </w:r>
    </w:p>
    <w:p w:rsidR="00E74A8D" w:rsidRPr="00C86D83" w:rsidRDefault="00E74A8D" w:rsidP="00C86D83">
      <w:pPr>
        <w:spacing w:line="240" w:lineRule="auto"/>
        <w:jc w:val="both"/>
        <w:rPr>
          <w:rFonts w:ascii="Times New Roman" w:hAnsi="Times New Roman"/>
          <w:color w:val="000000"/>
          <w:sz w:val="26"/>
          <w:szCs w:val="24"/>
        </w:rPr>
      </w:pPr>
      <w:r w:rsidRPr="00C86D83">
        <w:rPr>
          <w:rFonts w:ascii="Times New Roman" w:hAnsi="Times New Roman"/>
          <w:color w:val="000000"/>
          <w:sz w:val="26"/>
          <w:szCs w:val="24"/>
        </w:rPr>
        <w:t>«</w:t>
      </w:r>
      <w:r>
        <w:rPr>
          <w:rFonts w:ascii="Times New Roman" w:hAnsi="Times New Roman"/>
          <w:color w:val="000000"/>
          <w:sz w:val="26"/>
          <w:szCs w:val="24"/>
        </w:rPr>
        <w:t>07</w:t>
      </w:r>
      <w:r w:rsidRPr="00C86D83">
        <w:rPr>
          <w:rFonts w:ascii="Times New Roman" w:hAnsi="Times New Roman"/>
          <w:color w:val="000000"/>
          <w:sz w:val="26"/>
          <w:szCs w:val="24"/>
        </w:rPr>
        <w:t xml:space="preserve">» </w:t>
      </w:r>
      <w:r>
        <w:rPr>
          <w:rFonts w:ascii="Times New Roman" w:hAnsi="Times New Roman"/>
          <w:color w:val="000000"/>
          <w:sz w:val="26"/>
          <w:szCs w:val="24"/>
        </w:rPr>
        <w:t xml:space="preserve">декабря </w:t>
      </w:r>
      <w:r w:rsidRPr="00C86D83">
        <w:rPr>
          <w:rFonts w:ascii="Times New Roman" w:hAnsi="Times New Roman"/>
          <w:color w:val="000000"/>
          <w:sz w:val="26"/>
          <w:szCs w:val="24"/>
        </w:rPr>
        <w:t>2017 г.                                                                                   №</w:t>
      </w:r>
      <w:r>
        <w:rPr>
          <w:rFonts w:ascii="Times New Roman" w:hAnsi="Times New Roman"/>
          <w:color w:val="000000"/>
          <w:sz w:val="26"/>
          <w:szCs w:val="24"/>
        </w:rPr>
        <w:t>_558</w:t>
      </w:r>
    </w:p>
    <w:p w:rsidR="00E74A8D" w:rsidRPr="00C86D83" w:rsidRDefault="00E74A8D" w:rsidP="00C86D83">
      <w:pPr>
        <w:spacing w:line="240" w:lineRule="auto"/>
        <w:jc w:val="center"/>
        <w:rPr>
          <w:rFonts w:ascii="Times New Roman" w:hAnsi="Times New Roman"/>
          <w:color w:val="000000"/>
          <w:sz w:val="26"/>
          <w:szCs w:val="24"/>
        </w:rPr>
      </w:pPr>
      <w:r w:rsidRPr="00C86D83">
        <w:rPr>
          <w:rFonts w:ascii="Times New Roman" w:hAnsi="Times New Roman"/>
          <w:color w:val="000000"/>
          <w:sz w:val="26"/>
          <w:szCs w:val="24"/>
        </w:rPr>
        <w:t>с. Быстрый Исток</w:t>
      </w:r>
    </w:p>
    <w:p w:rsidR="00E74A8D" w:rsidRPr="00C86D83" w:rsidRDefault="00E74A8D" w:rsidP="00C86D83">
      <w:pPr>
        <w:spacing w:line="240" w:lineRule="auto"/>
        <w:jc w:val="center"/>
        <w:rPr>
          <w:color w:val="000000"/>
          <w:sz w:val="26"/>
          <w:szCs w:val="24"/>
        </w:rPr>
      </w:pPr>
    </w:p>
    <w:p w:rsidR="00E74A8D" w:rsidRPr="00BE24EC" w:rsidRDefault="00E74A8D" w:rsidP="00C86D83">
      <w:pPr>
        <w:pStyle w:val="ConsPlusTitle"/>
        <w:ind w:right="5203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BE24EC">
        <w:rPr>
          <w:rFonts w:ascii="Times New Roman" w:hAnsi="Times New Roman" w:cs="Times New Roman"/>
          <w:color w:val="000000"/>
          <w:sz w:val="26"/>
          <w:szCs w:val="24"/>
        </w:rPr>
        <w:t>О внесении изменений и дополнений в муниципальную программу «Устойчивое развитие сельских территорий Быстроистокского района на 2013-2020 годы»</w:t>
      </w:r>
    </w:p>
    <w:p w:rsidR="00E74A8D" w:rsidRPr="00C86D83" w:rsidRDefault="00E74A8D" w:rsidP="00C86D83">
      <w:pPr>
        <w:pStyle w:val="ConsPlusTitle"/>
        <w:ind w:right="5203"/>
        <w:jc w:val="both"/>
        <w:rPr>
          <w:rFonts w:ascii="Times New Roman" w:hAnsi="Times New Roman" w:cs="Times New Roman"/>
          <w:b w:val="0"/>
          <w:color w:val="000000"/>
          <w:sz w:val="26"/>
          <w:szCs w:val="24"/>
        </w:rPr>
      </w:pPr>
    </w:p>
    <w:p w:rsidR="00E74A8D" w:rsidRPr="00C86D83" w:rsidRDefault="00E74A8D" w:rsidP="00C86D83">
      <w:pPr>
        <w:pStyle w:val="BodyText"/>
        <w:rPr>
          <w:color w:val="000000"/>
          <w:sz w:val="26"/>
          <w:szCs w:val="24"/>
        </w:rPr>
      </w:pPr>
    </w:p>
    <w:p w:rsidR="00E74A8D" w:rsidRPr="00BE24EC" w:rsidRDefault="00E74A8D" w:rsidP="00C86D83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B36513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BE24EC">
        <w:rPr>
          <w:rFonts w:ascii="Times New Roman" w:hAnsi="Times New Roman" w:cs="Times New Roman"/>
          <w:color w:val="000000"/>
          <w:sz w:val="26"/>
          <w:szCs w:val="26"/>
        </w:rPr>
        <w:t>В соответствии  с Концепцией устойчивого развития сельских территорий Российской Федерации на период до 2020 года, утвержденной распоряжением Правительства Российской Федерации от 30.11.2010 N 2136-р, со ст. 179 Бюджетного кодекса Российской Федерации</w:t>
      </w:r>
      <w:r w:rsidRPr="00BE24EC">
        <w:rPr>
          <w:rFonts w:ascii="Times New Roman" w:hAnsi="Times New Roman" w:cs="Times New Roman"/>
          <w:sz w:val="26"/>
          <w:szCs w:val="26"/>
        </w:rPr>
        <w:t xml:space="preserve">, </w:t>
      </w:r>
      <w:r w:rsidRPr="00BE24EC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Постановлением Администрации Быстроистокского района от 25.02.2015 г. № 366 «Об утверждении порядка разработки, реализации и оценки эффективности муниципальных программ, руководствуясь Уставом муниципального образования Быстроистокский район Алтайского, </w:t>
      </w:r>
      <w:r w:rsidRPr="00BE24EC">
        <w:rPr>
          <w:rFonts w:ascii="Times New Roman" w:hAnsi="Times New Roman" w:cs="Times New Roman"/>
          <w:color w:val="000000"/>
          <w:sz w:val="26"/>
          <w:szCs w:val="24"/>
        </w:rPr>
        <w:t xml:space="preserve"> Администрация Быстроистокского района Алтайского края</w:t>
      </w:r>
    </w:p>
    <w:p w:rsidR="00E74A8D" w:rsidRPr="00C86D83" w:rsidRDefault="00E74A8D" w:rsidP="00C86D83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BE24EC"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ПОСТАНОВЛЯЕТ</w:t>
      </w:r>
      <w:r w:rsidRPr="00C86D83">
        <w:rPr>
          <w:rFonts w:ascii="Times New Roman" w:hAnsi="Times New Roman" w:cs="Times New Roman"/>
          <w:color w:val="000000"/>
          <w:sz w:val="26"/>
          <w:szCs w:val="24"/>
        </w:rPr>
        <w:t>:</w:t>
      </w:r>
    </w:p>
    <w:p w:rsidR="00E74A8D" w:rsidRDefault="00E74A8D" w:rsidP="00C86D83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C86D83">
        <w:rPr>
          <w:rFonts w:ascii="Times New Roman" w:hAnsi="Times New Roman" w:cs="Times New Roman"/>
          <w:color w:val="000000"/>
          <w:sz w:val="26"/>
          <w:szCs w:val="24"/>
        </w:rPr>
        <w:t>1.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Внести изменения в муниципальную программу «Устойчивое развитие сельских территорий Быстроистокского района на 2013-2020 годы»  и принять ее в новой редакции. </w:t>
      </w:r>
    </w:p>
    <w:p w:rsidR="00E74A8D" w:rsidRPr="00C86D83" w:rsidRDefault="00E74A8D" w:rsidP="00C86D83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 xml:space="preserve"> 2</w:t>
      </w:r>
      <w:r w:rsidRPr="00C86D83">
        <w:rPr>
          <w:rFonts w:ascii="Times New Roman" w:hAnsi="Times New Roman" w:cs="Times New Roman"/>
          <w:color w:val="000000"/>
          <w:sz w:val="26"/>
          <w:szCs w:val="24"/>
        </w:rPr>
        <w:t xml:space="preserve">. Признать утратившими силу постановление Администрации Быстроистокского района Алтайского края от </w:t>
      </w:r>
      <w:r>
        <w:rPr>
          <w:rFonts w:ascii="Times New Roman" w:hAnsi="Times New Roman" w:cs="Times New Roman"/>
          <w:color w:val="000000"/>
          <w:sz w:val="26"/>
          <w:szCs w:val="24"/>
        </w:rPr>
        <w:t>26.12.2012 года</w:t>
      </w:r>
      <w:r w:rsidRPr="00C86D83">
        <w:rPr>
          <w:rFonts w:ascii="Times New Roman" w:hAnsi="Times New Roman" w:cs="Times New Roman"/>
          <w:color w:val="000000"/>
          <w:sz w:val="26"/>
          <w:szCs w:val="24"/>
        </w:rPr>
        <w:t xml:space="preserve"> № </w:t>
      </w:r>
      <w:r>
        <w:rPr>
          <w:rFonts w:ascii="Times New Roman" w:hAnsi="Times New Roman" w:cs="Times New Roman"/>
          <w:color w:val="000000"/>
          <w:sz w:val="26"/>
          <w:szCs w:val="24"/>
        </w:rPr>
        <w:t>238</w:t>
      </w:r>
      <w:r w:rsidRPr="00C86D83">
        <w:rPr>
          <w:rFonts w:ascii="Times New Roman" w:hAnsi="Times New Roman" w:cs="Times New Roman"/>
          <w:color w:val="000000"/>
          <w:sz w:val="26"/>
          <w:szCs w:val="24"/>
        </w:rPr>
        <w:t xml:space="preserve"> «Об утверждении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муниципальной долгосрочной целевой программы « Устойчивое развитие сельских поселений Быстроистокского района на 2013-2020 годы» и </w:t>
      </w:r>
      <w:r w:rsidRPr="00C86D83">
        <w:rPr>
          <w:rFonts w:ascii="Times New Roman" w:hAnsi="Times New Roman" w:cs="Times New Roman"/>
          <w:color w:val="000000"/>
          <w:sz w:val="26"/>
          <w:szCs w:val="24"/>
        </w:rPr>
        <w:t xml:space="preserve">постановление Администрации Быстроистокского района Алтайского края от </w:t>
      </w:r>
      <w:r>
        <w:rPr>
          <w:rFonts w:ascii="Times New Roman" w:hAnsi="Times New Roman" w:cs="Times New Roman"/>
          <w:color w:val="000000"/>
          <w:sz w:val="26"/>
          <w:szCs w:val="24"/>
        </w:rPr>
        <w:t>07.11.2014 года</w:t>
      </w:r>
      <w:r w:rsidRPr="00C86D83">
        <w:rPr>
          <w:rFonts w:ascii="Times New Roman" w:hAnsi="Times New Roman" w:cs="Times New Roman"/>
          <w:color w:val="000000"/>
          <w:sz w:val="26"/>
          <w:szCs w:val="24"/>
        </w:rPr>
        <w:t xml:space="preserve"> № </w:t>
      </w:r>
      <w:r>
        <w:rPr>
          <w:rFonts w:ascii="Times New Roman" w:hAnsi="Times New Roman" w:cs="Times New Roman"/>
          <w:color w:val="000000"/>
          <w:sz w:val="26"/>
          <w:szCs w:val="24"/>
        </w:rPr>
        <w:t>323</w:t>
      </w:r>
      <w:r w:rsidRPr="00C86D83">
        <w:rPr>
          <w:rFonts w:ascii="Times New Roman" w:hAnsi="Times New Roman" w:cs="Times New Roman"/>
          <w:color w:val="000000"/>
          <w:sz w:val="26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6"/>
          <w:szCs w:val="24"/>
        </w:rPr>
        <w:t>О внесении изменений и дополнений в муниципальную долгосрочную целевую программу « Устойчивое развитие сельских поселений Быстроистокского района на 2013-2020 годы»</w:t>
      </w:r>
      <w:r w:rsidRPr="00C86D83">
        <w:rPr>
          <w:rFonts w:ascii="Times New Roman" w:hAnsi="Times New Roman" w:cs="Times New Roman"/>
          <w:color w:val="000000"/>
          <w:sz w:val="26"/>
          <w:szCs w:val="24"/>
        </w:rPr>
        <w:t>;</w:t>
      </w:r>
    </w:p>
    <w:p w:rsidR="00E74A8D" w:rsidRPr="00C86D83" w:rsidRDefault="00E74A8D" w:rsidP="00C86D83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>3</w:t>
      </w:r>
      <w:r w:rsidRPr="00C86D83">
        <w:rPr>
          <w:rFonts w:ascii="Times New Roman" w:hAnsi="Times New Roman" w:cs="Times New Roman"/>
          <w:color w:val="000000"/>
          <w:sz w:val="26"/>
          <w:szCs w:val="24"/>
        </w:rPr>
        <w:t>. Настоящее постановление разместить на официальном сайте Администрации Быстроистокского района</w:t>
      </w:r>
    </w:p>
    <w:p w:rsidR="00E74A8D" w:rsidRDefault="00E74A8D" w:rsidP="00C86D83">
      <w:pPr>
        <w:pStyle w:val="BodyText"/>
        <w:tabs>
          <w:tab w:val="left" w:pos="1009"/>
        </w:tabs>
        <w:ind w:firstLine="720"/>
        <w:rPr>
          <w:color w:val="000000"/>
          <w:sz w:val="26"/>
          <w:szCs w:val="24"/>
        </w:rPr>
      </w:pPr>
      <w:r>
        <w:rPr>
          <w:color w:val="000000"/>
          <w:sz w:val="26"/>
          <w:szCs w:val="24"/>
        </w:rPr>
        <w:t>4</w:t>
      </w:r>
      <w:r w:rsidRPr="00C86D83">
        <w:rPr>
          <w:color w:val="000000"/>
          <w:sz w:val="26"/>
          <w:szCs w:val="24"/>
        </w:rPr>
        <w:t>. Контроль</w:t>
      </w:r>
      <w:r>
        <w:rPr>
          <w:color w:val="000000"/>
          <w:sz w:val="26"/>
          <w:szCs w:val="24"/>
        </w:rPr>
        <w:t>,</w:t>
      </w:r>
      <w:r w:rsidRPr="00C86D83">
        <w:rPr>
          <w:color w:val="000000"/>
          <w:sz w:val="26"/>
          <w:szCs w:val="24"/>
        </w:rPr>
        <w:t xml:space="preserve"> </w:t>
      </w:r>
      <w:r>
        <w:rPr>
          <w:color w:val="000000"/>
          <w:sz w:val="26"/>
          <w:szCs w:val="24"/>
        </w:rPr>
        <w:t xml:space="preserve"> </w:t>
      </w:r>
      <w:r w:rsidRPr="00C86D83">
        <w:rPr>
          <w:color w:val="000000"/>
          <w:sz w:val="26"/>
          <w:szCs w:val="24"/>
        </w:rPr>
        <w:t>за исполнением настоящего постановления</w:t>
      </w:r>
      <w:r>
        <w:rPr>
          <w:color w:val="000000"/>
          <w:sz w:val="26"/>
          <w:szCs w:val="24"/>
        </w:rPr>
        <w:t>,</w:t>
      </w:r>
      <w:r w:rsidRPr="00C86D83">
        <w:rPr>
          <w:color w:val="000000"/>
          <w:sz w:val="26"/>
          <w:szCs w:val="24"/>
        </w:rPr>
        <w:t xml:space="preserve"> оставляю за собой.</w:t>
      </w:r>
    </w:p>
    <w:p w:rsidR="00E74A8D" w:rsidRPr="00C86D83" w:rsidRDefault="00E74A8D" w:rsidP="00C86D83">
      <w:pPr>
        <w:pStyle w:val="BodyText"/>
        <w:tabs>
          <w:tab w:val="left" w:pos="1009"/>
        </w:tabs>
        <w:ind w:firstLine="720"/>
        <w:rPr>
          <w:color w:val="000000"/>
          <w:sz w:val="26"/>
          <w:szCs w:val="24"/>
        </w:rPr>
      </w:pPr>
    </w:p>
    <w:p w:rsidR="00E74A8D" w:rsidRPr="00FF2194" w:rsidRDefault="00E74A8D" w:rsidP="00FF219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F2194">
        <w:rPr>
          <w:rFonts w:ascii="Times New Roman" w:hAnsi="Times New Roman"/>
          <w:color w:val="000000"/>
          <w:sz w:val="26"/>
          <w:szCs w:val="26"/>
          <w:lang w:eastAsia="ru-RU"/>
        </w:rPr>
        <w:t>Первый заместитель главы</w:t>
      </w:r>
    </w:p>
    <w:p w:rsidR="00E74A8D" w:rsidRPr="00FF2194" w:rsidRDefault="00E74A8D" w:rsidP="00FF219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F2194">
        <w:rPr>
          <w:rFonts w:ascii="Times New Roman" w:hAnsi="Times New Roman"/>
          <w:color w:val="000000"/>
          <w:sz w:val="26"/>
          <w:szCs w:val="26"/>
          <w:lang w:eastAsia="ru-RU"/>
        </w:rPr>
        <w:t>Администрации района                                                             А.Г. Вавилов</w:t>
      </w:r>
    </w:p>
    <w:p w:rsidR="00E74A8D" w:rsidRDefault="00E74A8D" w:rsidP="00F129A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4A8D" w:rsidRPr="00BE24EC" w:rsidRDefault="00E74A8D" w:rsidP="00BE24EC">
      <w:pPr>
        <w:shd w:val="clear" w:color="auto" w:fill="FFFFFF"/>
        <w:spacing w:line="240" w:lineRule="auto"/>
        <w:ind w:left="5117"/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BE24EC">
        <w:rPr>
          <w:rFonts w:ascii="Times New Roman" w:hAnsi="Times New Roman"/>
          <w:color w:val="000000"/>
          <w:spacing w:val="-1"/>
          <w:sz w:val="26"/>
          <w:szCs w:val="26"/>
        </w:rPr>
        <w:t>УТВЕРЖДЕНА</w:t>
      </w:r>
    </w:p>
    <w:p w:rsidR="00E74A8D" w:rsidRPr="00BE24EC" w:rsidRDefault="00E74A8D" w:rsidP="00BE24EC">
      <w:pPr>
        <w:shd w:val="clear" w:color="auto" w:fill="FFFFFF"/>
        <w:spacing w:line="240" w:lineRule="auto"/>
        <w:ind w:left="5131"/>
        <w:jc w:val="right"/>
        <w:rPr>
          <w:rFonts w:ascii="Times New Roman" w:hAnsi="Times New Roman"/>
          <w:color w:val="000000"/>
          <w:sz w:val="26"/>
          <w:szCs w:val="26"/>
        </w:rPr>
      </w:pPr>
      <w:r w:rsidRPr="00BE24EC">
        <w:rPr>
          <w:rFonts w:ascii="Times New Roman" w:hAnsi="Times New Roman"/>
          <w:color w:val="000000"/>
          <w:spacing w:val="-3"/>
          <w:sz w:val="26"/>
          <w:szCs w:val="26"/>
        </w:rPr>
        <w:t xml:space="preserve">постановлением Администрации </w:t>
      </w:r>
      <w:r w:rsidRPr="00BE24EC">
        <w:rPr>
          <w:rFonts w:ascii="Times New Roman" w:hAnsi="Times New Roman"/>
          <w:color w:val="000000"/>
          <w:sz w:val="26"/>
          <w:szCs w:val="26"/>
        </w:rPr>
        <w:t xml:space="preserve">Быстроистокского района </w:t>
      </w:r>
    </w:p>
    <w:p w:rsidR="00E74A8D" w:rsidRPr="00BE24EC" w:rsidRDefault="00E74A8D" w:rsidP="00BE24EC">
      <w:pPr>
        <w:shd w:val="clear" w:color="auto" w:fill="FFFFFF"/>
        <w:spacing w:line="240" w:lineRule="auto"/>
        <w:ind w:left="5131"/>
        <w:jc w:val="right"/>
        <w:rPr>
          <w:rFonts w:ascii="Times New Roman" w:hAnsi="Times New Roman"/>
          <w:color w:val="000000"/>
          <w:sz w:val="26"/>
          <w:szCs w:val="26"/>
        </w:rPr>
      </w:pPr>
      <w:r w:rsidRPr="00BE24EC">
        <w:rPr>
          <w:rFonts w:ascii="Times New Roman" w:hAnsi="Times New Roman"/>
          <w:color w:val="000000"/>
          <w:sz w:val="26"/>
          <w:szCs w:val="26"/>
        </w:rPr>
        <w:t>Алтайского края</w:t>
      </w:r>
    </w:p>
    <w:p w:rsidR="00E74A8D" w:rsidRPr="00BE24EC" w:rsidRDefault="00E74A8D" w:rsidP="00BE24EC">
      <w:pPr>
        <w:shd w:val="clear" w:color="auto" w:fill="FFFFFF"/>
        <w:spacing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BE24EC">
        <w:rPr>
          <w:rFonts w:ascii="Times New Roman" w:hAnsi="Times New Roman"/>
          <w:color w:val="000000"/>
          <w:sz w:val="26"/>
          <w:szCs w:val="26"/>
        </w:rPr>
        <w:t>от «</w:t>
      </w:r>
      <w:r>
        <w:rPr>
          <w:rFonts w:ascii="Times New Roman" w:hAnsi="Times New Roman"/>
          <w:color w:val="000000"/>
          <w:sz w:val="26"/>
          <w:szCs w:val="26"/>
        </w:rPr>
        <w:t>07</w:t>
      </w:r>
      <w:r w:rsidRPr="00BE24EC">
        <w:rPr>
          <w:rFonts w:ascii="Times New Roman" w:hAnsi="Times New Roman"/>
          <w:color w:val="000000"/>
          <w:sz w:val="26"/>
          <w:szCs w:val="26"/>
        </w:rPr>
        <w:t>»</w:t>
      </w:r>
      <w:r>
        <w:rPr>
          <w:rFonts w:ascii="Times New Roman" w:hAnsi="Times New Roman"/>
          <w:color w:val="000000"/>
          <w:sz w:val="26"/>
          <w:szCs w:val="26"/>
        </w:rPr>
        <w:t xml:space="preserve"> декабря </w:t>
      </w:r>
      <w:r w:rsidRPr="00BE24EC">
        <w:rPr>
          <w:rFonts w:ascii="Times New Roman" w:hAnsi="Times New Roman"/>
          <w:color w:val="000000"/>
          <w:sz w:val="26"/>
          <w:szCs w:val="26"/>
        </w:rPr>
        <w:t>2017 года №_</w:t>
      </w:r>
      <w:r>
        <w:rPr>
          <w:rFonts w:ascii="Times New Roman" w:hAnsi="Times New Roman"/>
          <w:color w:val="000000"/>
          <w:sz w:val="26"/>
          <w:szCs w:val="26"/>
        </w:rPr>
        <w:t>558</w:t>
      </w:r>
    </w:p>
    <w:p w:rsidR="00E74A8D" w:rsidRDefault="00E74A8D" w:rsidP="00F129A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4A8D" w:rsidRPr="00DE1242" w:rsidRDefault="00E74A8D" w:rsidP="00F129A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E1242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МУНИЦИПАЛЬНАЯ  ПРОГРАММА </w:t>
      </w:r>
    </w:p>
    <w:p w:rsidR="00E74A8D" w:rsidRPr="00DE1242" w:rsidRDefault="00E74A8D" w:rsidP="00F129A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E1242">
        <w:rPr>
          <w:rFonts w:ascii="Times New Roman" w:hAnsi="Times New Roman"/>
          <w:b/>
          <w:color w:val="000000"/>
          <w:sz w:val="28"/>
          <w:szCs w:val="28"/>
        </w:rPr>
        <w:t xml:space="preserve"> «Устойчивое развитие сельских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территорий </w:t>
      </w:r>
      <w:r w:rsidRPr="00DE1242">
        <w:rPr>
          <w:rFonts w:ascii="Times New Roman" w:hAnsi="Times New Roman"/>
          <w:b/>
          <w:color w:val="000000"/>
          <w:sz w:val="28"/>
          <w:szCs w:val="28"/>
        </w:rPr>
        <w:t>Быстроистокского района» на 2013-2020 годы</w:t>
      </w:r>
    </w:p>
    <w:p w:rsidR="00E74A8D" w:rsidRPr="00DE1242" w:rsidRDefault="00E74A8D" w:rsidP="00F129A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4A8D" w:rsidRPr="00DE1242" w:rsidRDefault="00E74A8D" w:rsidP="00F129A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E1242">
        <w:rPr>
          <w:rFonts w:ascii="Times New Roman" w:hAnsi="Times New Roman"/>
          <w:b/>
          <w:color w:val="000000"/>
          <w:sz w:val="28"/>
          <w:szCs w:val="28"/>
        </w:rPr>
        <w:t>Паспорт</w:t>
      </w:r>
    </w:p>
    <w:p w:rsidR="00E74A8D" w:rsidRPr="00157D04" w:rsidRDefault="00E74A8D" w:rsidP="00F129A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7D04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муниципальной  программы</w:t>
      </w:r>
    </w:p>
    <w:p w:rsidR="00E74A8D" w:rsidRDefault="00E74A8D" w:rsidP="00F129A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«Устойчивое развитие сельских территорий</w:t>
      </w:r>
      <w:r w:rsidRPr="00157D04">
        <w:rPr>
          <w:rFonts w:ascii="Times New Roman" w:hAnsi="Times New Roman"/>
          <w:b/>
          <w:color w:val="000000"/>
          <w:sz w:val="28"/>
          <w:szCs w:val="28"/>
        </w:rPr>
        <w:t xml:space="preserve"> Быстроистокского района» на 2013-2020 годы</w:t>
      </w:r>
    </w:p>
    <w:p w:rsidR="00E74A8D" w:rsidRDefault="00E74A8D" w:rsidP="00F129A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496"/>
        <w:gridCol w:w="7246"/>
      </w:tblGrid>
      <w:tr w:rsidR="00E74A8D" w:rsidTr="00497461">
        <w:trPr>
          <w:tblCellSpacing w:w="15" w:type="dxa"/>
        </w:trPr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FF2194" w:rsidRDefault="00E74A8D" w:rsidP="005C5541">
            <w:pPr>
              <w:pStyle w:val="formattext"/>
              <w:rPr>
                <w:color w:val="000000"/>
                <w:sz w:val="27"/>
                <w:szCs w:val="27"/>
              </w:rPr>
            </w:pPr>
            <w:r w:rsidRPr="00FF2194">
              <w:rPr>
                <w:color w:val="000000"/>
                <w:sz w:val="27"/>
                <w:szCs w:val="27"/>
              </w:rPr>
              <w:t xml:space="preserve">Ответственный исполнитель программы 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FF2194" w:rsidRDefault="00E74A8D" w:rsidP="005C5541">
            <w:pPr>
              <w:pStyle w:val="formattext"/>
              <w:rPr>
                <w:color w:val="000000"/>
                <w:sz w:val="27"/>
                <w:szCs w:val="27"/>
              </w:rPr>
            </w:pPr>
            <w:r w:rsidRPr="00FF2194">
              <w:rPr>
                <w:color w:val="000000"/>
                <w:sz w:val="27"/>
                <w:szCs w:val="27"/>
              </w:rPr>
              <w:t xml:space="preserve">Главное управление сельского хозяйства Алтайского края </w:t>
            </w:r>
          </w:p>
          <w:p w:rsidR="00E74A8D" w:rsidRPr="00FF2194" w:rsidRDefault="00E74A8D" w:rsidP="005C5541">
            <w:pPr>
              <w:pStyle w:val="formattext"/>
              <w:rPr>
                <w:color w:val="000000"/>
                <w:sz w:val="27"/>
                <w:szCs w:val="27"/>
              </w:rPr>
            </w:pPr>
            <w:r w:rsidRPr="00FF2194">
              <w:rPr>
                <w:color w:val="000000"/>
                <w:sz w:val="27"/>
                <w:szCs w:val="27"/>
              </w:rPr>
              <w:t>Администрация Быстроистокского района</w:t>
            </w:r>
          </w:p>
        </w:tc>
      </w:tr>
      <w:tr w:rsidR="00E74A8D" w:rsidTr="00497461">
        <w:trPr>
          <w:tblCellSpacing w:w="15" w:type="dxa"/>
        </w:trPr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FF2194" w:rsidRDefault="00E74A8D" w:rsidP="005C554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F2194">
              <w:rPr>
                <w:rFonts w:ascii="Times New Roman" w:hAnsi="Times New Roman"/>
                <w:color w:val="000000"/>
                <w:sz w:val="27"/>
                <w:szCs w:val="27"/>
              </w:rPr>
              <w:t>Реквизиты нормативного правового акта о разработке программы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FF2194" w:rsidRDefault="00E74A8D" w:rsidP="005C554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F2194">
              <w:rPr>
                <w:rFonts w:ascii="Times New Roman" w:hAnsi="Times New Roman"/>
                <w:color w:val="000000"/>
                <w:sz w:val="27"/>
                <w:szCs w:val="27"/>
              </w:rPr>
              <w:t>Концепция устойчивого развития сельских территорий Российской Федерации на период до 2020 года, утвержденная распоряжением Правительства Российской Федерации от 30.11.2010 г №2136 –р;</w:t>
            </w:r>
          </w:p>
          <w:p w:rsidR="00E74A8D" w:rsidRPr="00FF2194" w:rsidRDefault="00E74A8D" w:rsidP="005C554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F2194">
              <w:rPr>
                <w:rFonts w:ascii="Times New Roman" w:hAnsi="Times New Roman"/>
                <w:color w:val="000000"/>
                <w:sz w:val="27"/>
                <w:szCs w:val="27"/>
              </w:rPr>
              <w:t>Постановление Администрации Алтайского края  № 420 от 02.08.2011 г. «Об утверждении государственной программы Алтайского края «Устойчивое развитее сельских территорий Алтайского края» на 2012-2020 годы. Список изменяющих документов (в ред. Постановлений Администрации Алтайского края от 16.11.2013 N 602, от 27.10.2014 N 497, от 27.10.2015 N 414, от 21.11.2016 N 394)</w:t>
            </w:r>
          </w:p>
          <w:p w:rsidR="00E74A8D" w:rsidRPr="00FF2194" w:rsidRDefault="00E74A8D" w:rsidP="009942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F219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       Концепция федеральной целевой программы "Устойчивое развитие сельских территорий на 2014 - 2017 годы и на период до 2020 года", утвержденной распоряжением Правительства Российской Федерации от 08.11.2012 N 2071-р,</w:t>
            </w:r>
          </w:p>
          <w:p w:rsidR="00E74A8D" w:rsidRPr="00FF2194" w:rsidRDefault="00E74A8D" w:rsidP="009942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F219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      Постановление Правительства Российской Федерации от 15.07.2013 N 598 "О федеральной целевой программе "Устойчивое развитие сельских территорий на 2014 - 2017 годы и на период до 2020 года".</w:t>
            </w:r>
          </w:p>
        </w:tc>
      </w:tr>
      <w:tr w:rsidR="00E74A8D" w:rsidTr="00497461">
        <w:trPr>
          <w:tblCellSpacing w:w="15" w:type="dxa"/>
        </w:trPr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FF2194" w:rsidRDefault="00E74A8D" w:rsidP="005C5541">
            <w:pPr>
              <w:pStyle w:val="formattext"/>
              <w:rPr>
                <w:color w:val="000000"/>
                <w:sz w:val="27"/>
                <w:szCs w:val="27"/>
              </w:rPr>
            </w:pPr>
            <w:r w:rsidRPr="00FF2194">
              <w:rPr>
                <w:color w:val="000000"/>
                <w:sz w:val="27"/>
                <w:szCs w:val="27"/>
              </w:rPr>
              <w:t xml:space="preserve">Участники программы 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FF2194" w:rsidRDefault="00E74A8D" w:rsidP="005C5541">
            <w:pPr>
              <w:pStyle w:val="formattext"/>
              <w:rPr>
                <w:color w:val="000000"/>
                <w:sz w:val="27"/>
                <w:szCs w:val="27"/>
              </w:rPr>
            </w:pPr>
            <w:r w:rsidRPr="00FF2194">
              <w:rPr>
                <w:color w:val="000000"/>
                <w:sz w:val="27"/>
                <w:szCs w:val="27"/>
              </w:rPr>
              <w:t>Главное управление сельского хозяйства Алтайского края;</w:t>
            </w:r>
            <w:r w:rsidRPr="00FF2194">
              <w:rPr>
                <w:color w:val="000000"/>
                <w:sz w:val="27"/>
                <w:szCs w:val="27"/>
              </w:rPr>
              <w:br/>
              <w:t>Главное управление образования и науки Алтайского края;</w:t>
            </w:r>
            <w:r w:rsidRPr="00FF2194">
              <w:rPr>
                <w:color w:val="000000"/>
                <w:sz w:val="27"/>
                <w:szCs w:val="27"/>
              </w:rPr>
              <w:br/>
              <w:t>Главное управление Алтайского края по здравоохранению и фармацевтической деятельности;</w:t>
            </w:r>
            <w:r w:rsidRPr="00FF2194">
              <w:rPr>
                <w:color w:val="000000"/>
                <w:sz w:val="27"/>
                <w:szCs w:val="27"/>
              </w:rPr>
              <w:br/>
              <w:t>Главное управление строительства, транспорта, жилищно-коммунального и дорожного хозяйства Алтайского края;</w:t>
            </w:r>
            <w:r w:rsidRPr="00FF2194">
              <w:rPr>
                <w:color w:val="000000"/>
                <w:sz w:val="27"/>
                <w:szCs w:val="27"/>
              </w:rPr>
              <w:br/>
              <w:t>управление Алтайского края по пищевой, перерабатывающей, фармацевтической промышленности и биотехнологиям;</w:t>
            </w:r>
            <w:r w:rsidRPr="00FF2194">
              <w:rPr>
                <w:color w:val="000000"/>
                <w:sz w:val="27"/>
                <w:szCs w:val="27"/>
              </w:rPr>
              <w:br/>
              <w:t>управление Алтайского края по культуре и архивному делу;</w:t>
            </w:r>
            <w:r w:rsidRPr="00FF2194">
              <w:rPr>
                <w:color w:val="000000"/>
                <w:sz w:val="27"/>
                <w:szCs w:val="27"/>
              </w:rPr>
              <w:br/>
              <w:t>управление спорта и молодежной политики Алтайского края;</w:t>
            </w:r>
            <w:r w:rsidRPr="00FF2194">
              <w:rPr>
                <w:color w:val="000000"/>
                <w:sz w:val="27"/>
                <w:szCs w:val="27"/>
              </w:rPr>
              <w:br/>
              <w:t>органы местного самоуправления муниципальных районов и городских округов (по согласованию);</w:t>
            </w:r>
            <w:r w:rsidRPr="00FF2194">
              <w:rPr>
                <w:color w:val="000000"/>
                <w:sz w:val="27"/>
                <w:szCs w:val="27"/>
              </w:rPr>
              <w:br/>
              <w:t>юридические лица и индивидуальные предприниматели, занимающиеся сельскохозяйственным производством и переработкой сельскохозяйственной продукции (по согласованию);</w:t>
            </w:r>
            <w:r w:rsidRPr="00FF2194">
              <w:rPr>
                <w:color w:val="000000"/>
                <w:sz w:val="27"/>
                <w:szCs w:val="27"/>
              </w:rPr>
              <w:br/>
              <w:t>юридические лица и индивидуальные предприниматели, занимающиеся предоставлением бытовых, коммунальных и социальных услуг на селе, другими видами несельскохозяйственной деятельности, направленными на диверсификацию сельской экономики (по согласованию);</w:t>
            </w:r>
            <w:r w:rsidRPr="00FF2194">
              <w:rPr>
                <w:color w:val="000000"/>
                <w:sz w:val="27"/>
                <w:szCs w:val="27"/>
              </w:rPr>
              <w:br/>
              <w:t>граждане, проживающие в сельской местности, и их общественные объединения (по согласованию)</w:t>
            </w:r>
          </w:p>
        </w:tc>
      </w:tr>
      <w:tr w:rsidR="00E74A8D" w:rsidTr="00497461">
        <w:trPr>
          <w:tblCellSpacing w:w="15" w:type="dxa"/>
        </w:trPr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FF2194" w:rsidRDefault="00E74A8D" w:rsidP="005C5541">
            <w:pPr>
              <w:pStyle w:val="formattext"/>
              <w:rPr>
                <w:color w:val="000000"/>
                <w:sz w:val="27"/>
                <w:szCs w:val="27"/>
              </w:rPr>
            </w:pPr>
            <w:r w:rsidRPr="00FF2194">
              <w:rPr>
                <w:color w:val="000000"/>
                <w:sz w:val="27"/>
                <w:szCs w:val="27"/>
              </w:rPr>
              <w:t xml:space="preserve">Цели программы 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FF2194" w:rsidRDefault="00E74A8D" w:rsidP="005C5541">
            <w:pPr>
              <w:pStyle w:val="formattext"/>
              <w:rPr>
                <w:color w:val="000000"/>
                <w:sz w:val="27"/>
                <w:szCs w:val="27"/>
              </w:rPr>
            </w:pPr>
            <w:r w:rsidRPr="00FF2194">
              <w:rPr>
                <w:color w:val="000000"/>
                <w:sz w:val="27"/>
                <w:szCs w:val="27"/>
              </w:rPr>
              <w:t>создание комфортных условий жизнедеятельности в сельской местности;</w:t>
            </w:r>
            <w:r w:rsidRPr="00FF2194">
              <w:rPr>
                <w:color w:val="000000"/>
                <w:sz w:val="27"/>
                <w:szCs w:val="27"/>
              </w:rPr>
              <w:br/>
              <w:t>стимулирование инвестиционной активности в агропромышленном комплексе путем создания благоприятных инфраструктурных условий в сельской местности;</w:t>
            </w:r>
            <w:r w:rsidRPr="00FF2194">
              <w:rPr>
                <w:color w:val="000000"/>
                <w:sz w:val="27"/>
                <w:szCs w:val="27"/>
              </w:rPr>
              <w:br/>
              <w:t>содействие созданию высокотехнологичных рабочих мест на селе;</w:t>
            </w:r>
            <w:r w:rsidRPr="00FF2194">
              <w:rPr>
                <w:color w:val="000000"/>
                <w:sz w:val="27"/>
                <w:szCs w:val="27"/>
              </w:rPr>
              <w:br/>
              <w:t>активизация участия граждан, проживающих в сельской местности, в реализации общественно значимых проектов;</w:t>
            </w:r>
            <w:r w:rsidRPr="00FF2194">
              <w:rPr>
                <w:color w:val="000000"/>
                <w:sz w:val="27"/>
                <w:szCs w:val="27"/>
              </w:rPr>
              <w:br/>
              <w:t xml:space="preserve">формирование позитивного отношения к сельской местности и сельскому образу жизни </w:t>
            </w:r>
          </w:p>
        </w:tc>
      </w:tr>
      <w:tr w:rsidR="00E74A8D" w:rsidTr="00497461">
        <w:trPr>
          <w:tblCellSpacing w:w="15" w:type="dxa"/>
        </w:trPr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FF2194" w:rsidRDefault="00E74A8D" w:rsidP="005C5541">
            <w:pPr>
              <w:pStyle w:val="formattext"/>
              <w:rPr>
                <w:color w:val="000000"/>
                <w:sz w:val="27"/>
                <w:szCs w:val="27"/>
              </w:rPr>
            </w:pPr>
            <w:r w:rsidRPr="00FF2194">
              <w:rPr>
                <w:color w:val="000000"/>
                <w:sz w:val="27"/>
                <w:szCs w:val="27"/>
              </w:rPr>
              <w:t xml:space="preserve">Задачи программы 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FF2194" w:rsidRDefault="00E74A8D" w:rsidP="005C5541">
            <w:pPr>
              <w:pStyle w:val="formattext"/>
              <w:rPr>
                <w:color w:val="000000"/>
                <w:sz w:val="27"/>
                <w:szCs w:val="27"/>
              </w:rPr>
            </w:pPr>
            <w:r w:rsidRPr="00FF2194">
              <w:rPr>
                <w:color w:val="000000"/>
                <w:sz w:val="27"/>
                <w:szCs w:val="27"/>
              </w:rPr>
              <w:t>удовлетворение потребности сельского населения, в том числе молодых семей и молодых специалистов, в благоустроенном жилье;</w:t>
            </w:r>
            <w:r w:rsidRPr="00FF2194">
              <w:rPr>
                <w:color w:val="000000"/>
                <w:sz w:val="27"/>
                <w:szCs w:val="27"/>
              </w:rPr>
              <w:br/>
              <w:t>грантовая поддержка местных инициатив граждан, проживающих в сельской местности;</w:t>
            </w:r>
            <w:r w:rsidRPr="00FF2194">
              <w:rPr>
                <w:color w:val="000000"/>
                <w:sz w:val="27"/>
                <w:szCs w:val="27"/>
              </w:rPr>
              <w:br/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инфраструктуры;</w:t>
            </w:r>
            <w:r w:rsidRPr="00FF2194">
              <w:rPr>
                <w:color w:val="000000"/>
                <w:sz w:val="27"/>
                <w:szCs w:val="27"/>
              </w:rPr>
              <w:br/>
              <w:t>комплексное обустройство объектами социальной и инженерной инфраструктуры, автомобильными дорогами;</w:t>
            </w:r>
            <w:r w:rsidRPr="00FF2194">
              <w:rPr>
                <w:color w:val="000000"/>
                <w:sz w:val="27"/>
                <w:szCs w:val="27"/>
              </w:rPr>
              <w:br/>
              <w:t xml:space="preserve">поощрение и популяризация достижений в сфере развития сельских территорий </w:t>
            </w:r>
          </w:p>
        </w:tc>
      </w:tr>
      <w:tr w:rsidR="00E74A8D" w:rsidTr="00497461">
        <w:trPr>
          <w:tblCellSpacing w:w="15" w:type="dxa"/>
        </w:trPr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FF2194" w:rsidRDefault="00E74A8D" w:rsidP="005C5541">
            <w:pPr>
              <w:pStyle w:val="formattext"/>
              <w:rPr>
                <w:color w:val="000000"/>
                <w:sz w:val="27"/>
                <w:szCs w:val="27"/>
              </w:rPr>
            </w:pPr>
            <w:r w:rsidRPr="00FF2194">
              <w:rPr>
                <w:color w:val="000000"/>
                <w:sz w:val="27"/>
                <w:szCs w:val="27"/>
              </w:rPr>
              <w:t xml:space="preserve">Индикаторы и показатели программы 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5C5541">
            <w:pPr>
              <w:pStyle w:val="formattext"/>
              <w:rPr>
                <w:color w:val="000000"/>
                <w:sz w:val="27"/>
                <w:szCs w:val="27"/>
              </w:rPr>
            </w:pPr>
            <w:r w:rsidRPr="00FF2194">
              <w:rPr>
                <w:color w:val="000000"/>
                <w:sz w:val="27"/>
                <w:szCs w:val="27"/>
              </w:rPr>
              <w:t>уровень официально зарегистрированной безработицы в сельской местности;</w:t>
            </w:r>
            <w:r w:rsidRPr="00FF2194">
              <w:rPr>
                <w:color w:val="000000"/>
                <w:sz w:val="27"/>
                <w:szCs w:val="27"/>
              </w:rPr>
              <w:br/>
              <w:t>объем строительства (приобретения) жилья для граждан, проживающих в сельской местности;</w:t>
            </w:r>
            <w:r w:rsidRPr="00FF2194">
              <w:rPr>
                <w:color w:val="000000"/>
                <w:sz w:val="27"/>
                <w:szCs w:val="27"/>
              </w:rPr>
              <w:br/>
              <w:t xml:space="preserve"> количество сельских семей, улучшивших жилищные условия;</w:t>
            </w:r>
            <w:r w:rsidRPr="00FF2194">
              <w:rPr>
                <w:color w:val="000000"/>
                <w:sz w:val="27"/>
                <w:szCs w:val="27"/>
              </w:rPr>
              <w:br/>
              <w:t>количество молодых семей и молодых специалистов, улучшивших жилищные условия;</w:t>
            </w:r>
            <w:r w:rsidRPr="00FF2194">
              <w:rPr>
                <w:color w:val="000000"/>
                <w:sz w:val="27"/>
                <w:szCs w:val="27"/>
              </w:rPr>
              <w:br/>
              <w:t>количество грантов, предоставленных на поддержку инициатив местных сообществ;</w:t>
            </w:r>
            <w:r w:rsidRPr="00FF2194">
              <w:rPr>
                <w:color w:val="000000"/>
                <w:sz w:val="27"/>
                <w:szCs w:val="27"/>
              </w:rPr>
              <w:br/>
              <w:t xml:space="preserve"> количество введенных в действие плоскостных спортивных сооружений;</w:t>
            </w:r>
            <w:r w:rsidRPr="00FF2194">
              <w:rPr>
                <w:color w:val="000000"/>
                <w:sz w:val="27"/>
                <w:szCs w:val="27"/>
              </w:rPr>
              <w:br/>
              <w:t>количество введенных в действие учреждений культурно-досугового типа;</w:t>
            </w:r>
            <w:r w:rsidRPr="00FF2194">
              <w:rPr>
                <w:color w:val="000000"/>
                <w:sz w:val="27"/>
                <w:szCs w:val="27"/>
              </w:rPr>
              <w:br/>
              <w:t xml:space="preserve"> протяженность введенных в действие локальных водопроводов;</w:t>
            </w:r>
            <w:r w:rsidRPr="00FF2194">
              <w:rPr>
                <w:color w:val="000000"/>
                <w:sz w:val="27"/>
                <w:szCs w:val="27"/>
              </w:rPr>
              <w:br/>
              <w:t>протяженность введенных в действие автомобильных дорог общего пользования с твердым покрытием, соединяющих сети автомобильных дорог общего пользования с ближайшими общественно значимыми объектами сельских населенных пунктов, а также с объектами производства и переработки сельскохозяйственной продукции;</w:t>
            </w:r>
            <w:r w:rsidRPr="00FF2194">
              <w:rPr>
                <w:color w:val="000000"/>
                <w:sz w:val="27"/>
                <w:szCs w:val="27"/>
              </w:rPr>
              <w:br/>
              <w:t xml:space="preserve"> уровень обеспеченности сельского населения питьевой водой;</w:t>
            </w:r>
            <w:r w:rsidRPr="00FF2194">
              <w:rPr>
                <w:color w:val="000000"/>
                <w:sz w:val="27"/>
                <w:szCs w:val="27"/>
              </w:rPr>
              <w:br/>
              <w:t xml:space="preserve">количество созданных рабочих мест на селе </w:t>
            </w:r>
          </w:p>
          <w:p w:rsidR="00E74A8D" w:rsidRPr="00FF2194" w:rsidRDefault="00E74A8D" w:rsidP="005C5541">
            <w:pPr>
              <w:pStyle w:val="formattext"/>
              <w:rPr>
                <w:color w:val="000000"/>
                <w:sz w:val="27"/>
                <w:szCs w:val="27"/>
              </w:rPr>
            </w:pPr>
          </w:p>
        </w:tc>
      </w:tr>
      <w:tr w:rsidR="00E74A8D" w:rsidTr="00497461">
        <w:trPr>
          <w:tblCellSpacing w:w="15" w:type="dxa"/>
        </w:trPr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FF2194" w:rsidRDefault="00E74A8D" w:rsidP="005C5541">
            <w:pPr>
              <w:pStyle w:val="formattext"/>
              <w:rPr>
                <w:color w:val="000000"/>
                <w:sz w:val="27"/>
                <w:szCs w:val="27"/>
              </w:rPr>
            </w:pPr>
            <w:r w:rsidRPr="00FF2194">
              <w:rPr>
                <w:color w:val="000000"/>
                <w:sz w:val="27"/>
                <w:szCs w:val="27"/>
              </w:rPr>
              <w:t xml:space="preserve">Сроки и этапы реализации программы 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FF2194" w:rsidRDefault="00E74A8D" w:rsidP="0099422C">
            <w:pPr>
              <w:pStyle w:val="formattext"/>
              <w:rPr>
                <w:color w:val="000000"/>
                <w:sz w:val="27"/>
                <w:szCs w:val="27"/>
              </w:rPr>
            </w:pPr>
            <w:r w:rsidRPr="00FF2194">
              <w:rPr>
                <w:color w:val="000000"/>
                <w:sz w:val="27"/>
                <w:szCs w:val="27"/>
              </w:rPr>
              <w:t>2013 - 2020 годы:</w:t>
            </w:r>
            <w:r w:rsidRPr="00FF2194">
              <w:rPr>
                <w:color w:val="000000"/>
                <w:sz w:val="27"/>
                <w:szCs w:val="27"/>
              </w:rPr>
              <w:br/>
              <w:t>I этап - 2013 год;</w:t>
            </w:r>
            <w:r w:rsidRPr="00FF2194">
              <w:rPr>
                <w:color w:val="000000"/>
                <w:sz w:val="27"/>
                <w:szCs w:val="27"/>
              </w:rPr>
              <w:br/>
              <w:t xml:space="preserve">II этап - 2014 - 2017 годы; </w:t>
            </w:r>
          </w:p>
          <w:p w:rsidR="00E74A8D" w:rsidRDefault="00E74A8D" w:rsidP="0099422C">
            <w:pPr>
              <w:pStyle w:val="formattext"/>
              <w:rPr>
                <w:color w:val="000000"/>
                <w:sz w:val="27"/>
                <w:szCs w:val="27"/>
              </w:rPr>
            </w:pPr>
            <w:r w:rsidRPr="00FF2194">
              <w:rPr>
                <w:color w:val="000000"/>
                <w:sz w:val="27"/>
                <w:szCs w:val="27"/>
              </w:rPr>
              <w:t xml:space="preserve">IIIэтап - 2018 - 2020 годы; </w:t>
            </w:r>
          </w:p>
          <w:p w:rsidR="00E74A8D" w:rsidRPr="00FF2194" w:rsidRDefault="00E74A8D" w:rsidP="0099422C">
            <w:pPr>
              <w:pStyle w:val="formattext"/>
              <w:rPr>
                <w:color w:val="000000"/>
                <w:sz w:val="27"/>
                <w:szCs w:val="27"/>
              </w:rPr>
            </w:pPr>
          </w:p>
        </w:tc>
      </w:tr>
      <w:tr w:rsidR="00E74A8D" w:rsidTr="00FF2194">
        <w:trPr>
          <w:trHeight w:val="2651"/>
          <w:tblCellSpacing w:w="15" w:type="dxa"/>
        </w:trPr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FF2194" w:rsidRDefault="00E74A8D" w:rsidP="005C5541">
            <w:pPr>
              <w:pStyle w:val="formattext"/>
              <w:rPr>
                <w:color w:val="000000"/>
                <w:sz w:val="27"/>
                <w:szCs w:val="27"/>
              </w:rPr>
            </w:pPr>
            <w:r w:rsidRPr="00FF2194">
              <w:rPr>
                <w:color w:val="000000"/>
                <w:sz w:val="27"/>
                <w:szCs w:val="27"/>
              </w:rPr>
              <w:t xml:space="preserve">Объемы и источники финансирования программы 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8A5E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E74A8D" w:rsidRPr="00FF2194" w:rsidRDefault="00E74A8D" w:rsidP="008A5E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F2194">
              <w:rPr>
                <w:rFonts w:ascii="Times New Roman" w:hAnsi="Times New Roman"/>
                <w:color w:val="000000"/>
                <w:sz w:val="27"/>
                <w:szCs w:val="27"/>
              </w:rPr>
              <w:t>Общий объем финансирования за счет всех источников – 77910,1 тыс.руб., в том числе по годам:</w:t>
            </w:r>
          </w:p>
          <w:p w:rsidR="00E74A8D" w:rsidRPr="00FF2194" w:rsidRDefault="00E74A8D" w:rsidP="008A5E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F2194">
              <w:rPr>
                <w:rFonts w:ascii="Times New Roman" w:hAnsi="Times New Roman"/>
                <w:color w:val="000000"/>
                <w:sz w:val="27"/>
                <w:szCs w:val="27"/>
              </w:rPr>
              <w:t>2013 год – 2811,7 тыс.руб.;</w:t>
            </w:r>
          </w:p>
          <w:p w:rsidR="00E74A8D" w:rsidRPr="00FF2194" w:rsidRDefault="00E74A8D" w:rsidP="008A5E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F2194">
              <w:rPr>
                <w:rFonts w:ascii="Times New Roman" w:hAnsi="Times New Roman"/>
                <w:color w:val="000000"/>
                <w:sz w:val="27"/>
                <w:szCs w:val="27"/>
              </w:rPr>
              <w:t>2014 год – 10298,5 тыс.руб.;</w:t>
            </w:r>
          </w:p>
          <w:p w:rsidR="00E74A8D" w:rsidRPr="00FF2194" w:rsidRDefault="00E74A8D" w:rsidP="008A5E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F2194">
              <w:rPr>
                <w:rFonts w:ascii="Times New Roman" w:hAnsi="Times New Roman"/>
                <w:color w:val="000000"/>
                <w:sz w:val="27"/>
                <w:szCs w:val="27"/>
              </w:rPr>
              <w:t>2015 год – 14296,6 тыс.руб.;</w:t>
            </w:r>
          </w:p>
          <w:p w:rsidR="00E74A8D" w:rsidRPr="00FF2194" w:rsidRDefault="00E74A8D" w:rsidP="008A5E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F2194">
              <w:rPr>
                <w:rFonts w:ascii="Times New Roman" w:hAnsi="Times New Roman"/>
                <w:color w:val="000000"/>
                <w:sz w:val="27"/>
                <w:szCs w:val="27"/>
              </w:rPr>
              <w:t>2016 год – 3431,2 тыс.руб.;</w:t>
            </w:r>
          </w:p>
          <w:p w:rsidR="00E74A8D" w:rsidRPr="00FF2194" w:rsidRDefault="00E74A8D" w:rsidP="008A5E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F2194">
              <w:rPr>
                <w:rFonts w:ascii="Times New Roman" w:hAnsi="Times New Roman"/>
                <w:color w:val="000000"/>
                <w:sz w:val="27"/>
                <w:szCs w:val="27"/>
              </w:rPr>
              <w:t>2017 год - 1310 тыс.руб.;</w:t>
            </w:r>
          </w:p>
          <w:p w:rsidR="00E74A8D" w:rsidRPr="00FF2194" w:rsidRDefault="00E74A8D" w:rsidP="008A5E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F2194">
              <w:rPr>
                <w:rFonts w:ascii="Times New Roman" w:hAnsi="Times New Roman"/>
                <w:color w:val="000000"/>
                <w:sz w:val="27"/>
                <w:szCs w:val="27"/>
              </w:rPr>
              <w:t>2018 год – 4032,1 тыс.руб.;</w:t>
            </w:r>
          </w:p>
          <w:p w:rsidR="00E74A8D" w:rsidRPr="00FF2194" w:rsidRDefault="00E74A8D" w:rsidP="008A5E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F2194">
              <w:rPr>
                <w:rFonts w:ascii="Times New Roman" w:hAnsi="Times New Roman"/>
                <w:color w:val="000000"/>
                <w:sz w:val="27"/>
                <w:szCs w:val="27"/>
              </w:rPr>
              <w:t>2019 год – 22630 тыс.руб.;</w:t>
            </w:r>
          </w:p>
          <w:p w:rsidR="00E74A8D" w:rsidRPr="00FF2194" w:rsidRDefault="00E74A8D" w:rsidP="008A5E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F2194">
              <w:rPr>
                <w:rFonts w:ascii="Times New Roman" w:hAnsi="Times New Roman"/>
                <w:color w:val="000000"/>
                <w:sz w:val="27"/>
                <w:szCs w:val="27"/>
              </w:rPr>
              <w:t>2020 год – 19100 тыс.руб.;</w:t>
            </w:r>
          </w:p>
          <w:p w:rsidR="00E74A8D" w:rsidRPr="00FF2194" w:rsidRDefault="00E74A8D" w:rsidP="008A5E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F2194">
              <w:rPr>
                <w:rFonts w:ascii="Times New Roman" w:hAnsi="Times New Roman"/>
                <w:color w:val="000000"/>
                <w:sz w:val="27"/>
                <w:szCs w:val="27"/>
              </w:rPr>
              <w:t>За счет средств местного бюджета – 3722 тыс.руб (плюс 150 тыс.руб. по МП «Кадровое обеспечение предприятий агропромышленного комплекса Быстроистокского района», разработана и действует как самостоятельная программа) , в том числе по годам:</w:t>
            </w:r>
          </w:p>
          <w:p w:rsidR="00E74A8D" w:rsidRPr="00FF2194" w:rsidRDefault="00E74A8D" w:rsidP="008A5E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F2194">
              <w:rPr>
                <w:rFonts w:ascii="Times New Roman" w:hAnsi="Times New Roman"/>
                <w:color w:val="000000"/>
                <w:sz w:val="27"/>
                <w:szCs w:val="27"/>
              </w:rPr>
              <w:t>2013 год –  0 тыс.руб.;</w:t>
            </w:r>
          </w:p>
          <w:p w:rsidR="00E74A8D" w:rsidRPr="00FF2194" w:rsidRDefault="00E74A8D" w:rsidP="008A5E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F2194">
              <w:rPr>
                <w:rFonts w:ascii="Times New Roman" w:hAnsi="Times New Roman"/>
                <w:color w:val="000000"/>
                <w:sz w:val="27"/>
                <w:szCs w:val="27"/>
              </w:rPr>
              <w:t>2014 год – 0 тыс.руб.;</w:t>
            </w:r>
          </w:p>
          <w:p w:rsidR="00E74A8D" w:rsidRPr="00FF2194" w:rsidRDefault="00E74A8D" w:rsidP="008A5E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F2194">
              <w:rPr>
                <w:rFonts w:ascii="Times New Roman" w:hAnsi="Times New Roman"/>
                <w:color w:val="000000"/>
                <w:sz w:val="27"/>
                <w:szCs w:val="27"/>
              </w:rPr>
              <w:t>2015 год – 0 тыс.руб.;</w:t>
            </w:r>
          </w:p>
          <w:p w:rsidR="00E74A8D" w:rsidRPr="00FF2194" w:rsidRDefault="00E74A8D" w:rsidP="008A5E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F2194">
              <w:rPr>
                <w:rFonts w:ascii="Times New Roman" w:hAnsi="Times New Roman"/>
                <w:color w:val="000000"/>
                <w:sz w:val="27"/>
                <w:szCs w:val="27"/>
              </w:rPr>
              <w:t>2016 год -  1117 тыс.руб.;</w:t>
            </w:r>
          </w:p>
          <w:p w:rsidR="00E74A8D" w:rsidRPr="00FF2194" w:rsidRDefault="00E74A8D" w:rsidP="008A5E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F2194">
              <w:rPr>
                <w:rFonts w:ascii="Times New Roman" w:hAnsi="Times New Roman"/>
                <w:color w:val="000000"/>
                <w:sz w:val="27"/>
                <w:szCs w:val="27"/>
              </w:rPr>
              <w:t>2017 год – 0 тыс.руб.;</w:t>
            </w:r>
          </w:p>
          <w:p w:rsidR="00E74A8D" w:rsidRPr="00FF2194" w:rsidRDefault="00E74A8D" w:rsidP="008A5E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F2194">
              <w:rPr>
                <w:rFonts w:ascii="Times New Roman" w:hAnsi="Times New Roman"/>
                <w:color w:val="000000"/>
                <w:sz w:val="27"/>
                <w:szCs w:val="27"/>
              </w:rPr>
              <w:t>2018 год – 125 тыс.руб.;</w:t>
            </w:r>
          </w:p>
          <w:p w:rsidR="00E74A8D" w:rsidRPr="00FF2194" w:rsidRDefault="00E74A8D" w:rsidP="008A5E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F2194">
              <w:rPr>
                <w:rFonts w:ascii="Times New Roman" w:hAnsi="Times New Roman"/>
                <w:color w:val="000000"/>
                <w:sz w:val="27"/>
                <w:szCs w:val="27"/>
              </w:rPr>
              <w:t>2019 год – 1440 тыс.руб.;</w:t>
            </w:r>
          </w:p>
          <w:p w:rsidR="00E74A8D" w:rsidRPr="00FF2194" w:rsidRDefault="00E74A8D" w:rsidP="008A5E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F2194">
              <w:rPr>
                <w:rFonts w:ascii="Times New Roman" w:hAnsi="Times New Roman"/>
                <w:color w:val="000000"/>
                <w:sz w:val="27"/>
                <w:szCs w:val="27"/>
              </w:rPr>
              <w:t>2020 год – 1045 тыс.руб.;</w:t>
            </w:r>
          </w:p>
          <w:p w:rsidR="00E74A8D" w:rsidRPr="00FF2194" w:rsidRDefault="00E74A8D" w:rsidP="008A5E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F2194">
              <w:rPr>
                <w:rFonts w:ascii="Times New Roman" w:hAnsi="Times New Roman"/>
                <w:color w:val="000000"/>
                <w:sz w:val="27"/>
                <w:szCs w:val="27"/>
              </w:rPr>
              <w:t>За счет средств краевого бюджета – 31288,6 тыс.руб., в том числе по годам:</w:t>
            </w:r>
          </w:p>
          <w:p w:rsidR="00E74A8D" w:rsidRPr="00FF2194" w:rsidRDefault="00E74A8D" w:rsidP="008A5E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F2194">
              <w:rPr>
                <w:rFonts w:ascii="Times New Roman" w:hAnsi="Times New Roman"/>
                <w:color w:val="000000"/>
                <w:sz w:val="27"/>
                <w:szCs w:val="27"/>
              </w:rPr>
              <w:t>2013 год – 677,2 тыс.руб.;</w:t>
            </w:r>
          </w:p>
          <w:p w:rsidR="00E74A8D" w:rsidRPr="00FF2194" w:rsidRDefault="00E74A8D" w:rsidP="008A5E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F2194">
              <w:rPr>
                <w:rFonts w:ascii="Times New Roman" w:hAnsi="Times New Roman"/>
                <w:color w:val="000000"/>
                <w:sz w:val="27"/>
                <w:szCs w:val="27"/>
              </w:rPr>
              <w:t>2014 год – 4009,8 тыс.руб.;</w:t>
            </w:r>
          </w:p>
          <w:p w:rsidR="00E74A8D" w:rsidRPr="00FF2194" w:rsidRDefault="00E74A8D" w:rsidP="008A5E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F2194">
              <w:rPr>
                <w:rFonts w:ascii="Times New Roman" w:hAnsi="Times New Roman"/>
                <w:color w:val="000000"/>
                <w:sz w:val="27"/>
                <w:szCs w:val="27"/>
              </w:rPr>
              <w:t>2015 год – 7760,7 тыс.руб.;</w:t>
            </w:r>
          </w:p>
          <w:p w:rsidR="00E74A8D" w:rsidRPr="00FF2194" w:rsidRDefault="00E74A8D" w:rsidP="008A5E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F2194">
              <w:rPr>
                <w:rFonts w:ascii="Times New Roman" w:hAnsi="Times New Roman"/>
                <w:color w:val="000000"/>
                <w:sz w:val="27"/>
                <w:szCs w:val="27"/>
              </w:rPr>
              <w:t>2016 год – 593,9 тыс.руб.;</w:t>
            </w:r>
          </w:p>
          <w:p w:rsidR="00E74A8D" w:rsidRPr="00FF2194" w:rsidRDefault="00E74A8D" w:rsidP="008A5E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F2194">
              <w:rPr>
                <w:rFonts w:ascii="Times New Roman" w:hAnsi="Times New Roman"/>
                <w:color w:val="000000"/>
                <w:sz w:val="27"/>
                <w:szCs w:val="27"/>
              </w:rPr>
              <w:t>2017 год - 312 тыс.руб.;</w:t>
            </w:r>
          </w:p>
          <w:p w:rsidR="00E74A8D" w:rsidRPr="00FF2194" w:rsidRDefault="00E74A8D" w:rsidP="008A5E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F2194">
              <w:rPr>
                <w:rFonts w:ascii="Times New Roman" w:hAnsi="Times New Roman"/>
                <w:color w:val="000000"/>
                <w:sz w:val="27"/>
                <w:szCs w:val="27"/>
              </w:rPr>
              <w:t>2018 год – 1050 тыс.руб.;</w:t>
            </w:r>
          </w:p>
          <w:p w:rsidR="00E74A8D" w:rsidRPr="00FF2194" w:rsidRDefault="00E74A8D" w:rsidP="008A5E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F2194">
              <w:rPr>
                <w:rFonts w:ascii="Times New Roman" w:hAnsi="Times New Roman"/>
                <w:color w:val="000000"/>
                <w:sz w:val="27"/>
                <w:szCs w:val="27"/>
              </w:rPr>
              <w:t>2019 год -  9285 тыс.руб.;</w:t>
            </w:r>
          </w:p>
          <w:p w:rsidR="00E74A8D" w:rsidRPr="00FF2194" w:rsidRDefault="00E74A8D" w:rsidP="008A5E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F2194">
              <w:rPr>
                <w:rFonts w:ascii="Times New Roman" w:hAnsi="Times New Roman"/>
                <w:color w:val="000000"/>
                <w:sz w:val="27"/>
                <w:szCs w:val="27"/>
              </w:rPr>
              <w:t>2020 год – 7600 тыс.руб.;</w:t>
            </w:r>
          </w:p>
          <w:p w:rsidR="00E74A8D" w:rsidRPr="00FF2194" w:rsidRDefault="00E74A8D" w:rsidP="008A5E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F2194">
              <w:rPr>
                <w:rFonts w:ascii="Times New Roman" w:hAnsi="Times New Roman"/>
                <w:color w:val="000000"/>
                <w:sz w:val="27"/>
                <w:szCs w:val="27"/>
              </w:rPr>
              <w:t>За счет средств федерального бюджета – 29905,5 тыс.руб., в том числе по годам:</w:t>
            </w:r>
          </w:p>
          <w:p w:rsidR="00E74A8D" w:rsidRPr="00FF2194" w:rsidRDefault="00E74A8D" w:rsidP="008A5E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F2194">
              <w:rPr>
                <w:rFonts w:ascii="Times New Roman" w:hAnsi="Times New Roman"/>
                <w:color w:val="000000"/>
                <w:sz w:val="27"/>
                <w:szCs w:val="27"/>
              </w:rPr>
              <w:t>2013 год – 1287,9 тыс.руб.;</w:t>
            </w:r>
          </w:p>
          <w:p w:rsidR="00E74A8D" w:rsidRPr="00FF2194" w:rsidRDefault="00E74A8D" w:rsidP="008A5E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F2194">
              <w:rPr>
                <w:rFonts w:ascii="Times New Roman" w:hAnsi="Times New Roman"/>
                <w:color w:val="000000"/>
                <w:sz w:val="27"/>
                <w:szCs w:val="27"/>
              </w:rPr>
              <w:t>2014 год – 4693,2 тыс.руб.;</w:t>
            </w:r>
          </w:p>
          <w:p w:rsidR="00E74A8D" w:rsidRPr="00FF2194" w:rsidRDefault="00E74A8D" w:rsidP="008A5E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F2194">
              <w:rPr>
                <w:rFonts w:ascii="Times New Roman" w:hAnsi="Times New Roman"/>
                <w:color w:val="000000"/>
                <w:sz w:val="27"/>
                <w:szCs w:val="27"/>
              </w:rPr>
              <w:t>2015 год – 5580,3 тыс.руб.;</w:t>
            </w:r>
          </w:p>
          <w:p w:rsidR="00E74A8D" w:rsidRPr="00FF2194" w:rsidRDefault="00E74A8D" w:rsidP="008A5E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F2194">
              <w:rPr>
                <w:rFonts w:ascii="Times New Roman" w:hAnsi="Times New Roman"/>
                <w:color w:val="000000"/>
                <w:sz w:val="27"/>
                <w:szCs w:val="27"/>
              </w:rPr>
              <w:t>2016 год – 1005,1 тыс.руб.;</w:t>
            </w:r>
          </w:p>
          <w:p w:rsidR="00E74A8D" w:rsidRPr="00FF2194" w:rsidRDefault="00E74A8D" w:rsidP="008A5E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F2194">
              <w:rPr>
                <w:rFonts w:ascii="Times New Roman" w:hAnsi="Times New Roman"/>
                <w:color w:val="000000"/>
                <w:sz w:val="27"/>
                <w:szCs w:val="27"/>
              </w:rPr>
              <w:t>2017 год – 504 тыс.руб.;</w:t>
            </w:r>
          </w:p>
          <w:p w:rsidR="00E74A8D" w:rsidRPr="00FF2194" w:rsidRDefault="00E74A8D" w:rsidP="008A5E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F2194">
              <w:rPr>
                <w:rFonts w:ascii="Times New Roman" w:hAnsi="Times New Roman"/>
                <w:color w:val="000000"/>
                <w:sz w:val="27"/>
                <w:szCs w:val="27"/>
              </w:rPr>
              <w:t>2018 год – 1450 тыс.руб.;</w:t>
            </w:r>
          </w:p>
          <w:p w:rsidR="00E74A8D" w:rsidRPr="00FF2194" w:rsidRDefault="00E74A8D" w:rsidP="008A5E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F2194">
              <w:rPr>
                <w:rFonts w:ascii="Times New Roman" w:hAnsi="Times New Roman"/>
                <w:color w:val="000000"/>
                <w:sz w:val="27"/>
                <w:szCs w:val="27"/>
              </w:rPr>
              <w:t>2019 год – 8385 тыс.руб.;</w:t>
            </w:r>
          </w:p>
          <w:p w:rsidR="00E74A8D" w:rsidRPr="00FF2194" w:rsidRDefault="00E74A8D" w:rsidP="008A5E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F2194">
              <w:rPr>
                <w:rFonts w:ascii="Times New Roman" w:hAnsi="Times New Roman"/>
                <w:color w:val="000000"/>
                <w:sz w:val="27"/>
                <w:szCs w:val="27"/>
              </w:rPr>
              <w:t>2020 год – 7000 тыс.руб.;</w:t>
            </w:r>
          </w:p>
          <w:p w:rsidR="00E74A8D" w:rsidRPr="00FF2194" w:rsidRDefault="00E74A8D" w:rsidP="008A5E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F2194">
              <w:rPr>
                <w:rFonts w:ascii="Times New Roman" w:hAnsi="Times New Roman"/>
                <w:color w:val="000000"/>
                <w:sz w:val="27"/>
                <w:szCs w:val="27"/>
              </w:rPr>
              <w:t>За счет средств внебюджетных источников -12839 тыс.руб.; в том числе по годам:</w:t>
            </w:r>
          </w:p>
          <w:p w:rsidR="00E74A8D" w:rsidRPr="00FF2194" w:rsidRDefault="00E74A8D" w:rsidP="008A5E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F2194">
              <w:rPr>
                <w:rFonts w:ascii="Times New Roman" w:hAnsi="Times New Roman"/>
                <w:color w:val="000000"/>
                <w:sz w:val="27"/>
                <w:szCs w:val="27"/>
              </w:rPr>
              <w:t>2013 год – 846,6 тыс.руб.;</w:t>
            </w:r>
          </w:p>
          <w:p w:rsidR="00E74A8D" w:rsidRPr="00FF2194" w:rsidRDefault="00E74A8D" w:rsidP="008A5E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F2194">
              <w:rPr>
                <w:rFonts w:ascii="Times New Roman" w:hAnsi="Times New Roman"/>
                <w:color w:val="000000"/>
                <w:sz w:val="27"/>
                <w:szCs w:val="27"/>
              </w:rPr>
              <w:t>2014 год – 1595,5 тыс.руб.;</w:t>
            </w:r>
          </w:p>
          <w:p w:rsidR="00E74A8D" w:rsidRPr="00FF2194" w:rsidRDefault="00E74A8D" w:rsidP="008A5E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F2194">
              <w:rPr>
                <w:rFonts w:ascii="Times New Roman" w:hAnsi="Times New Roman"/>
                <w:color w:val="000000"/>
                <w:sz w:val="27"/>
                <w:szCs w:val="27"/>
              </w:rPr>
              <w:t>2015 год – 955,6 тыс.руб.;</w:t>
            </w:r>
          </w:p>
          <w:p w:rsidR="00E74A8D" w:rsidRPr="00FF2194" w:rsidRDefault="00E74A8D" w:rsidP="008A5E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F2194">
              <w:rPr>
                <w:rFonts w:ascii="Times New Roman" w:hAnsi="Times New Roman"/>
                <w:color w:val="000000"/>
                <w:sz w:val="27"/>
                <w:szCs w:val="27"/>
              </w:rPr>
              <w:t>2016 год -  715,2 тыс.руб.;</w:t>
            </w:r>
          </w:p>
          <w:p w:rsidR="00E74A8D" w:rsidRPr="00FF2194" w:rsidRDefault="00E74A8D" w:rsidP="008A5E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F2194">
              <w:rPr>
                <w:rFonts w:ascii="Times New Roman" w:hAnsi="Times New Roman"/>
                <w:color w:val="000000"/>
                <w:sz w:val="27"/>
                <w:szCs w:val="27"/>
              </w:rPr>
              <w:t>2017 год – 464 тыс. руб.;</w:t>
            </w:r>
          </w:p>
          <w:p w:rsidR="00E74A8D" w:rsidRPr="00FF2194" w:rsidRDefault="00E74A8D" w:rsidP="008A5E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F2194">
              <w:rPr>
                <w:rFonts w:ascii="Times New Roman" w:hAnsi="Times New Roman"/>
                <w:color w:val="000000"/>
                <w:sz w:val="27"/>
                <w:szCs w:val="27"/>
              </w:rPr>
              <w:t>2018 год – 1367,1 тыс. руб.;</w:t>
            </w:r>
          </w:p>
          <w:p w:rsidR="00E74A8D" w:rsidRPr="00FF2194" w:rsidRDefault="00E74A8D" w:rsidP="008A5E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F2194">
              <w:rPr>
                <w:rFonts w:ascii="Times New Roman" w:hAnsi="Times New Roman"/>
                <w:color w:val="000000"/>
                <w:sz w:val="27"/>
                <w:szCs w:val="27"/>
              </w:rPr>
              <w:t>2019 год – 3480 тыс.руб.;</w:t>
            </w:r>
          </w:p>
          <w:p w:rsidR="00E74A8D" w:rsidRPr="00FF2194" w:rsidRDefault="00E74A8D" w:rsidP="008A5E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F2194">
              <w:rPr>
                <w:rFonts w:ascii="Times New Roman" w:hAnsi="Times New Roman"/>
                <w:color w:val="000000"/>
                <w:sz w:val="27"/>
                <w:szCs w:val="27"/>
              </w:rPr>
              <w:t>2020 год – 3415 тыс.руб.</w:t>
            </w:r>
          </w:p>
          <w:p w:rsidR="00E74A8D" w:rsidRPr="00FF2194" w:rsidRDefault="00E74A8D" w:rsidP="005C5541">
            <w:pPr>
              <w:pStyle w:val="formattext"/>
              <w:rPr>
                <w:color w:val="000000"/>
                <w:sz w:val="27"/>
                <w:szCs w:val="27"/>
              </w:rPr>
            </w:pPr>
          </w:p>
        </w:tc>
      </w:tr>
      <w:tr w:rsidR="00E74A8D" w:rsidTr="00497461">
        <w:trPr>
          <w:tblCellSpacing w:w="15" w:type="dxa"/>
        </w:trPr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8A5E7F" w:rsidRDefault="00E74A8D" w:rsidP="005C5541">
            <w:pPr>
              <w:pStyle w:val="formattext"/>
              <w:rPr>
                <w:color w:val="000000"/>
                <w:sz w:val="28"/>
                <w:szCs w:val="28"/>
              </w:rPr>
            </w:pPr>
            <w:r w:rsidRPr="008A5E7F">
              <w:rPr>
                <w:color w:val="000000"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8A5E7F" w:rsidRDefault="00E74A8D" w:rsidP="005C5541">
            <w:pPr>
              <w:pStyle w:val="formattext"/>
              <w:rPr>
                <w:color w:val="000000"/>
                <w:sz w:val="28"/>
                <w:szCs w:val="28"/>
              </w:rPr>
            </w:pPr>
            <w:r w:rsidRPr="008A5E7F">
              <w:rPr>
                <w:color w:val="000000"/>
                <w:sz w:val="28"/>
                <w:szCs w:val="28"/>
              </w:rPr>
              <w:t xml:space="preserve">сокращение уровня официально зарегистрированной безработицы в сельской местности до </w:t>
            </w:r>
            <w:r w:rsidRPr="00A207D9">
              <w:rPr>
                <w:color w:val="000000"/>
                <w:sz w:val="28"/>
                <w:szCs w:val="28"/>
              </w:rPr>
              <w:t>4 %;</w:t>
            </w:r>
            <w:r w:rsidRPr="008A5E7F">
              <w:rPr>
                <w:color w:val="000000"/>
                <w:sz w:val="28"/>
                <w:szCs w:val="28"/>
              </w:rPr>
              <w:br/>
              <w:t xml:space="preserve">улучшение жилищных условий </w:t>
            </w:r>
            <w:r>
              <w:rPr>
                <w:color w:val="000000"/>
                <w:sz w:val="28"/>
                <w:szCs w:val="28"/>
              </w:rPr>
              <w:t>75</w:t>
            </w:r>
            <w:r w:rsidRPr="008A5E7F">
              <w:rPr>
                <w:color w:val="000000"/>
                <w:sz w:val="28"/>
                <w:szCs w:val="28"/>
              </w:rPr>
              <w:t xml:space="preserve"> сельских семей;</w:t>
            </w:r>
            <w:r w:rsidRPr="008A5E7F">
              <w:rPr>
                <w:color w:val="000000"/>
                <w:sz w:val="28"/>
                <w:szCs w:val="28"/>
              </w:rPr>
              <w:br/>
              <w:t xml:space="preserve">ввод (приобретение) </w:t>
            </w:r>
            <w:r>
              <w:rPr>
                <w:color w:val="000000"/>
                <w:sz w:val="28"/>
                <w:szCs w:val="28"/>
              </w:rPr>
              <w:t>11,8</w:t>
            </w:r>
            <w:r w:rsidRPr="008A5E7F">
              <w:rPr>
                <w:color w:val="000000"/>
                <w:sz w:val="28"/>
                <w:szCs w:val="28"/>
              </w:rPr>
              <w:t xml:space="preserve"> тыс. кв. м жилья ;</w:t>
            </w:r>
            <w:r w:rsidRPr="008A5E7F">
              <w:rPr>
                <w:color w:val="000000"/>
                <w:sz w:val="28"/>
                <w:szCs w:val="28"/>
              </w:rPr>
              <w:br/>
              <w:t xml:space="preserve">предоставление </w:t>
            </w:r>
            <w:r>
              <w:rPr>
                <w:color w:val="000000"/>
                <w:sz w:val="28"/>
                <w:szCs w:val="28"/>
              </w:rPr>
              <w:t xml:space="preserve">12 </w:t>
            </w:r>
            <w:r w:rsidRPr="008A5E7F">
              <w:rPr>
                <w:color w:val="000000"/>
                <w:sz w:val="28"/>
                <w:szCs w:val="28"/>
              </w:rPr>
              <w:t>грантов, направленных на поддержку</w:t>
            </w:r>
            <w:r>
              <w:rPr>
                <w:color w:val="000000"/>
                <w:sz w:val="28"/>
                <w:szCs w:val="28"/>
              </w:rPr>
              <w:t xml:space="preserve"> инициатив местных сообществ;</w:t>
            </w:r>
            <w:r>
              <w:rPr>
                <w:color w:val="000000"/>
                <w:sz w:val="28"/>
                <w:szCs w:val="28"/>
              </w:rPr>
              <w:br/>
            </w:r>
            <w:r w:rsidRPr="008A5E7F">
              <w:rPr>
                <w:color w:val="000000"/>
                <w:sz w:val="28"/>
                <w:szCs w:val="28"/>
              </w:rPr>
              <w:t xml:space="preserve"> ввод в </w:t>
            </w:r>
            <w:r w:rsidRPr="00434A1C">
              <w:rPr>
                <w:color w:val="000000"/>
                <w:sz w:val="28"/>
                <w:szCs w:val="28"/>
              </w:rPr>
              <w:t>действие 6,15 км локальных водопроводов;</w:t>
            </w:r>
            <w:r w:rsidRPr="00434A1C">
              <w:rPr>
                <w:color w:val="000000"/>
                <w:sz w:val="28"/>
                <w:szCs w:val="28"/>
              </w:rPr>
              <w:br/>
              <w:t xml:space="preserve"> ввод в действие (капитальный</w:t>
            </w:r>
            <w:r>
              <w:rPr>
                <w:color w:val="000000"/>
                <w:sz w:val="28"/>
                <w:szCs w:val="28"/>
              </w:rPr>
              <w:t xml:space="preserve"> ремонт) 20,5</w:t>
            </w:r>
            <w:r w:rsidRPr="008A5E7F">
              <w:rPr>
                <w:color w:val="000000"/>
                <w:sz w:val="28"/>
                <w:szCs w:val="28"/>
              </w:rPr>
              <w:t xml:space="preserve"> км автомобильных дорог;</w:t>
            </w:r>
            <w:r w:rsidRPr="008A5E7F">
              <w:rPr>
                <w:color w:val="000000"/>
                <w:sz w:val="28"/>
                <w:szCs w:val="28"/>
              </w:rPr>
              <w:br/>
              <w:t xml:space="preserve"> создание </w:t>
            </w:r>
            <w:r>
              <w:rPr>
                <w:color w:val="000000"/>
                <w:sz w:val="28"/>
                <w:szCs w:val="28"/>
              </w:rPr>
              <w:t>1207</w:t>
            </w:r>
            <w:r w:rsidRPr="008A5E7F">
              <w:rPr>
                <w:color w:val="000000"/>
                <w:sz w:val="28"/>
                <w:szCs w:val="28"/>
              </w:rPr>
              <w:t xml:space="preserve"> новых рабочих мест на селе </w:t>
            </w:r>
          </w:p>
        </w:tc>
      </w:tr>
    </w:tbl>
    <w:p w:rsidR="00E74A8D" w:rsidRPr="00157D04" w:rsidRDefault="00E74A8D" w:rsidP="00F129A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4A8D" w:rsidRPr="00497461" w:rsidRDefault="00E74A8D" w:rsidP="00497461">
      <w:pPr>
        <w:pStyle w:val="Heading3"/>
        <w:jc w:val="both"/>
        <w:rPr>
          <w:color w:val="000000"/>
          <w:sz w:val="28"/>
          <w:szCs w:val="28"/>
        </w:rPr>
      </w:pPr>
      <w:r w:rsidRPr="00497461">
        <w:rPr>
          <w:color w:val="000000"/>
          <w:sz w:val="28"/>
          <w:szCs w:val="28"/>
        </w:rPr>
        <w:t>1. Основные понятия муниципальной программы</w:t>
      </w:r>
    </w:p>
    <w:p w:rsidR="00E74A8D" w:rsidRDefault="00E74A8D" w:rsidP="00497461">
      <w:pPr>
        <w:pStyle w:val="formattexttopleveltext"/>
        <w:jc w:val="both"/>
      </w:pPr>
      <w:r>
        <w:rPr>
          <w:color w:val="000000"/>
          <w:sz w:val="28"/>
          <w:szCs w:val="28"/>
        </w:rPr>
        <w:t xml:space="preserve">    </w:t>
      </w:r>
      <w:r w:rsidRPr="008F73E7">
        <w:rPr>
          <w:color w:val="000000"/>
          <w:sz w:val="28"/>
          <w:szCs w:val="28"/>
          <w:u w:val="single"/>
        </w:rPr>
        <w:t>Сельские территории (сельская местность)</w:t>
      </w:r>
      <w:r w:rsidRPr="00497461">
        <w:rPr>
          <w:color w:val="000000"/>
          <w:sz w:val="28"/>
          <w:szCs w:val="28"/>
        </w:rPr>
        <w:t xml:space="preserve"> - сельские поселения или сельские поселения и межселенные территории, объединенные в границах муниципального района, а также сельские населенные пункты и рабочие поселки, входящие в состав городских округов (за исключением города Барнаула) и городских поселений, где преобладает деятельность, связанная с производством и переработкой сельскохозяйственной продукции;</w:t>
      </w:r>
      <w:r w:rsidRPr="0049746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</w:t>
      </w:r>
      <w:r w:rsidRPr="008F73E7">
        <w:rPr>
          <w:color w:val="000000"/>
          <w:sz w:val="28"/>
          <w:szCs w:val="28"/>
          <w:u w:val="single"/>
        </w:rPr>
        <w:t>сельское население</w:t>
      </w:r>
      <w:r w:rsidRPr="00497461">
        <w:rPr>
          <w:color w:val="000000"/>
          <w:sz w:val="28"/>
          <w:szCs w:val="28"/>
        </w:rPr>
        <w:t xml:space="preserve"> - жители, постоянно проживающие во всей совокупности сельских населенных пунктов;</w:t>
      </w:r>
      <w:r w:rsidRPr="0049746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</w:t>
      </w:r>
      <w:r w:rsidRPr="008F73E7">
        <w:rPr>
          <w:color w:val="000000"/>
          <w:sz w:val="28"/>
          <w:szCs w:val="28"/>
          <w:u w:val="single"/>
        </w:rPr>
        <w:t>устойчивое развитие сельских территорий</w:t>
      </w:r>
      <w:r w:rsidRPr="00497461">
        <w:rPr>
          <w:color w:val="000000"/>
          <w:sz w:val="28"/>
          <w:szCs w:val="28"/>
        </w:rPr>
        <w:t xml:space="preserve"> - стабильное социально-экономическое развитие сельских территорий на основе диверсифицированной сельской экономики, обеспечивающей высокое качество жизни, рациональное и экологически обоснованное использование земель;</w:t>
      </w:r>
      <w:r w:rsidRPr="0049746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</w:t>
      </w:r>
      <w:r w:rsidRPr="008F73E7">
        <w:rPr>
          <w:color w:val="000000"/>
          <w:sz w:val="28"/>
          <w:szCs w:val="28"/>
          <w:u w:val="single"/>
        </w:rPr>
        <w:t>общественно значимые объекты сельских населенных пунктов</w:t>
      </w:r>
      <w:r w:rsidRPr="00497461">
        <w:rPr>
          <w:color w:val="000000"/>
          <w:sz w:val="28"/>
          <w:szCs w:val="28"/>
        </w:rPr>
        <w:t xml:space="preserve"> - здания обособленных подразделений организаций почтовой связи, здания территориальных органов государственной власти или органов местного самоуправления либо расположенные в сельском населенном пункте здания или сооружения, в которых размещены школа, детский сад, больница, поликлиника или фельдшерско-акушерский пункт, объекты торговли;</w:t>
      </w:r>
      <w:r w:rsidRPr="0049746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</w:t>
      </w:r>
      <w:r w:rsidRPr="00497461">
        <w:rPr>
          <w:color w:val="000000"/>
          <w:sz w:val="28"/>
          <w:szCs w:val="28"/>
        </w:rPr>
        <w:t xml:space="preserve"> </w:t>
      </w:r>
      <w:r w:rsidRPr="008F73E7">
        <w:rPr>
          <w:color w:val="000000"/>
          <w:sz w:val="28"/>
          <w:szCs w:val="28"/>
          <w:u w:val="single"/>
        </w:rPr>
        <w:t>инвестиционный проект в сфере агропромышленного комплекса</w:t>
      </w:r>
      <w:r w:rsidRPr="00497461">
        <w:rPr>
          <w:color w:val="000000"/>
          <w:sz w:val="28"/>
          <w:szCs w:val="28"/>
        </w:rPr>
        <w:t xml:space="preserve"> - проект, предполагающий осуществление сельскохозяйственным товаропроизводителем капитальных вложений, связанных со строительством (реконструкцией, модернизацией) объектов сельскохозяйственного назначения, объектов переработки и реализации сельскохозяйственной продукции, приобретением сельскохозяйственных животных, техники и оборудования, в процессе чего создаются высокотехнологичные рабочие места;</w:t>
      </w:r>
      <w:r w:rsidRPr="00497461">
        <w:rPr>
          <w:color w:val="000000"/>
          <w:sz w:val="28"/>
          <w:szCs w:val="28"/>
        </w:rPr>
        <w:br/>
      </w:r>
      <w:r w:rsidRPr="0049746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</w:t>
      </w:r>
      <w:r w:rsidRPr="008F73E7">
        <w:rPr>
          <w:color w:val="000000"/>
          <w:sz w:val="28"/>
          <w:szCs w:val="28"/>
          <w:u w:val="single"/>
        </w:rPr>
        <w:t>объекты производства и переработки сельскохозяйственной продукции</w:t>
      </w:r>
      <w:r w:rsidRPr="00497461">
        <w:rPr>
          <w:color w:val="000000"/>
          <w:sz w:val="28"/>
          <w:szCs w:val="28"/>
        </w:rPr>
        <w:t xml:space="preserve"> - здания, строения и сооружения, используемые для производства, хранения и переработки сельскохозяйственной продукции;</w:t>
      </w:r>
      <w:r w:rsidRPr="00497461">
        <w:rPr>
          <w:color w:val="000000"/>
          <w:sz w:val="28"/>
          <w:szCs w:val="28"/>
        </w:rPr>
        <w:br/>
        <w:t xml:space="preserve"> </w:t>
      </w:r>
      <w:r>
        <w:rPr>
          <w:color w:val="000000"/>
          <w:sz w:val="28"/>
          <w:szCs w:val="28"/>
        </w:rPr>
        <w:t xml:space="preserve">     </w:t>
      </w:r>
      <w:r w:rsidRPr="008F73E7">
        <w:rPr>
          <w:color w:val="000000"/>
          <w:sz w:val="28"/>
          <w:szCs w:val="28"/>
          <w:u w:val="single"/>
        </w:rPr>
        <w:t>несельскохозяйственная деятельность</w:t>
      </w:r>
      <w:r w:rsidRPr="00497461">
        <w:rPr>
          <w:color w:val="000000"/>
          <w:sz w:val="28"/>
          <w:szCs w:val="28"/>
        </w:rPr>
        <w:t xml:space="preserve"> - деятельность юридических лиц и индивидуальных предпринимателей, их объединений на территории сел </w:t>
      </w:r>
      <w:r>
        <w:rPr>
          <w:color w:val="000000"/>
          <w:sz w:val="28"/>
          <w:szCs w:val="28"/>
        </w:rPr>
        <w:t>района</w:t>
      </w:r>
      <w:r w:rsidRPr="00497461">
        <w:rPr>
          <w:color w:val="000000"/>
          <w:sz w:val="28"/>
          <w:szCs w:val="28"/>
        </w:rPr>
        <w:t xml:space="preserve">, отличная от производства продукции растениеводства и животноводства. В целях настоящей Программы к приоритетным направлениям несельскохозяйственной деятельности в сельских территориях </w:t>
      </w:r>
      <w:r>
        <w:rPr>
          <w:color w:val="000000"/>
          <w:sz w:val="28"/>
          <w:szCs w:val="28"/>
        </w:rPr>
        <w:t xml:space="preserve"> </w:t>
      </w:r>
      <w:r w:rsidRPr="00497461">
        <w:rPr>
          <w:color w:val="000000"/>
          <w:sz w:val="28"/>
          <w:szCs w:val="28"/>
        </w:rPr>
        <w:t xml:space="preserve"> относится производство продуктов питания, иной промышленной продукции с использованием сельскохозяйственного сырья, их упаковка, оказание бытовых и коммунальных услуг, услуг, связанных с размещением туристов и предоставлением туристических услуг, ремесленничество, торговля, иные виды деятельности</w:t>
      </w:r>
      <w:r>
        <w:t>.</w:t>
      </w:r>
    </w:p>
    <w:p w:rsidR="00E74A8D" w:rsidRPr="00157D04" w:rsidRDefault="00E74A8D" w:rsidP="00157D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4A8D" w:rsidRPr="00157D04" w:rsidRDefault="00E74A8D" w:rsidP="00157D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157D04">
        <w:rPr>
          <w:rFonts w:ascii="Times New Roman" w:hAnsi="Times New Roman"/>
          <w:b/>
          <w:color w:val="000000"/>
          <w:sz w:val="28"/>
          <w:szCs w:val="28"/>
        </w:rPr>
        <w:t>. Характеристика проблемы и обоснование необходимости ее решения программными методами</w:t>
      </w:r>
    </w:p>
    <w:p w:rsidR="00E74A8D" w:rsidRPr="00157D04" w:rsidRDefault="00E74A8D" w:rsidP="00157D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7D04">
        <w:rPr>
          <w:rFonts w:ascii="Times New Roman" w:hAnsi="Times New Roman"/>
          <w:color w:val="000000"/>
          <w:sz w:val="28"/>
          <w:szCs w:val="28"/>
        </w:rPr>
        <w:t>Быстроистокский район расположен на юго-востоке Алтайского края в предгорной зоне. Граничит со Смоленским, Петропавловским, Троицким, зональным, Усть-Пристанским районами Алтайского края. Расстояние от г.Барнаула до районного центра с. Быстрый Исток 270 км, от г. Бийска -110 км. Быстроистокский район занимает площадь 1805 кв.км. Треть территории занята лесами (60,7 тыс.га). Площадь земель сельскохозяйственного назначения 108,7 тыс.га, пашни 47 тыс.га. Район относится к подзоне умеренного теплого увлажненного климата. Абсолютный минимум температуры воздуха достигает -50-54</w:t>
      </w:r>
      <w:r w:rsidRPr="00157D04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157D04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Pr="008662A4">
        <w:rPr>
          <w:rFonts w:ascii="Times New Roman" w:hAnsi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1.2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1AE7&quot;/&gt;&lt;wsp:rsid wsp:val=&quot;000E6E32&quot;/&gt;&lt;wsp:rsid wsp:val=&quot;00114EA3&quot;/&gt;&lt;wsp:rsid wsp:val=&quot;001313C6&quot;/&gt;&lt;wsp:rsid wsp:val=&quot;001A6F23&quot;/&gt;&lt;wsp:rsid wsp:val=&quot;002533F6&quot;/&gt;&lt;wsp:rsid wsp:val=&quot;002A2EF8&quot;/&gt;&lt;wsp:rsid wsp:val=&quot;002A7F4A&quot;/&gt;&lt;wsp:rsid wsp:val=&quot;00370FA6&quot;/&gt;&lt;wsp:rsid wsp:val=&quot;003A7BCE&quot;/&gt;&lt;wsp:rsid wsp:val=&quot;003B057F&quot;/&gt;&lt;wsp:rsid wsp:val=&quot;003E5325&quot;/&gt;&lt;wsp:rsid wsp:val=&quot;003F2609&quot;/&gt;&lt;wsp:rsid wsp:val=&quot;00406CE9&quot;/&gt;&lt;wsp:rsid wsp:val=&quot;004E08A1&quot;/&gt;&lt;wsp:rsid wsp:val=&quot;004E1C43&quot;/&gt;&lt;wsp:rsid wsp:val=&quot;00504DA1&quot;/&gt;&lt;wsp:rsid wsp:val=&quot;005D22BB&quot;/&gt;&lt;wsp:rsid wsp:val=&quot;005F740D&quot;/&gt;&lt;wsp:rsid wsp:val=&quot;00661AE7&quot;/&gt;&lt;wsp:rsid wsp:val=&quot;006C1A5E&quot;/&gt;&lt;wsp:rsid wsp:val=&quot;00756AEB&quot;/&gt;&lt;wsp:rsid wsp:val=&quot;007F2922&quot;/&gt;&lt;wsp:rsid wsp:val=&quot;00816B0D&quot;/&gt;&lt;wsp:rsid wsp:val=&quot;0085423E&quot;/&gt;&lt;wsp:rsid wsp:val=&quot;0089643F&quot;/&gt;&lt;wsp:rsid wsp:val=&quot;00947940&quot;/&gt;&lt;wsp:rsid wsp:val=&quot;009A3FE7&quot;/&gt;&lt;wsp:rsid wsp:val=&quot;009B22F7&quot;/&gt;&lt;wsp:rsid wsp:val=&quot;00A84B68&quot;/&gt;&lt;wsp:rsid wsp:val=&quot;00AB473C&quot;/&gt;&lt;wsp:rsid wsp:val=&quot;00AD4BAD&quot;/&gt;&lt;wsp:rsid wsp:val=&quot;00B4255A&quot;/&gt;&lt;wsp:rsid wsp:val=&quot;00C37055&quot;/&gt;&lt;wsp:rsid wsp:val=&quot;00C761AA&quot;/&gt;&lt;wsp:rsid wsp:val=&quot;00C85FC9&quot;/&gt;&lt;wsp:rsid wsp:val=&quot;00CB71ED&quot;/&gt;&lt;wsp:rsid wsp:val=&quot;00CC70FC&quot;/&gt;&lt;wsp:rsid wsp:val=&quot;00CE0924&quot;/&gt;&lt;wsp:rsid wsp:val=&quot;00D10836&quot;/&gt;&lt;wsp:rsid wsp:val=&quot;00D47F0C&quot;/&gt;&lt;wsp:rsid wsp:val=&quot;00E04CB0&quot;/&gt;&lt;wsp:rsid wsp:val=&quot;00E11A2A&quot;/&gt;&lt;wsp:rsid wsp:val=&quot;00E21A83&quot;/&gt;&lt;wsp:rsid wsp:val=&quot;00E4686B&quot;/&gt;&lt;wsp:rsid wsp:val=&quot;00E709D7&quot;/&gt;&lt;wsp:rsid wsp:val=&quot;00E738B5&quot;/&gt;&lt;wsp:rsid wsp:val=&quot;00EC476A&quot;/&gt;&lt;wsp:rsid wsp:val=&quot;00F708E8&quot;/&gt;&lt;wsp:rsid wsp:val=&quot;00F81B88&quot;/&gt;&lt;wsp:rsid wsp:val=&quot;00F94857&quot;/&gt;&lt;/wsp:rsids&gt;&lt;/w:docPr&gt;&lt;w:body&gt;&lt;w:p wsp:rsidR=&quot;00000000&quot; wsp:rsidRDefault=&quot;002A2EF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157D04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157D04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Pr="008662A4">
        <w:rPr>
          <w:rFonts w:ascii="Times New Roman" w:hAnsi="Times New Roman"/>
          <w:color w:val="000000"/>
          <w:sz w:val="28"/>
          <w:szCs w:val="28"/>
        </w:rPr>
        <w:pict>
          <v:shape id="_x0000_i1026" type="#_x0000_t75" style="width:9pt;height:11.2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1AE7&quot;/&gt;&lt;wsp:rsid wsp:val=&quot;000E6E32&quot;/&gt;&lt;wsp:rsid wsp:val=&quot;00114EA3&quot;/&gt;&lt;wsp:rsid wsp:val=&quot;001313C6&quot;/&gt;&lt;wsp:rsid wsp:val=&quot;001A6F23&quot;/&gt;&lt;wsp:rsid wsp:val=&quot;002533F6&quot;/&gt;&lt;wsp:rsid wsp:val=&quot;002A2EF8&quot;/&gt;&lt;wsp:rsid wsp:val=&quot;002A7F4A&quot;/&gt;&lt;wsp:rsid wsp:val=&quot;00370FA6&quot;/&gt;&lt;wsp:rsid wsp:val=&quot;003A7BCE&quot;/&gt;&lt;wsp:rsid wsp:val=&quot;003B057F&quot;/&gt;&lt;wsp:rsid wsp:val=&quot;003E5325&quot;/&gt;&lt;wsp:rsid wsp:val=&quot;003F2609&quot;/&gt;&lt;wsp:rsid wsp:val=&quot;00406CE9&quot;/&gt;&lt;wsp:rsid wsp:val=&quot;004E08A1&quot;/&gt;&lt;wsp:rsid wsp:val=&quot;004E1C43&quot;/&gt;&lt;wsp:rsid wsp:val=&quot;00504DA1&quot;/&gt;&lt;wsp:rsid wsp:val=&quot;005D22BB&quot;/&gt;&lt;wsp:rsid wsp:val=&quot;005F740D&quot;/&gt;&lt;wsp:rsid wsp:val=&quot;00661AE7&quot;/&gt;&lt;wsp:rsid wsp:val=&quot;006C1A5E&quot;/&gt;&lt;wsp:rsid wsp:val=&quot;00756AEB&quot;/&gt;&lt;wsp:rsid wsp:val=&quot;007F2922&quot;/&gt;&lt;wsp:rsid wsp:val=&quot;00816B0D&quot;/&gt;&lt;wsp:rsid wsp:val=&quot;0085423E&quot;/&gt;&lt;wsp:rsid wsp:val=&quot;0089643F&quot;/&gt;&lt;wsp:rsid wsp:val=&quot;00947940&quot;/&gt;&lt;wsp:rsid wsp:val=&quot;009A3FE7&quot;/&gt;&lt;wsp:rsid wsp:val=&quot;009B22F7&quot;/&gt;&lt;wsp:rsid wsp:val=&quot;00A84B68&quot;/&gt;&lt;wsp:rsid wsp:val=&quot;00AB473C&quot;/&gt;&lt;wsp:rsid wsp:val=&quot;00AD4BAD&quot;/&gt;&lt;wsp:rsid wsp:val=&quot;00B4255A&quot;/&gt;&lt;wsp:rsid wsp:val=&quot;00C37055&quot;/&gt;&lt;wsp:rsid wsp:val=&quot;00C761AA&quot;/&gt;&lt;wsp:rsid wsp:val=&quot;00C85FC9&quot;/&gt;&lt;wsp:rsid wsp:val=&quot;00CB71ED&quot;/&gt;&lt;wsp:rsid wsp:val=&quot;00CC70FC&quot;/&gt;&lt;wsp:rsid wsp:val=&quot;00CE0924&quot;/&gt;&lt;wsp:rsid wsp:val=&quot;00D10836&quot;/&gt;&lt;wsp:rsid wsp:val=&quot;00D47F0C&quot;/&gt;&lt;wsp:rsid wsp:val=&quot;00E04CB0&quot;/&gt;&lt;wsp:rsid wsp:val=&quot;00E11A2A&quot;/&gt;&lt;wsp:rsid wsp:val=&quot;00E21A83&quot;/&gt;&lt;wsp:rsid wsp:val=&quot;00E4686B&quot;/&gt;&lt;wsp:rsid wsp:val=&quot;00E709D7&quot;/&gt;&lt;wsp:rsid wsp:val=&quot;00E738B5&quot;/&gt;&lt;wsp:rsid wsp:val=&quot;00EC476A&quot;/&gt;&lt;wsp:rsid wsp:val=&quot;00F708E8&quot;/&gt;&lt;wsp:rsid wsp:val=&quot;00F81B88&quot;/&gt;&lt;wsp:rsid wsp:val=&quot;00F94857&quot;/&gt;&lt;/wsp:rsids&gt;&lt;/w:docPr&gt;&lt;w:body&gt;&lt;w:p wsp:rsidR=&quot;00000000&quot; wsp:rsidRDefault=&quot;002A2EF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157D04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157D04">
        <w:rPr>
          <w:rFonts w:ascii="Times New Roman" w:hAnsi="Times New Roman"/>
          <w:color w:val="000000"/>
          <w:sz w:val="28"/>
          <w:szCs w:val="28"/>
        </w:rPr>
        <w:t>. Абсолютный максимум + 39</w:t>
      </w:r>
      <w:r w:rsidRPr="00157D04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157D04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Pr="008662A4">
        <w:rPr>
          <w:rFonts w:ascii="Times New Roman" w:hAnsi="Times New Roman"/>
          <w:color w:val="000000"/>
          <w:sz w:val="28"/>
          <w:szCs w:val="28"/>
        </w:rPr>
        <w:pict>
          <v:shape id="_x0000_i1027" type="#_x0000_t75" style="width:9pt;height:11.2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1AE7&quot;/&gt;&lt;wsp:rsid wsp:val=&quot;000E6E32&quot;/&gt;&lt;wsp:rsid wsp:val=&quot;00114EA3&quot;/&gt;&lt;wsp:rsid wsp:val=&quot;001313C6&quot;/&gt;&lt;wsp:rsid wsp:val=&quot;001A6F23&quot;/&gt;&lt;wsp:rsid wsp:val=&quot;002533F6&quot;/&gt;&lt;wsp:rsid wsp:val=&quot;002A7F4A&quot;/&gt;&lt;wsp:rsid wsp:val=&quot;00370FA6&quot;/&gt;&lt;wsp:rsid wsp:val=&quot;003A7BCE&quot;/&gt;&lt;wsp:rsid wsp:val=&quot;003B057F&quot;/&gt;&lt;wsp:rsid wsp:val=&quot;003E5325&quot;/&gt;&lt;wsp:rsid wsp:val=&quot;003F2609&quot;/&gt;&lt;wsp:rsid wsp:val=&quot;00406CE9&quot;/&gt;&lt;wsp:rsid wsp:val=&quot;004E08A1&quot;/&gt;&lt;wsp:rsid wsp:val=&quot;004E1C43&quot;/&gt;&lt;wsp:rsid wsp:val=&quot;00504DA1&quot;/&gt;&lt;wsp:rsid wsp:val=&quot;005D22BB&quot;/&gt;&lt;wsp:rsid wsp:val=&quot;005F740D&quot;/&gt;&lt;wsp:rsid wsp:val=&quot;00661AE7&quot;/&gt;&lt;wsp:rsid wsp:val=&quot;006C1A5E&quot;/&gt;&lt;wsp:rsid wsp:val=&quot;00756AEB&quot;/&gt;&lt;wsp:rsid wsp:val=&quot;007F2922&quot;/&gt;&lt;wsp:rsid wsp:val=&quot;00816B0D&quot;/&gt;&lt;wsp:rsid wsp:val=&quot;0085423E&quot;/&gt;&lt;wsp:rsid wsp:val=&quot;0089643F&quot;/&gt;&lt;wsp:rsid wsp:val=&quot;00947940&quot;/&gt;&lt;wsp:rsid wsp:val=&quot;009A3FE7&quot;/&gt;&lt;wsp:rsid wsp:val=&quot;009B22F7&quot;/&gt;&lt;wsp:rsid wsp:val=&quot;00A84B68&quot;/&gt;&lt;wsp:rsid wsp:val=&quot;00AB473C&quot;/&gt;&lt;wsp:rsid wsp:val=&quot;00AD4BAD&quot;/&gt;&lt;wsp:rsid wsp:val=&quot;00B4255A&quot;/&gt;&lt;wsp:rsid wsp:val=&quot;00C37055&quot;/&gt;&lt;wsp:rsid wsp:val=&quot;00C761AA&quot;/&gt;&lt;wsp:rsid wsp:val=&quot;00C85FC9&quot;/&gt;&lt;wsp:rsid wsp:val=&quot;00CB71ED&quot;/&gt;&lt;wsp:rsid wsp:val=&quot;00CC70FC&quot;/&gt;&lt;wsp:rsid wsp:val=&quot;00CE0924&quot;/&gt;&lt;wsp:rsid wsp:val=&quot;00D10836&quot;/&gt;&lt;wsp:rsid wsp:val=&quot;00D47F0C&quot;/&gt;&lt;wsp:rsid wsp:val=&quot;00E04CB0&quot;/&gt;&lt;wsp:rsid wsp:val=&quot;00E11A2A&quot;/&gt;&lt;wsp:rsid wsp:val=&quot;00E21A83&quot;/&gt;&lt;wsp:rsid wsp:val=&quot;00E4686B&quot;/&gt;&lt;wsp:rsid wsp:val=&quot;00E709D7&quot;/&gt;&lt;wsp:rsid wsp:val=&quot;00E738B5&quot;/&gt;&lt;wsp:rsid wsp:val=&quot;00EA650B&quot;/&gt;&lt;wsp:rsid wsp:val=&quot;00EC476A&quot;/&gt;&lt;wsp:rsid wsp:val=&quot;00F708E8&quot;/&gt;&lt;wsp:rsid wsp:val=&quot;00F81B88&quot;/&gt;&lt;wsp:rsid wsp:val=&quot;00F94857&quot;/&gt;&lt;/wsp:rsids&gt;&lt;/w:docPr&gt;&lt;w:body&gt;&lt;w:p wsp:rsidR=&quot;00000000&quot; wsp:rsidRDefault=&quot;00EA650B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157D04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157D04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Pr="008662A4">
        <w:rPr>
          <w:rFonts w:ascii="Times New Roman" w:hAnsi="Times New Roman"/>
          <w:color w:val="000000"/>
          <w:sz w:val="28"/>
          <w:szCs w:val="28"/>
        </w:rPr>
        <w:pict>
          <v:shape id="_x0000_i1028" type="#_x0000_t75" style="width:9pt;height:11.2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1AE7&quot;/&gt;&lt;wsp:rsid wsp:val=&quot;000E6E32&quot;/&gt;&lt;wsp:rsid wsp:val=&quot;00114EA3&quot;/&gt;&lt;wsp:rsid wsp:val=&quot;001313C6&quot;/&gt;&lt;wsp:rsid wsp:val=&quot;001A6F23&quot;/&gt;&lt;wsp:rsid wsp:val=&quot;002533F6&quot;/&gt;&lt;wsp:rsid wsp:val=&quot;002A7F4A&quot;/&gt;&lt;wsp:rsid wsp:val=&quot;00370FA6&quot;/&gt;&lt;wsp:rsid wsp:val=&quot;003A7BCE&quot;/&gt;&lt;wsp:rsid wsp:val=&quot;003B057F&quot;/&gt;&lt;wsp:rsid wsp:val=&quot;003E5325&quot;/&gt;&lt;wsp:rsid wsp:val=&quot;003F2609&quot;/&gt;&lt;wsp:rsid wsp:val=&quot;00406CE9&quot;/&gt;&lt;wsp:rsid wsp:val=&quot;004E08A1&quot;/&gt;&lt;wsp:rsid wsp:val=&quot;004E1C43&quot;/&gt;&lt;wsp:rsid wsp:val=&quot;00504DA1&quot;/&gt;&lt;wsp:rsid wsp:val=&quot;005D22BB&quot;/&gt;&lt;wsp:rsid wsp:val=&quot;005F740D&quot;/&gt;&lt;wsp:rsid wsp:val=&quot;00661AE7&quot;/&gt;&lt;wsp:rsid wsp:val=&quot;006C1A5E&quot;/&gt;&lt;wsp:rsid wsp:val=&quot;00756AEB&quot;/&gt;&lt;wsp:rsid wsp:val=&quot;007F2922&quot;/&gt;&lt;wsp:rsid wsp:val=&quot;00816B0D&quot;/&gt;&lt;wsp:rsid wsp:val=&quot;0085423E&quot;/&gt;&lt;wsp:rsid wsp:val=&quot;0089643F&quot;/&gt;&lt;wsp:rsid wsp:val=&quot;00947940&quot;/&gt;&lt;wsp:rsid wsp:val=&quot;009A3FE7&quot;/&gt;&lt;wsp:rsid wsp:val=&quot;009B22F7&quot;/&gt;&lt;wsp:rsid wsp:val=&quot;00A84B68&quot;/&gt;&lt;wsp:rsid wsp:val=&quot;00AB473C&quot;/&gt;&lt;wsp:rsid wsp:val=&quot;00AD4BAD&quot;/&gt;&lt;wsp:rsid wsp:val=&quot;00B4255A&quot;/&gt;&lt;wsp:rsid wsp:val=&quot;00C37055&quot;/&gt;&lt;wsp:rsid wsp:val=&quot;00C761AA&quot;/&gt;&lt;wsp:rsid wsp:val=&quot;00C85FC9&quot;/&gt;&lt;wsp:rsid wsp:val=&quot;00CB71ED&quot;/&gt;&lt;wsp:rsid wsp:val=&quot;00CC70FC&quot;/&gt;&lt;wsp:rsid wsp:val=&quot;00CE0924&quot;/&gt;&lt;wsp:rsid wsp:val=&quot;00D10836&quot;/&gt;&lt;wsp:rsid wsp:val=&quot;00D47F0C&quot;/&gt;&lt;wsp:rsid wsp:val=&quot;00E04CB0&quot;/&gt;&lt;wsp:rsid wsp:val=&quot;00E11A2A&quot;/&gt;&lt;wsp:rsid wsp:val=&quot;00E21A83&quot;/&gt;&lt;wsp:rsid wsp:val=&quot;00E4686B&quot;/&gt;&lt;wsp:rsid wsp:val=&quot;00E709D7&quot;/&gt;&lt;wsp:rsid wsp:val=&quot;00E738B5&quot;/&gt;&lt;wsp:rsid wsp:val=&quot;00EA650B&quot;/&gt;&lt;wsp:rsid wsp:val=&quot;00EC476A&quot;/&gt;&lt;wsp:rsid wsp:val=&quot;00F708E8&quot;/&gt;&lt;wsp:rsid wsp:val=&quot;00F81B88&quot;/&gt;&lt;wsp:rsid wsp:val=&quot;00F94857&quot;/&gt;&lt;/wsp:rsids&gt;&lt;/w:docPr&gt;&lt;w:body&gt;&lt;w:p wsp:rsidR=&quot;00000000&quot; wsp:rsidRDefault=&quot;00EA650B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157D04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157D04">
        <w:rPr>
          <w:rFonts w:ascii="Times New Roman" w:hAnsi="Times New Roman"/>
          <w:color w:val="000000"/>
          <w:sz w:val="28"/>
          <w:szCs w:val="28"/>
        </w:rPr>
        <w:t>. Около 1/3 территории находится на правом берегу реки Обь и занята лесами. На территории района имеются хвойные и смешанные леса, состоящие из сосны, березы, тополя, осины, частично лиственницы и ели, а также значительные территории занимают березовые рощи. Растительные ресурсы района дают определенное количество сырья для деревообрабатывающей промышленности в виде древесины. На территории района расположены озера Завьялово, Золотуха, Яровское, Казанка. Административно в структуру района входит 11 населенных пунктов, объединенных в 8 сельских советов. Наиболее крупными являются села Быстрый Исток, Акутиха, Новопокровка, Верх-Ануйское, Хлеборобное.</w:t>
      </w:r>
    </w:p>
    <w:p w:rsidR="00E74A8D" w:rsidRPr="00157D04" w:rsidRDefault="00E74A8D" w:rsidP="00157D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7D04">
        <w:rPr>
          <w:rFonts w:ascii="Times New Roman" w:hAnsi="Times New Roman"/>
          <w:color w:val="000000"/>
          <w:sz w:val="28"/>
          <w:szCs w:val="28"/>
        </w:rPr>
        <w:t>Природно-климатические условия позволяют выращивать зерновые, масличные культуры, а также сахарную свеклу. Территория района расположена в лесостепной части Алтайского края, почвы в основном черноземного типа.</w:t>
      </w:r>
    </w:p>
    <w:p w:rsidR="00E74A8D" w:rsidRPr="00157D04" w:rsidRDefault="00E74A8D" w:rsidP="00157D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7D04">
        <w:rPr>
          <w:rFonts w:ascii="Times New Roman" w:hAnsi="Times New Roman"/>
          <w:color w:val="000000"/>
          <w:sz w:val="28"/>
          <w:szCs w:val="28"/>
        </w:rPr>
        <w:t>На территории района расположены месторождения кирпичного сырья, строительного песка, строительного камня, торфа (одно из них самое большое в крае 16 млн.тонн в 6 км от села Акутиха), запасами питьевых подземных вод.</w:t>
      </w:r>
    </w:p>
    <w:p w:rsidR="00E74A8D" w:rsidRPr="00157D04" w:rsidRDefault="00E74A8D" w:rsidP="00157D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7D04">
        <w:rPr>
          <w:rFonts w:ascii="Times New Roman" w:hAnsi="Times New Roman"/>
          <w:color w:val="000000"/>
          <w:sz w:val="28"/>
          <w:szCs w:val="28"/>
        </w:rPr>
        <w:t>Быстроистокский район обладает высоким историко-культурным и туристско-рекреационным потенциалом для комплексного развития сферы туризма в районе.</w:t>
      </w:r>
    </w:p>
    <w:p w:rsidR="00E74A8D" w:rsidRDefault="00E74A8D" w:rsidP="00157D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7D04">
        <w:rPr>
          <w:rFonts w:ascii="Times New Roman" w:hAnsi="Times New Roman"/>
          <w:color w:val="000000"/>
          <w:sz w:val="28"/>
          <w:szCs w:val="28"/>
        </w:rPr>
        <w:t>Природно-климатические условия района благоприятствуют развитию животноводства – большая площадь кормовых угодий, достаточное количество пастбищ.</w:t>
      </w:r>
    </w:p>
    <w:p w:rsidR="00E74A8D" w:rsidRPr="00157D04" w:rsidRDefault="00E74A8D" w:rsidP="0021369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***</w:t>
      </w:r>
    </w:p>
    <w:p w:rsidR="00E74A8D" w:rsidRPr="00157D04" w:rsidRDefault="00E74A8D" w:rsidP="00157D04">
      <w:pPr>
        <w:pStyle w:val="BodyText"/>
        <w:ind w:firstLine="792"/>
        <w:rPr>
          <w:color w:val="000000"/>
          <w:sz w:val="28"/>
          <w:szCs w:val="28"/>
        </w:rPr>
      </w:pPr>
      <w:r w:rsidRPr="00157D04">
        <w:rPr>
          <w:color w:val="000000"/>
          <w:sz w:val="28"/>
          <w:szCs w:val="28"/>
        </w:rPr>
        <w:t>На территории Быстроистокского района в сельском хозяйстве работают: СПК «Хлеборобный»; 11 обществ с ограниченной ответственностью (жив</w:t>
      </w:r>
      <w:r>
        <w:rPr>
          <w:color w:val="000000"/>
          <w:sz w:val="28"/>
          <w:szCs w:val="28"/>
        </w:rPr>
        <w:t>отноводство и растениеводство)</w:t>
      </w:r>
      <w:r w:rsidRPr="00157D04">
        <w:rPr>
          <w:color w:val="000000"/>
          <w:sz w:val="28"/>
          <w:szCs w:val="28"/>
        </w:rPr>
        <w:t>.</w:t>
      </w:r>
    </w:p>
    <w:p w:rsidR="00E74A8D" w:rsidRPr="00157D04" w:rsidRDefault="00E74A8D" w:rsidP="00157D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7D04">
        <w:rPr>
          <w:rFonts w:ascii="Times New Roman" w:hAnsi="Times New Roman"/>
          <w:color w:val="000000"/>
          <w:sz w:val="28"/>
          <w:szCs w:val="28"/>
        </w:rPr>
        <w:t xml:space="preserve">  Основное направление деятельности сельхоз товаропроизводителей - зерновое, с развитым молочно – мясным скотоводством. Общая площадь сельскохозяйственных угодий в районе составляет 86,4 тыс. га, в том числе пашни 47,6  тыс. га.  </w:t>
      </w:r>
    </w:p>
    <w:p w:rsidR="00E74A8D" w:rsidRDefault="00E74A8D" w:rsidP="00157D04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7D04">
        <w:rPr>
          <w:rFonts w:ascii="Times New Roman" w:hAnsi="Times New Roman"/>
          <w:color w:val="000000"/>
          <w:sz w:val="28"/>
          <w:szCs w:val="28"/>
        </w:rPr>
        <w:t xml:space="preserve">        На территории района  зарегистрировано 29 фермерских хозяйств, из них  действует 11 КФХ, за которыми закреплено 12464 га пашни.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74A8D" w:rsidRPr="00157D04" w:rsidRDefault="00E74A8D" w:rsidP="00157D04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7D04">
        <w:rPr>
          <w:rFonts w:ascii="Times New Roman" w:eastAsia="A" w:hAnsi="Times New Roman"/>
          <w:color w:val="000000"/>
          <w:sz w:val="28"/>
          <w:szCs w:val="28"/>
        </w:rPr>
        <w:t xml:space="preserve">      </w:t>
      </w:r>
      <w:r w:rsidRPr="00157D04">
        <w:rPr>
          <w:rFonts w:ascii="Times New Roman" w:hAnsi="Times New Roman"/>
          <w:color w:val="000000"/>
          <w:sz w:val="28"/>
          <w:szCs w:val="28"/>
        </w:rPr>
        <w:t xml:space="preserve"> Сельское хозяйство на сегодня остается главной отраслью экономики района.  Последние годы  растут площади, занятые кормовыми культурами. </w:t>
      </w:r>
    </w:p>
    <w:p w:rsidR="00E74A8D" w:rsidRPr="00157D04" w:rsidRDefault="00E74A8D" w:rsidP="00157D04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57D04">
        <w:rPr>
          <w:rFonts w:ascii="Times New Roman" w:hAnsi="Times New Roman"/>
          <w:color w:val="000000"/>
          <w:sz w:val="28"/>
          <w:szCs w:val="28"/>
        </w:rPr>
        <w:t xml:space="preserve">Показатели сельскохозяйственного производства, в области растениеводства, за 2016 г. имеют положительную динамику к 2014 и 2015 годам.  Валовый сбор зерна составил 52,3 тыс.тонны при урожайности 16,1 ц/га при среднекраевом показателе 13,4 ц/га.  </w:t>
      </w:r>
    </w:p>
    <w:p w:rsidR="00E74A8D" w:rsidRPr="00157D04" w:rsidRDefault="00E74A8D" w:rsidP="00157D04">
      <w:pPr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57D04">
        <w:rPr>
          <w:rFonts w:ascii="Times New Roman" w:hAnsi="Times New Roman"/>
          <w:color w:val="000000"/>
          <w:sz w:val="28"/>
          <w:szCs w:val="28"/>
        </w:rPr>
        <w:t xml:space="preserve">   Для сельского хозяйства последние годы были не легкими, но благодаря  упорному труду  наших тружеников,  урожайность зерновых составила 16,1 ц\га  в первоначально оприходованном весе. Активно по новым технологиям и  с новой техникой  в районе работают: ООО «Мегаполис Люкс» получивший урожайность 23,5 ц\га, СПК «Хлеборобный»  16,9 ц/га, ООО «Колос» 13,6 ц/га, ООО «АПК»- 24 ц/га. </w:t>
      </w:r>
    </w:p>
    <w:p w:rsidR="00E74A8D" w:rsidRPr="00157D04" w:rsidRDefault="00E74A8D" w:rsidP="00157D04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57D04">
        <w:rPr>
          <w:rFonts w:ascii="Times New Roman" w:hAnsi="Times New Roman"/>
          <w:color w:val="000000"/>
          <w:sz w:val="28"/>
          <w:szCs w:val="28"/>
        </w:rPr>
        <w:t xml:space="preserve">Показатели сельскохозяйственного производства, в области   животноводства, показывают некоторое  снижение. Снижение поголовья дойных коров в течении 2016 г. не повлияло на объем производства молока, который вырос на 1,7 %,     надой на 1 корову составил 4,3 т на одну корову- СПК «Хлеборобное»- 4,324 т надой на одну корову. ООО «Мир молока» прекратило свою деятельность и перешло в ЛПХ. </w:t>
      </w:r>
    </w:p>
    <w:p w:rsidR="00E74A8D" w:rsidRPr="00157D04" w:rsidRDefault="00E74A8D" w:rsidP="00157D04">
      <w:pPr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57D04">
        <w:rPr>
          <w:rFonts w:ascii="Times New Roman" w:hAnsi="Times New Roman"/>
          <w:color w:val="000000"/>
          <w:sz w:val="28"/>
          <w:szCs w:val="28"/>
        </w:rPr>
        <w:t xml:space="preserve">В 2016 году поголовье КРС   по сравнению с 2014 годом выросло на 548 голов. Поголовье увеличивалось  лишь за счет активного развития  КРС в личных подсобных хозяйствах и КФХ.   </w:t>
      </w:r>
    </w:p>
    <w:p w:rsidR="00E74A8D" w:rsidRPr="00157D04" w:rsidRDefault="00E74A8D" w:rsidP="00157D04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57D04">
        <w:rPr>
          <w:rFonts w:ascii="Times New Roman" w:hAnsi="Times New Roman"/>
          <w:bCs/>
          <w:color w:val="000000"/>
          <w:sz w:val="28"/>
          <w:szCs w:val="28"/>
        </w:rPr>
        <w:t>Сокращение  поголовья коров с 2013 года незначительно повлияло на производство молока, за последние 2013-2016 годы объемы производства молока находятся приблизительно на одном уровне.</w:t>
      </w:r>
      <w:r w:rsidRPr="00157D04">
        <w:rPr>
          <w:rFonts w:ascii="Times New Roman" w:hAnsi="Times New Roman"/>
          <w:color w:val="000000"/>
          <w:sz w:val="28"/>
          <w:szCs w:val="28"/>
        </w:rPr>
        <w:t xml:space="preserve"> Снижение показателей в животноводстве произошло во всех категориях хозяйств. Снижение поголовья дойных коров, у с/х предприятий, связано с  переводом  ООО «Мир молока» в ЛПХ.</w:t>
      </w:r>
    </w:p>
    <w:p w:rsidR="00E74A8D" w:rsidRDefault="00E74A8D" w:rsidP="00157D04">
      <w:pPr>
        <w:spacing w:line="240" w:lineRule="auto"/>
        <w:ind w:firstLine="360"/>
        <w:jc w:val="both"/>
        <w:rPr>
          <w:rFonts w:ascii="Times New Roman" w:eastAsia="A" w:hAnsi="Times New Roman"/>
          <w:color w:val="000000"/>
          <w:sz w:val="28"/>
          <w:szCs w:val="28"/>
        </w:rPr>
      </w:pPr>
      <w:r w:rsidRPr="00157D04">
        <w:rPr>
          <w:rFonts w:ascii="Times New Roman" w:hAnsi="Times New Roman"/>
          <w:color w:val="000000"/>
          <w:sz w:val="28"/>
          <w:szCs w:val="28"/>
        </w:rPr>
        <w:tab/>
        <w:t xml:space="preserve">  </w:t>
      </w:r>
      <w:r w:rsidRPr="00157D04">
        <w:rPr>
          <w:rFonts w:ascii="Times New Roman" w:eastAsia="A" w:hAnsi="Times New Roman"/>
          <w:color w:val="000000"/>
          <w:sz w:val="28"/>
          <w:szCs w:val="28"/>
        </w:rPr>
        <w:t>В животноводстве за счет повышения продуктивности животных при улучшении кормовой базы и сохранения поголовья скота планируется достижение уровня производства мяса и роста производства молока. Для улучшения породного состава скота и  увеличения продуктивности коров заключены договора всеми сельхозпредприятиями с Барнаульским племпредприятием на поставку  биопродукции высокого качества для искусственного осеменения. Планируется создать прифермские кормовые поля суданской травы, а на осенний период посеять рапс из расчёта 1 га на 10 голов коров. Предусматривается провести  ремонт  во всех животноводческих  помещениях, где это требуется, особое внимание уделить бытовым условиям животноводов.</w:t>
      </w:r>
    </w:p>
    <w:p w:rsidR="00E74A8D" w:rsidRPr="00157D04" w:rsidRDefault="00E74A8D" w:rsidP="00213692">
      <w:pPr>
        <w:spacing w:line="240" w:lineRule="auto"/>
        <w:ind w:firstLine="360"/>
        <w:jc w:val="center"/>
        <w:rPr>
          <w:rFonts w:ascii="Times New Roman" w:eastAsia="A" w:hAnsi="Times New Roman"/>
          <w:color w:val="000000"/>
          <w:sz w:val="28"/>
          <w:szCs w:val="28"/>
        </w:rPr>
      </w:pPr>
      <w:r>
        <w:rPr>
          <w:rFonts w:ascii="Times New Roman" w:eastAsia="A" w:hAnsi="Times New Roman"/>
          <w:color w:val="000000"/>
          <w:sz w:val="28"/>
          <w:szCs w:val="28"/>
        </w:rPr>
        <w:t>***</w:t>
      </w:r>
    </w:p>
    <w:p w:rsidR="00E74A8D" w:rsidRPr="00157D04" w:rsidRDefault="00E74A8D" w:rsidP="00157D04">
      <w:pPr>
        <w:spacing w:line="240" w:lineRule="auto"/>
        <w:ind w:firstLine="792"/>
        <w:jc w:val="both"/>
        <w:rPr>
          <w:rFonts w:ascii="Times New Roman" w:hAnsi="Times New Roman"/>
          <w:color w:val="000000"/>
          <w:sz w:val="28"/>
          <w:szCs w:val="28"/>
        </w:rPr>
      </w:pPr>
      <w:r w:rsidRPr="00157D04">
        <w:rPr>
          <w:rFonts w:ascii="Times New Roman" w:hAnsi="Times New Roman"/>
          <w:color w:val="000000"/>
          <w:sz w:val="28"/>
          <w:szCs w:val="28"/>
        </w:rPr>
        <w:t>В то же время, в целом для сельских территорий, в сравнении с городской местностью характерен более низкий уровень развития сферы услуг, который носит, в основном, теневой характер, что отражается на доле занятых, денежных доходах граждан. С 2011 года в районе работают две программы, направленные на стабилизацию рынка труда: программа «Содействие занятости населения Алтайского края» и программа «Дополнительные меры по снижению напряженности на рынке труда Алтайского края», направленные на организацию общественных и временных работ, содействие развитию малого предпринимательства, опережающее профессиональное обучение, адресную поддержку ищущих работу граждан. На эти цели  в 2016 году направлено 11,646 млн. руб. , в том числе 645 927 руб. освоено по программе «Содействие занятости населения Алтайского края» и 11 млн.руб.- социальные выплаты.</w:t>
      </w:r>
    </w:p>
    <w:p w:rsidR="00E74A8D" w:rsidRPr="00157D04" w:rsidRDefault="00E74A8D" w:rsidP="00157D04">
      <w:pPr>
        <w:spacing w:line="240" w:lineRule="auto"/>
        <w:ind w:firstLine="708"/>
        <w:jc w:val="both"/>
        <w:rPr>
          <w:rFonts w:ascii="Times New Roman" w:eastAsia="A" w:hAnsi="Times New Roman"/>
          <w:color w:val="000000"/>
          <w:sz w:val="28"/>
          <w:szCs w:val="28"/>
        </w:rPr>
      </w:pPr>
      <w:r w:rsidRPr="00157D04">
        <w:rPr>
          <w:rFonts w:ascii="Times New Roman" w:hAnsi="Times New Roman"/>
          <w:color w:val="000000"/>
          <w:sz w:val="28"/>
          <w:szCs w:val="28"/>
        </w:rPr>
        <w:t xml:space="preserve">      Уровень безработицы на 01.01.2017 года составил 4,3 % трудоспособного населения. Численность безработных  снизилась  по сравнению с предыдущим годом на 2 человека. </w:t>
      </w:r>
      <w:r w:rsidRPr="00157D04">
        <w:rPr>
          <w:rFonts w:ascii="Times New Roman" w:eastAsia="A" w:hAnsi="Times New Roman"/>
          <w:color w:val="000000"/>
          <w:sz w:val="28"/>
          <w:szCs w:val="28"/>
        </w:rPr>
        <w:t xml:space="preserve">Численность безработных  </w:t>
      </w:r>
      <w:r>
        <w:rPr>
          <w:rFonts w:ascii="Times New Roman" w:eastAsia="A" w:hAnsi="Times New Roman"/>
          <w:color w:val="000000"/>
          <w:sz w:val="28"/>
          <w:szCs w:val="28"/>
        </w:rPr>
        <w:t xml:space="preserve">до конца 2020 года </w:t>
      </w:r>
      <w:r w:rsidRPr="00157D04">
        <w:rPr>
          <w:rFonts w:ascii="Times New Roman" w:eastAsia="A" w:hAnsi="Times New Roman"/>
          <w:color w:val="000000"/>
          <w:sz w:val="28"/>
          <w:szCs w:val="28"/>
        </w:rPr>
        <w:t>будет сохраняться на уровне 4-4,4%.</w:t>
      </w:r>
    </w:p>
    <w:p w:rsidR="00E74A8D" w:rsidRPr="00157D04" w:rsidRDefault="00E74A8D" w:rsidP="0021369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***</w:t>
      </w:r>
    </w:p>
    <w:p w:rsidR="00E74A8D" w:rsidRPr="00157D04" w:rsidRDefault="00E74A8D" w:rsidP="00157D04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57D04">
        <w:rPr>
          <w:rFonts w:ascii="Times New Roman" w:hAnsi="Times New Roman"/>
          <w:color w:val="000000"/>
          <w:sz w:val="28"/>
          <w:szCs w:val="28"/>
        </w:rPr>
        <w:t>Промышленность района представлена в основном организациями, осуществляющими переработку продукции растениеводства, перерабатывающей промышленности по молоку и мясу нет. Район не располагает достаточно развитым промышленным потенциалом,  населения в 2011 году район занимал 53 место. По состоянию на 01.01.2017 г Основным видом экономической деятельности, занимающим наибольший удельный вес  в общем объеме отгруженной продукции, является: производство и распределение электроэнергии, газа</w:t>
      </w:r>
      <w:r>
        <w:rPr>
          <w:rFonts w:ascii="Times New Roman" w:hAnsi="Times New Roman"/>
          <w:color w:val="000000"/>
          <w:sz w:val="28"/>
          <w:szCs w:val="28"/>
        </w:rPr>
        <w:t>, воды и</w:t>
      </w:r>
      <w:r w:rsidRPr="00157D04">
        <w:rPr>
          <w:rFonts w:ascii="Times New Roman" w:hAnsi="Times New Roman"/>
          <w:color w:val="000000"/>
          <w:sz w:val="28"/>
          <w:szCs w:val="28"/>
        </w:rPr>
        <w:t xml:space="preserve"> производство сельскохозяйственной продукции (мясо). Данными предприятиями являются ООО «Водопровод», ООО «Сфера», ИП Стремяков В.А. Крупным сельскохозяйственным предприятием является СПК «Хлеборобный».</w:t>
      </w:r>
    </w:p>
    <w:p w:rsidR="00E74A8D" w:rsidRPr="00157D04" w:rsidRDefault="00E74A8D" w:rsidP="00157D04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57D04">
        <w:rPr>
          <w:rFonts w:ascii="Times New Roman" w:hAnsi="Times New Roman"/>
          <w:color w:val="000000"/>
          <w:sz w:val="28"/>
          <w:szCs w:val="28"/>
        </w:rPr>
        <w:t>Объем отгруженных товаров в 2016 году в сравнении с   2015 годом увеличился на 16,6%. Индекс промышленного производства к соответствующему периоду прошлого года</w:t>
      </w:r>
      <w:r w:rsidRPr="00157D0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57D04">
        <w:rPr>
          <w:rFonts w:ascii="Times New Roman" w:hAnsi="Times New Roman"/>
          <w:bCs/>
          <w:color w:val="000000"/>
          <w:sz w:val="28"/>
          <w:szCs w:val="28"/>
        </w:rPr>
        <w:t>составляет</w:t>
      </w:r>
      <w:r w:rsidRPr="00157D04">
        <w:rPr>
          <w:rFonts w:ascii="Times New Roman" w:hAnsi="Times New Roman"/>
          <w:color w:val="000000"/>
          <w:sz w:val="28"/>
          <w:szCs w:val="28"/>
        </w:rPr>
        <w:t xml:space="preserve"> 90 %. </w:t>
      </w:r>
    </w:p>
    <w:p w:rsidR="00E74A8D" w:rsidRDefault="00E74A8D" w:rsidP="00833BC0">
      <w:pPr>
        <w:spacing w:line="240" w:lineRule="auto"/>
        <w:ind w:firstLine="708"/>
        <w:jc w:val="both"/>
        <w:rPr>
          <w:rFonts w:ascii="Times New Roman" w:eastAsia="A" w:hAnsi="Times New Roman"/>
          <w:color w:val="000000"/>
          <w:sz w:val="28"/>
          <w:szCs w:val="28"/>
        </w:rPr>
      </w:pPr>
      <w:r w:rsidRPr="00157D04">
        <w:rPr>
          <w:rFonts w:ascii="Times New Roman" w:eastAsia="A" w:hAnsi="Times New Roman"/>
          <w:color w:val="000000"/>
          <w:sz w:val="28"/>
          <w:szCs w:val="28"/>
        </w:rPr>
        <w:t xml:space="preserve">Ожидается увеличение объемов отгруженной продукции за счет увеличения  объемов производства  хлеба  и изготовлением мебели у  индивидуальных предпринимателей, повышения загрузки имеющихся мощностей и расширения рынков сбыта готовой продукции  и увеличения ассортимента хлебобулочных изделий. </w:t>
      </w:r>
    </w:p>
    <w:p w:rsidR="00E74A8D" w:rsidRDefault="00E74A8D" w:rsidP="00213692">
      <w:pPr>
        <w:spacing w:line="240" w:lineRule="auto"/>
        <w:ind w:firstLine="708"/>
        <w:jc w:val="center"/>
        <w:rPr>
          <w:rFonts w:ascii="Times New Roman" w:eastAsia="A" w:hAnsi="Times New Roman"/>
          <w:color w:val="000000"/>
          <w:sz w:val="28"/>
          <w:szCs w:val="28"/>
        </w:rPr>
      </w:pPr>
      <w:r>
        <w:rPr>
          <w:rFonts w:ascii="Times New Roman" w:eastAsia="A" w:hAnsi="Times New Roman"/>
          <w:color w:val="000000"/>
          <w:sz w:val="28"/>
          <w:szCs w:val="28"/>
        </w:rPr>
        <w:t>***</w:t>
      </w:r>
    </w:p>
    <w:p w:rsidR="00E74A8D" w:rsidRDefault="00E74A8D" w:rsidP="00833BC0">
      <w:pPr>
        <w:spacing w:line="240" w:lineRule="auto"/>
        <w:ind w:firstLine="708"/>
        <w:jc w:val="both"/>
        <w:rPr>
          <w:rFonts w:ascii="Times New Roman" w:eastAsia="A" w:hAnsi="Times New Roman"/>
          <w:color w:val="000000"/>
          <w:sz w:val="28"/>
          <w:szCs w:val="28"/>
        </w:rPr>
      </w:pPr>
      <w:r w:rsidRPr="00157D04">
        <w:rPr>
          <w:rFonts w:ascii="Times New Roman" w:hAnsi="Times New Roman"/>
          <w:color w:val="000000"/>
          <w:sz w:val="28"/>
          <w:szCs w:val="28"/>
        </w:rPr>
        <w:t>Несмотря на ежегодный прирост доходов, официальные денежные  доходы граждан в районе составляют менее 50% от среднегородских значений: в целом по итогам 2011 года их уровень достиг лишь 7234 руб. ( среднем по городам -15395 руб.). Главное отличие структуры денежных доходов сельских жителей – более высокая доля приходится на фонд оплаты труда и различные социальные выплаты (свыше 60%), тогда как в городах преобладают поступления от предпринимательской деятельности (около 40%, по районам – 11%), а доля социальных выплат составляет всего лишь 12%.</w:t>
      </w:r>
      <w:r w:rsidRPr="00157D04">
        <w:rPr>
          <w:rFonts w:ascii="Times New Roman" w:eastAsia="A" w:hAnsi="Times New Roman"/>
          <w:color w:val="000000"/>
          <w:sz w:val="28"/>
          <w:szCs w:val="28"/>
        </w:rPr>
        <w:t xml:space="preserve"> </w:t>
      </w:r>
    </w:p>
    <w:p w:rsidR="00E74A8D" w:rsidRDefault="00E74A8D" w:rsidP="00505FE3">
      <w:pPr>
        <w:ind w:firstLine="708"/>
        <w:jc w:val="both"/>
        <w:rPr>
          <w:rFonts w:ascii="Times New Roman" w:eastAsia="A" w:hAnsi="Times New Roman"/>
          <w:color w:val="000000"/>
          <w:sz w:val="28"/>
          <w:szCs w:val="28"/>
        </w:rPr>
      </w:pPr>
      <w:r w:rsidRPr="00833BC0">
        <w:rPr>
          <w:rFonts w:ascii="Times New Roman" w:hAnsi="Times New Roman"/>
          <w:color w:val="000000"/>
          <w:spacing w:val="-9"/>
          <w:sz w:val="28"/>
          <w:szCs w:val="28"/>
        </w:rPr>
        <w:t>Среднемесячные доходы на душу населения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на 01.01.2017 г</w:t>
      </w:r>
      <w:r w:rsidRPr="00833BC0">
        <w:rPr>
          <w:rFonts w:ascii="Times New Roman" w:hAnsi="Times New Roman"/>
          <w:color w:val="000000"/>
          <w:spacing w:val="-9"/>
          <w:sz w:val="28"/>
          <w:szCs w:val="28"/>
        </w:rPr>
        <w:t xml:space="preserve"> составили  10195,8 руб., по сравнению с 2015 г годом снизились почти на 25 %, это связано с тем, что в 2015 году поступали средства пострадавшим от наводнения, в 2016 году данных поступлений не было.</w:t>
      </w:r>
      <w:r w:rsidRPr="00157D04">
        <w:rPr>
          <w:rFonts w:ascii="Times New Roman" w:eastAsia="A" w:hAnsi="Times New Roman"/>
          <w:color w:val="000000"/>
          <w:sz w:val="28"/>
          <w:szCs w:val="28"/>
        </w:rPr>
        <w:tab/>
        <w:t>Увеличение доходов населения может произойти лишь за счет увеличения доходов от предпринимательской деятельности.</w:t>
      </w:r>
      <w:r>
        <w:rPr>
          <w:rFonts w:ascii="Times New Roman" w:eastAsia="A" w:hAnsi="Times New Roman"/>
          <w:color w:val="000000"/>
          <w:sz w:val="28"/>
          <w:szCs w:val="28"/>
        </w:rPr>
        <w:t xml:space="preserve"> </w:t>
      </w:r>
      <w:r w:rsidRPr="00157D04">
        <w:rPr>
          <w:rFonts w:ascii="Times New Roman" w:eastAsia="A" w:hAnsi="Times New Roman"/>
          <w:color w:val="000000"/>
          <w:sz w:val="28"/>
          <w:szCs w:val="28"/>
        </w:rPr>
        <w:t>Уровень расходов, значительную часть в структуре которых займут расходы на обеспечение жизни – покупка товаров и оплата услуг – 75%, также не претерпит существенного роста.</w:t>
      </w:r>
      <w:r>
        <w:rPr>
          <w:rFonts w:ascii="Times New Roman" w:eastAsia="A" w:hAnsi="Times New Roman"/>
          <w:color w:val="000000"/>
          <w:sz w:val="28"/>
          <w:szCs w:val="28"/>
        </w:rPr>
        <w:t xml:space="preserve"> У</w:t>
      </w:r>
      <w:r w:rsidRPr="00157D04">
        <w:rPr>
          <w:rFonts w:ascii="Times New Roman" w:eastAsia="A" w:hAnsi="Times New Roman"/>
          <w:color w:val="000000"/>
          <w:sz w:val="28"/>
          <w:szCs w:val="28"/>
        </w:rPr>
        <w:t xml:space="preserve">ровень заработной платы, </w:t>
      </w:r>
      <w:r>
        <w:rPr>
          <w:rFonts w:ascii="Times New Roman" w:eastAsia="A" w:hAnsi="Times New Roman"/>
          <w:color w:val="000000"/>
          <w:sz w:val="28"/>
          <w:szCs w:val="28"/>
        </w:rPr>
        <w:t xml:space="preserve">в 2016 году, </w:t>
      </w:r>
      <w:r w:rsidRPr="00157D04">
        <w:rPr>
          <w:rFonts w:ascii="Times New Roman" w:eastAsia="A" w:hAnsi="Times New Roman"/>
          <w:color w:val="000000"/>
          <w:sz w:val="28"/>
          <w:szCs w:val="28"/>
        </w:rPr>
        <w:t>в сравнении с 2015 годом, вырос на 6,5 % и  среднемесячная начисленная заработная плата составила 17</w:t>
      </w:r>
      <w:r>
        <w:rPr>
          <w:rFonts w:ascii="Times New Roman" w:eastAsia="A" w:hAnsi="Times New Roman"/>
          <w:color w:val="000000"/>
          <w:sz w:val="28"/>
          <w:szCs w:val="28"/>
        </w:rPr>
        <w:t>118</w:t>
      </w:r>
      <w:r w:rsidRPr="00157D04">
        <w:rPr>
          <w:rFonts w:ascii="Times New Roman" w:eastAsia="A" w:hAnsi="Times New Roman"/>
          <w:color w:val="000000"/>
          <w:sz w:val="28"/>
          <w:szCs w:val="28"/>
        </w:rPr>
        <w:t xml:space="preserve"> тыс.рублей.</w:t>
      </w:r>
    </w:p>
    <w:p w:rsidR="00E74A8D" w:rsidRPr="00157D04" w:rsidRDefault="00E74A8D" w:rsidP="00213692">
      <w:pPr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A" w:hAnsi="Times New Roman"/>
          <w:color w:val="000000"/>
          <w:sz w:val="28"/>
          <w:szCs w:val="28"/>
        </w:rPr>
        <w:t>***</w:t>
      </w:r>
    </w:p>
    <w:p w:rsidR="00E74A8D" w:rsidRDefault="00E74A8D" w:rsidP="00157D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7D04">
        <w:rPr>
          <w:rFonts w:ascii="Times New Roman" w:hAnsi="Times New Roman"/>
          <w:color w:val="000000"/>
          <w:sz w:val="28"/>
          <w:szCs w:val="28"/>
        </w:rPr>
        <w:t xml:space="preserve">В районе </w:t>
      </w:r>
      <w:r>
        <w:rPr>
          <w:rFonts w:ascii="Times New Roman" w:hAnsi="Times New Roman"/>
          <w:color w:val="000000"/>
          <w:sz w:val="28"/>
          <w:szCs w:val="28"/>
        </w:rPr>
        <w:t>в течении 2009-2011 гг наблюдалась положительная динамика в развитии</w:t>
      </w:r>
      <w:r w:rsidRPr="00157D04">
        <w:rPr>
          <w:rFonts w:ascii="Times New Roman" w:hAnsi="Times New Roman"/>
          <w:color w:val="000000"/>
          <w:sz w:val="28"/>
          <w:szCs w:val="28"/>
        </w:rPr>
        <w:t xml:space="preserve"> предпринимательства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7D04">
        <w:rPr>
          <w:rFonts w:ascii="Times New Roman" w:hAnsi="Times New Roman"/>
          <w:color w:val="000000"/>
          <w:sz w:val="28"/>
          <w:szCs w:val="28"/>
        </w:rPr>
        <w:t xml:space="preserve">: на 01.01.2012 количество субъектов малого и среднего предпринимательства увеличилось на 25% и составило 370 единиц, из них 26 малых предприятий, 325 индивидуальных предпринимателей, 19 крестьянских (фермерских) хозяйств. Удельный вес занятых в малом и среднем бизнесе в общей численности занятых в экономике района составляет 35%. Доля налогов и сборов, включая пени и налоговые санкции, в местный бюджет от субъектов малого и среднего предпринимательства  по итогам 2011года составляет 15,7%.   </w:t>
      </w:r>
    </w:p>
    <w:p w:rsidR="00E74A8D" w:rsidRPr="00157D04" w:rsidRDefault="00E74A8D" w:rsidP="00157D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7D04">
        <w:rPr>
          <w:rFonts w:ascii="Times New Roman" w:hAnsi="Times New Roman"/>
          <w:color w:val="000000"/>
          <w:sz w:val="28"/>
          <w:szCs w:val="28"/>
        </w:rPr>
        <w:t>По состоянию на 01.01.2017 г.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157D04">
        <w:rPr>
          <w:rFonts w:ascii="Times New Roman" w:hAnsi="Times New Roman"/>
          <w:color w:val="000000"/>
          <w:sz w:val="28"/>
          <w:szCs w:val="28"/>
        </w:rPr>
        <w:t xml:space="preserve"> количество субъектов малого и среднего предпринимательства составило 216 единиц, в сравнении с 2011 годом их число сократилось на 154 ед. Сокращение произошло в основном из-за возросшей конкуренции и роста страховых взносов. </w:t>
      </w:r>
    </w:p>
    <w:p w:rsidR="00E74A8D" w:rsidRDefault="00E74A8D" w:rsidP="00157D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7D04">
        <w:rPr>
          <w:rFonts w:ascii="Times New Roman" w:hAnsi="Times New Roman"/>
          <w:color w:val="000000"/>
          <w:sz w:val="28"/>
          <w:szCs w:val="28"/>
        </w:rPr>
        <w:t xml:space="preserve"> Перспективными направлениями развития малого и среднего предпринимательства являются туризм, в том числе сельский, развитие потребительского рынка, а также развитие семейных животноводческих ферм.</w:t>
      </w:r>
    </w:p>
    <w:p w:rsidR="00E74A8D" w:rsidRPr="00157D04" w:rsidRDefault="00E74A8D" w:rsidP="0021369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***</w:t>
      </w:r>
    </w:p>
    <w:p w:rsidR="00E74A8D" w:rsidRPr="00157D04" w:rsidRDefault="00E74A8D" w:rsidP="00157D04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57D04">
        <w:rPr>
          <w:rFonts w:ascii="Times New Roman" w:hAnsi="Times New Roman"/>
          <w:color w:val="000000"/>
          <w:sz w:val="28"/>
          <w:szCs w:val="28"/>
        </w:rPr>
        <w:t>Туризм является одной из новых отраслей развития района, которая затрагивает все сферы деятельности современного общества, в том числе экономику, культуру, социальную жизнь и стимулирует развитие таких отраслей экономики, как связь, транспорт, торговля, строительство, сельское хозяйство и т.д.</w:t>
      </w:r>
    </w:p>
    <w:p w:rsidR="00E74A8D" w:rsidRPr="00157D04" w:rsidRDefault="00E74A8D" w:rsidP="00157D04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57D04">
        <w:rPr>
          <w:rFonts w:ascii="Times New Roman" w:hAnsi="Times New Roman"/>
          <w:color w:val="000000"/>
          <w:sz w:val="28"/>
          <w:szCs w:val="28"/>
        </w:rPr>
        <w:t xml:space="preserve">Быстроистокский район является одним из привлекательных для туристов территорий, т.к. отличается разнообразием ландшафтов, богатой флорой и фауной, а также другими культурно-историческими ресурсами, имеющими  познавательную привлекательность  для туристов. </w:t>
      </w:r>
    </w:p>
    <w:p w:rsidR="00E74A8D" w:rsidRPr="00157D04" w:rsidRDefault="00E74A8D" w:rsidP="00157D04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7D04">
        <w:rPr>
          <w:rFonts w:ascii="Times New Roman" w:hAnsi="Times New Roman"/>
          <w:color w:val="000000"/>
          <w:sz w:val="28"/>
          <w:szCs w:val="28"/>
        </w:rPr>
        <w:tab/>
        <w:t>Положительные результаты развития сельского туризма на территории района – возможность дополнительного заработка и увеличение доходов семей; стимул для приведения своего хозяйства в порядок; интересное общение; увеличение занятости населения; снижение социальной напряженности; малозатратность этого вида деятельности; улучшение внешнего вида населенных пунктов и рост заинтересованности населения в поддержании населенных пунктов в чистоте; повышение и всестороннее образование владельцев гостевых домов в ходе обучения на семинарах.</w:t>
      </w:r>
    </w:p>
    <w:p w:rsidR="00E74A8D" w:rsidRPr="00157D04" w:rsidRDefault="00E74A8D" w:rsidP="00157D04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7D04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157D04">
        <w:rPr>
          <w:rFonts w:ascii="Times New Roman" w:hAnsi="Times New Roman"/>
          <w:b/>
          <w:color w:val="000000"/>
          <w:sz w:val="28"/>
          <w:szCs w:val="28"/>
        </w:rPr>
        <w:t>Проведенные в 2016 году мероприятия, направленные на развитие сферы туризма в Быстроистокском районе:</w:t>
      </w:r>
    </w:p>
    <w:p w:rsidR="00E74A8D" w:rsidRPr="00157D04" w:rsidRDefault="00E74A8D" w:rsidP="00157D04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57D04">
        <w:rPr>
          <w:rFonts w:ascii="Times New Roman" w:hAnsi="Times New Roman"/>
          <w:color w:val="000000"/>
          <w:sz w:val="28"/>
          <w:szCs w:val="28"/>
        </w:rPr>
        <w:t>В целях продвижения туристического продукта района на внутреннем рынке, принимали участие в рабочей встрече с организаторами событийных мероприятий Алтайского края «Событийный туризм – драйвер развития продвижения территорий». - г. Белокуриха. Участвовали в семинаре-совещании с руководителями администраций муниципальных образований «Увеличение конкурентоспособности туристического продукта муниципальных образований» 28 апреля г. Барнаул.</w:t>
      </w:r>
    </w:p>
    <w:p w:rsidR="00E74A8D" w:rsidRPr="00157D04" w:rsidRDefault="00E74A8D" w:rsidP="00157D0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7D04">
        <w:rPr>
          <w:rFonts w:ascii="Times New Roman" w:hAnsi="Times New Roman"/>
          <w:color w:val="000000"/>
          <w:sz w:val="28"/>
          <w:szCs w:val="28"/>
        </w:rPr>
        <w:t xml:space="preserve">            Четыре года Быстроистокский район участвует в самой престижной выставке Алтайского края «АлтайТур. АлтайКурорт» на очень достойном, хорошем уровне позиционируя себя, как привлекательной части маршрута «Малое золотое кольцо Алтая», а также увеличения потока туристов. Свой стенд представил ИП  А. Белянов « Казачья станица Терская» Быстроистокского  района, нужно отметить, что экспозиция пользовалась успехом у гостей стенда и была отмечена Дипломом за участие. </w:t>
      </w:r>
    </w:p>
    <w:p w:rsidR="00E74A8D" w:rsidRPr="00157D04" w:rsidRDefault="00E74A8D" w:rsidP="00157D04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57D04">
        <w:rPr>
          <w:rFonts w:ascii="Times New Roman" w:hAnsi="Times New Roman"/>
          <w:color w:val="000000"/>
          <w:sz w:val="28"/>
          <w:szCs w:val="28"/>
        </w:rPr>
        <w:t xml:space="preserve"> Впервые приняли участие в празднике «Цветение маральника»  Бирюзовая Катунь, который открыл летний туристический сезон в Алтайском крае. В жюри конкурса вошли члены комитета по импортозамещению в туризме при Экспертном совете Министерства культуры Российской Федерации, приехавшие в регион на форум. Район занял почетное третье место в номинации конкурс-презентация на звание </w:t>
      </w:r>
      <w:r w:rsidRPr="00157D04">
        <w:rPr>
          <w:rFonts w:ascii="Times New Roman" w:hAnsi="Times New Roman"/>
          <w:b/>
          <w:bCs/>
          <w:color w:val="000000"/>
          <w:sz w:val="28"/>
          <w:szCs w:val="28"/>
        </w:rPr>
        <w:t>«Лучший событийный проект»</w:t>
      </w:r>
      <w:r w:rsidRPr="00157D04">
        <w:rPr>
          <w:rFonts w:ascii="Times New Roman" w:hAnsi="Times New Roman"/>
          <w:color w:val="000000"/>
          <w:sz w:val="28"/>
          <w:szCs w:val="28"/>
        </w:rPr>
        <w:t xml:space="preserve"> среди муниципальных образований региона МКУК «Централизованная клубная система».  </w:t>
      </w:r>
    </w:p>
    <w:p w:rsidR="00E74A8D" w:rsidRPr="00157D04" w:rsidRDefault="00E74A8D" w:rsidP="00157D04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57D04">
        <w:rPr>
          <w:rFonts w:ascii="Times New Roman" w:hAnsi="Times New Roman"/>
          <w:color w:val="000000"/>
          <w:sz w:val="28"/>
          <w:szCs w:val="28"/>
        </w:rPr>
        <w:t>Впервые наши народные умельцы приняли участие в работе торговых рядов, проведение мастер- классов по промыслам и ремеслам это: Белозерских Наталья  - сувенирная продукция, техника цунами, канзаши (заколки, ободки, броши),Копылов Дмитрий  - ручная резьба по дереву (сувениры из кедра, сосны), Кретинина Ольга  - вязание крючком, спицами (салфетки, скатерти, накидки), Халяпина Светлана  – игрушки из соломы, куклы обереги, сувениры из соленого теста, кружки, вязаные накидки, Юдакова Наталья  -  точечная роспись, декупаж на тарелках, мыло ручной работы, вязание.</w:t>
      </w:r>
    </w:p>
    <w:p w:rsidR="00E74A8D" w:rsidRPr="00157D04" w:rsidRDefault="00E74A8D" w:rsidP="00157D04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57D04">
        <w:rPr>
          <w:rFonts w:ascii="Times New Roman" w:hAnsi="Times New Roman"/>
          <w:color w:val="000000"/>
          <w:sz w:val="28"/>
          <w:szCs w:val="28"/>
        </w:rPr>
        <w:t>Второй год подря</w:t>
      </w:r>
      <w:r>
        <w:rPr>
          <w:rFonts w:ascii="Times New Roman" w:hAnsi="Times New Roman"/>
          <w:color w:val="000000"/>
          <w:sz w:val="28"/>
          <w:szCs w:val="28"/>
        </w:rPr>
        <w:t>д Администрация района принимало</w:t>
      </w:r>
      <w:r w:rsidRPr="00157D04">
        <w:rPr>
          <w:rFonts w:ascii="Times New Roman" w:hAnsi="Times New Roman"/>
          <w:color w:val="000000"/>
          <w:sz w:val="28"/>
          <w:szCs w:val="28"/>
        </w:rPr>
        <w:t xml:space="preserve"> участие в краевом празднике «Алтайская зимовка», посвященного прилету лебедей и открытию зимнего туристического сезона в Алтайском крае. А также участие в краевом конкуре «Лидеры тур индустрии», в четырех номинациях, где были награждены  дипломами за участие, а детский краевой театральный фестиваль «Исток» признан как «Успех года».  </w:t>
      </w:r>
    </w:p>
    <w:p w:rsidR="00E74A8D" w:rsidRDefault="00E74A8D" w:rsidP="00505FE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7D04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505FE3">
        <w:rPr>
          <w:rFonts w:ascii="Times New Roman" w:hAnsi="Times New Roman"/>
          <w:color w:val="000000"/>
          <w:sz w:val="28"/>
          <w:szCs w:val="28"/>
        </w:rPr>
        <w:t>За 2016 год  нашу территорию посетили более 11865 туристов.</w:t>
      </w:r>
    </w:p>
    <w:p w:rsidR="00E74A8D" w:rsidRPr="00505FE3" w:rsidRDefault="00E74A8D" w:rsidP="00213692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***</w:t>
      </w:r>
    </w:p>
    <w:p w:rsidR="00E74A8D" w:rsidRPr="00505FE3" w:rsidRDefault="00E74A8D" w:rsidP="00505F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5FE3">
        <w:rPr>
          <w:rFonts w:ascii="Times New Roman" w:hAnsi="Times New Roman"/>
          <w:color w:val="000000"/>
          <w:sz w:val="28"/>
          <w:szCs w:val="28"/>
        </w:rPr>
        <w:t>Исторически район имеет развитую социальную инфраструктуру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E74A8D" w:rsidRPr="00505FE3" w:rsidRDefault="00E74A8D" w:rsidP="00505FE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5FE3">
        <w:rPr>
          <w:rFonts w:ascii="Times New Roman" w:hAnsi="Times New Roman"/>
          <w:i/>
          <w:color w:val="000000"/>
          <w:szCs w:val="24"/>
        </w:rPr>
        <w:t xml:space="preserve">           </w:t>
      </w:r>
      <w:r w:rsidRPr="00505FE3">
        <w:rPr>
          <w:rFonts w:ascii="Times New Roman" w:hAnsi="Times New Roman"/>
          <w:color w:val="000000"/>
          <w:sz w:val="28"/>
          <w:szCs w:val="28"/>
        </w:rPr>
        <w:t>В районе действуют  3 ФАПа, 1 участк. больниц 3 Амбулаторий.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5FE3">
        <w:rPr>
          <w:rFonts w:ascii="Times New Roman" w:hAnsi="Times New Roman"/>
          <w:color w:val="000000"/>
          <w:sz w:val="28"/>
          <w:szCs w:val="28"/>
        </w:rPr>
        <w:tab/>
        <w:t>В КГБУЗ «Быстроистокская ЦРБ» работают 173  сотрудника, в том числе 19 врачей, 74 средних, 18 младших медицинских работника и прочего персонала 80  человек.</w:t>
      </w:r>
    </w:p>
    <w:p w:rsidR="00E74A8D" w:rsidRPr="00505FE3" w:rsidRDefault="00E74A8D" w:rsidP="00505FE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5FE3">
        <w:rPr>
          <w:rFonts w:ascii="Times New Roman" w:hAnsi="Times New Roman"/>
          <w:color w:val="000000"/>
          <w:sz w:val="28"/>
          <w:szCs w:val="28"/>
        </w:rPr>
        <w:t xml:space="preserve">         В настоящее время районная больница укомплектована на 77 % врачами и 96 % средними медицинскими работниками. Наиболее остро стоит вопрос укомплектованности кадров. Вакантных должностей –7. Нет возврата молодых специалистов.  За 2016 год принято 69 555 больных,  осуществлено  2013 выездов скорой помощи, в стационаре пролечено 1641 чел.</w:t>
      </w:r>
    </w:p>
    <w:p w:rsidR="00E74A8D" w:rsidRPr="00505FE3" w:rsidRDefault="00E74A8D" w:rsidP="00505FE3">
      <w:pPr>
        <w:spacing w:line="240" w:lineRule="auto"/>
        <w:jc w:val="both"/>
        <w:rPr>
          <w:rFonts w:ascii="Times New Roman" w:eastAsia="A" w:hAnsi="Times New Roman"/>
          <w:color w:val="000000"/>
          <w:sz w:val="28"/>
        </w:rPr>
      </w:pPr>
      <w:r w:rsidRPr="00505FE3">
        <w:rPr>
          <w:rFonts w:ascii="Times New Roman" w:eastAsia="A" w:hAnsi="Times New Roman"/>
          <w:color w:val="000000"/>
          <w:sz w:val="28"/>
          <w:szCs w:val="28"/>
        </w:rPr>
        <w:tab/>
        <w:t xml:space="preserve"> По здравоохранению показатели  меняются за счёт снижения</w:t>
      </w:r>
      <w:r w:rsidRPr="00505FE3">
        <w:rPr>
          <w:rFonts w:ascii="Times New Roman" w:eastAsia="A" w:hAnsi="Times New Roman"/>
          <w:color w:val="000000"/>
          <w:sz w:val="28"/>
        </w:rPr>
        <w:t xml:space="preserve"> численности населения, кроме того в связи с переводом системы здравоохранения на подушевое финансирование прошло сокращение больничных коек до 47 в стационаре с учетом коек  дневного пребывания.                                                                                                                                                             </w:t>
      </w:r>
    </w:p>
    <w:p w:rsidR="00E74A8D" w:rsidRPr="00157D04" w:rsidRDefault="00E74A8D" w:rsidP="00505FE3">
      <w:pPr>
        <w:spacing w:line="240" w:lineRule="auto"/>
        <w:ind w:firstLine="708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505FE3">
        <w:rPr>
          <w:rFonts w:ascii="Times New Roman" w:eastAsia="A" w:hAnsi="Times New Roman"/>
          <w:color w:val="000000"/>
          <w:sz w:val="28"/>
        </w:rPr>
        <w:t xml:space="preserve"> </w:t>
      </w:r>
      <w:r>
        <w:rPr>
          <w:rFonts w:ascii="Times New Roman" w:eastAsia="A" w:hAnsi="Times New Roman"/>
          <w:color w:val="000000"/>
          <w:sz w:val="28"/>
        </w:rPr>
        <w:t xml:space="preserve"> </w:t>
      </w:r>
      <w:r w:rsidRPr="00157D04">
        <w:rPr>
          <w:rFonts w:ascii="Times New Roman" w:hAnsi="Times New Roman"/>
          <w:color w:val="000000"/>
          <w:spacing w:val="6"/>
          <w:sz w:val="28"/>
          <w:szCs w:val="28"/>
        </w:rPr>
        <w:t>Система образования Быстроистокского района включает в себя 8 школ (1 филиал), 8 детских садов, 2 учреждения дополнительного образования, в которых  работают 165 педагогических работника, 25 руководителей. В общеобразовательных учреждениях обучается 1108 учащихся, дошкольным образованием охвачено 383 детей, дополнительным образованием - 194. В школах работают 24 педагогов в возрасте до 35 лет, что составляет 19,3 %.</w:t>
      </w:r>
    </w:p>
    <w:p w:rsidR="00E74A8D" w:rsidRPr="00157D04" w:rsidRDefault="00E74A8D" w:rsidP="00157D04">
      <w:pPr>
        <w:widowControl w:val="0"/>
        <w:tabs>
          <w:tab w:val="left" w:pos="1043"/>
        </w:tabs>
        <w:spacing w:line="240" w:lineRule="auto"/>
        <w:ind w:right="23" w:firstLine="1043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157D04">
        <w:rPr>
          <w:rFonts w:ascii="Times New Roman" w:hAnsi="Times New Roman"/>
          <w:color w:val="000000"/>
          <w:spacing w:val="6"/>
          <w:sz w:val="28"/>
          <w:szCs w:val="28"/>
        </w:rPr>
        <w:t>В соответствии с планом работы отдела ежемесячно проводились  - совещания с руководителями МОУ, велась работа по рассмотрению обращений граждан по вопросам, отнесенным к его компетенции.</w:t>
      </w:r>
    </w:p>
    <w:p w:rsidR="00E74A8D" w:rsidRPr="00157D04" w:rsidRDefault="00E74A8D" w:rsidP="00157D04">
      <w:pPr>
        <w:widowControl w:val="0"/>
        <w:tabs>
          <w:tab w:val="left" w:pos="1043"/>
        </w:tabs>
        <w:spacing w:line="240" w:lineRule="auto"/>
        <w:ind w:right="23" w:firstLine="1043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157D04">
        <w:rPr>
          <w:rFonts w:ascii="Times New Roman" w:hAnsi="Times New Roman"/>
          <w:color w:val="000000"/>
          <w:spacing w:val="6"/>
          <w:sz w:val="28"/>
          <w:szCs w:val="28"/>
        </w:rPr>
        <w:t>В 2016 году была проведена реорганизация МКОУ Акутихинская ОСШ в форме присоединения МКДОУ детский сад «Акутиха». Процедура успешно завершена 10.01.2017 года. В 2017 году планируется провести реорганизацию общеобразовательных учреждений и детских садов района.</w:t>
      </w:r>
    </w:p>
    <w:p w:rsidR="00E74A8D" w:rsidRPr="00157D04" w:rsidRDefault="00E74A8D" w:rsidP="00157D04">
      <w:pPr>
        <w:shd w:val="clear" w:color="auto" w:fill="FFFFFF"/>
        <w:spacing w:line="240" w:lineRule="auto"/>
        <w:ind w:left="5"/>
        <w:jc w:val="both"/>
        <w:rPr>
          <w:rFonts w:ascii="Times New Roman" w:hAnsi="Times New Roman"/>
          <w:color w:val="000000"/>
          <w:sz w:val="28"/>
          <w:szCs w:val="28"/>
        </w:rPr>
      </w:pPr>
      <w:r w:rsidRPr="00157D04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Pr="00157D04">
        <w:rPr>
          <w:rFonts w:ascii="Times New Roman" w:hAnsi="Times New Roman"/>
          <w:color w:val="000000"/>
          <w:sz w:val="28"/>
          <w:szCs w:val="28"/>
        </w:rPr>
        <w:t xml:space="preserve">Сеть </w:t>
      </w:r>
      <w:r w:rsidRPr="00157D04">
        <w:rPr>
          <w:rFonts w:ascii="Times New Roman" w:hAnsi="Times New Roman"/>
          <w:bCs/>
          <w:iCs/>
          <w:color w:val="000000"/>
          <w:sz w:val="28"/>
          <w:szCs w:val="28"/>
        </w:rPr>
        <w:t>спортивно-оздоровительных</w:t>
      </w:r>
      <w:r w:rsidRPr="00157D04">
        <w:rPr>
          <w:rFonts w:ascii="Times New Roman" w:hAnsi="Times New Roman"/>
          <w:color w:val="000000"/>
          <w:sz w:val="28"/>
          <w:szCs w:val="28"/>
        </w:rPr>
        <w:t xml:space="preserve"> учреждений района включает 9 спортивных залов,  34 плоскостных спортивных сооружений, ДЮКФП «Антей», сеть школьных спортивных залов и спортивных площадок реализует задачи как общего спортивного воспитания, так и формирования начального спортивного мастерства. </w:t>
      </w:r>
    </w:p>
    <w:p w:rsidR="00E74A8D" w:rsidRDefault="00E74A8D" w:rsidP="00157D04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7D04">
        <w:rPr>
          <w:rFonts w:ascii="Times New Roman" w:hAnsi="Times New Roman"/>
          <w:color w:val="000000"/>
          <w:sz w:val="28"/>
          <w:szCs w:val="28"/>
        </w:rPr>
        <w:t>Численность занимающихся физической культурой и спортом в районе ежегодно растет. В спортивных группах и секциях в 2016 году занималось 2790 человек, или 30,6 % от общей численности проживающих на территории района.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7D04">
        <w:rPr>
          <w:rFonts w:ascii="Times New Roman" w:hAnsi="Times New Roman"/>
          <w:color w:val="000000"/>
          <w:sz w:val="28"/>
          <w:szCs w:val="28"/>
        </w:rPr>
        <w:t xml:space="preserve">В каждом селе имеется хоккейная коробка. По краевой программе </w:t>
      </w:r>
      <w:r w:rsidRPr="00E64F55">
        <w:rPr>
          <w:rFonts w:ascii="Times New Roman" w:hAnsi="Times New Roman"/>
          <w:color w:val="000000"/>
          <w:sz w:val="28"/>
          <w:szCs w:val="28"/>
        </w:rPr>
        <w:t xml:space="preserve">«Развитие физической культуры и спорта в Алтайском крае» ежегодно выделяется около 100 тыс.руб. на приобретение спортивного инвентаря. </w:t>
      </w:r>
    </w:p>
    <w:p w:rsidR="00E74A8D" w:rsidRPr="00E64F55" w:rsidRDefault="00E74A8D" w:rsidP="00213692">
      <w:pPr>
        <w:spacing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***</w:t>
      </w:r>
    </w:p>
    <w:p w:rsidR="00E74A8D" w:rsidRPr="00E64F55" w:rsidRDefault="00E74A8D" w:rsidP="00E64F55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64F5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E64F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4F55">
        <w:rPr>
          <w:rFonts w:ascii="Times New Roman" w:hAnsi="Times New Roman"/>
          <w:bCs/>
          <w:iCs/>
          <w:color w:val="000000"/>
          <w:sz w:val="28"/>
          <w:szCs w:val="28"/>
        </w:rPr>
        <w:t>Транспортная инфраструктура</w:t>
      </w:r>
      <w:r w:rsidRPr="00E64F55">
        <w:rPr>
          <w:rFonts w:ascii="Times New Roman" w:hAnsi="Times New Roman"/>
          <w:color w:val="000000"/>
          <w:sz w:val="28"/>
          <w:szCs w:val="28"/>
        </w:rPr>
        <w:t xml:space="preserve"> Быстроистокского района представлена сетью территориальных автомобильных дорог. Протяженность дорог общего пользования, находящихся на территории района, составляет 274,1 км, в том числе с твердым покрытием 149,6 км.  Удельный вес автомобильных дорог с твердым покрытием в общей протяженности автомобильных дорог общего пользования составляет 54,6 %. Плотность дорог с твердым покрытием 70,33 км./тыс.км2. Обеспеченность населения дорогами с твердым покрытием – 16,4 км./тыс. человек. На территории района расположено 5 мостов, протяженность 413 пм, в том числе 3 железобетонных, протяженностью 346  м. , в том числе 3 муниципальных моста протяженностью 148,2 м. </w:t>
      </w:r>
    </w:p>
    <w:p w:rsidR="00E74A8D" w:rsidRPr="00E64F55" w:rsidRDefault="00E74A8D" w:rsidP="00E64F55">
      <w:pPr>
        <w:pStyle w:val="BodyTextIndent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4F55">
        <w:rPr>
          <w:rFonts w:ascii="Times New Roman" w:hAnsi="Times New Roman"/>
          <w:color w:val="000000"/>
          <w:sz w:val="28"/>
          <w:szCs w:val="28"/>
        </w:rPr>
        <w:t>Ремонтом и содержанием автомобильных дорог и сооружений в районе занимается Филиал Быстроистокский" ГУП ДХ АК "Юго-Восточное ДСУ". За предприятием закреплена сеть обслуживания дорог, которая проходит по территориям Быстроистокского района.</w:t>
      </w:r>
    </w:p>
    <w:p w:rsidR="00E74A8D" w:rsidRPr="00157D04" w:rsidRDefault="00E74A8D" w:rsidP="00157D04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7D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7D04">
        <w:rPr>
          <w:rFonts w:ascii="Times New Roman" w:hAnsi="Times New Roman"/>
          <w:color w:val="000000"/>
          <w:sz w:val="28"/>
          <w:szCs w:val="28"/>
        </w:rPr>
        <w:tab/>
        <w:t>В связи с большим физическим износом имеющейся дорожной техники (85%), значительного качественного изменения технологического процесса при выполнении дорожных работ, добиться невозможно.</w:t>
      </w:r>
    </w:p>
    <w:p w:rsidR="00E74A8D" w:rsidRDefault="00E74A8D" w:rsidP="00157D04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7D04">
        <w:rPr>
          <w:rFonts w:ascii="Times New Roman" w:hAnsi="Times New Roman"/>
          <w:color w:val="000000"/>
          <w:sz w:val="28"/>
          <w:szCs w:val="28"/>
        </w:rPr>
        <w:t xml:space="preserve">            В 2015 году прекратило свою работу ОАО «Быстроистокское АТП», междугородние перевозки пассажиров автобусами не осуществляются. В районе работают несколько частных перевозчиков. Ведется работа по возобновлению перевозок пассажиров автобусами на междугородние перевозки.</w:t>
      </w:r>
    </w:p>
    <w:p w:rsidR="00E74A8D" w:rsidRPr="00157D04" w:rsidRDefault="00E74A8D" w:rsidP="00213692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***</w:t>
      </w:r>
    </w:p>
    <w:p w:rsidR="00E74A8D" w:rsidRPr="00157D04" w:rsidRDefault="00E74A8D" w:rsidP="00213692">
      <w:pPr>
        <w:spacing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157D04">
        <w:rPr>
          <w:rFonts w:ascii="Times New Roman" w:hAnsi="Times New Roman"/>
          <w:color w:val="000000"/>
          <w:sz w:val="28"/>
          <w:szCs w:val="28"/>
        </w:rPr>
        <w:t>Услуги связи на территории Быстроистокского района оказывают две организации: Быстроистокский почтамт - ОПС УФПС Алтайского края ФГУП «Почта России» и ФЛ узел связи ОАО «Сибирьтелеком». Отделения почты имеются во всех сельских поселениях.</w:t>
      </w:r>
    </w:p>
    <w:p w:rsidR="00E74A8D" w:rsidRPr="00157D04" w:rsidRDefault="00E74A8D" w:rsidP="00157D04">
      <w:pPr>
        <w:spacing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157D04">
        <w:rPr>
          <w:rFonts w:ascii="Times New Roman" w:hAnsi="Times New Roman"/>
          <w:color w:val="000000"/>
          <w:sz w:val="28"/>
          <w:szCs w:val="28"/>
        </w:rPr>
        <w:t>На территории района действует сотовая связь «МТС», «БиЛАЙН» и «Мегафон». Администрация района сотрудничает с данными фирмами, программные мероприятия по размещению ретрансляторов также включены в комплексную программу социально-экономического развития района.</w:t>
      </w:r>
    </w:p>
    <w:p w:rsidR="00E74A8D" w:rsidRDefault="00E74A8D" w:rsidP="00157D04">
      <w:pPr>
        <w:spacing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157D04">
        <w:rPr>
          <w:rFonts w:ascii="Times New Roman" w:hAnsi="Times New Roman"/>
          <w:color w:val="000000"/>
          <w:sz w:val="28"/>
          <w:szCs w:val="28"/>
        </w:rPr>
        <w:t>Ведется работа по увеличению числа пользователей сетью широкополосного доступа в интернет, практически все населенные пункты района имеют устойчивую сотовую связь и мобильный выход в интернет.</w:t>
      </w:r>
    </w:p>
    <w:p w:rsidR="00E74A8D" w:rsidRPr="00157D04" w:rsidRDefault="00E74A8D" w:rsidP="00213692">
      <w:pPr>
        <w:spacing w:line="240" w:lineRule="auto"/>
        <w:ind w:firstLine="612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***</w:t>
      </w:r>
    </w:p>
    <w:p w:rsidR="00E74A8D" w:rsidRPr="00157D04" w:rsidRDefault="00E74A8D" w:rsidP="00157D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7D04">
        <w:rPr>
          <w:rFonts w:ascii="Times New Roman" w:hAnsi="Times New Roman"/>
          <w:color w:val="000000"/>
          <w:sz w:val="28"/>
          <w:szCs w:val="28"/>
        </w:rPr>
        <w:t xml:space="preserve">Жилищный фонд района на 01.01.2013 г. составляет 229,8 тыс.кв.м. </w:t>
      </w:r>
    </w:p>
    <w:p w:rsidR="00E74A8D" w:rsidRPr="00157D04" w:rsidRDefault="00E74A8D" w:rsidP="00157D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7D04">
        <w:rPr>
          <w:rFonts w:ascii="Times New Roman" w:hAnsi="Times New Roman"/>
          <w:color w:val="000000"/>
          <w:sz w:val="28"/>
          <w:szCs w:val="28"/>
        </w:rPr>
        <w:t>Обеспеченность жильем в районе несколько выше среднего значения по городам и составляет 23,6 кв.м на человека (по городам – 21,1 кв.м.)</w:t>
      </w:r>
    </w:p>
    <w:p w:rsidR="00E74A8D" w:rsidRPr="00157D04" w:rsidRDefault="00E74A8D" w:rsidP="00157D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7D04">
        <w:rPr>
          <w:rFonts w:ascii="Times New Roman" w:hAnsi="Times New Roman"/>
          <w:color w:val="000000"/>
          <w:sz w:val="28"/>
          <w:szCs w:val="28"/>
        </w:rPr>
        <w:t>Вместе с тем уровень благоустройства сельских домовладений района отстает от средних значений по краю: водопроводом оборудовано 30% жилищного фонда ( в среднем по краю – 73%), канализацией – 0% (по краю 63,2%), отоплением – 15% ( по краю – 85,3%), горячим водоснабжением – 0% (по краю – 41,5%).</w:t>
      </w:r>
    </w:p>
    <w:p w:rsidR="00E74A8D" w:rsidRPr="00157D04" w:rsidRDefault="00E74A8D" w:rsidP="00157D04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7D04">
        <w:rPr>
          <w:rFonts w:ascii="Times New Roman" w:hAnsi="Times New Roman"/>
          <w:color w:val="000000"/>
          <w:sz w:val="28"/>
          <w:szCs w:val="28"/>
        </w:rPr>
        <w:t xml:space="preserve">На начало 2016 года общая площадь </w:t>
      </w:r>
      <w:r w:rsidRPr="00157D04">
        <w:rPr>
          <w:rFonts w:ascii="Times New Roman" w:hAnsi="Times New Roman"/>
          <w:i/>
          <w:color w:val="000000"/>
          <w:sz w:val="28"/>
          <w:szCs w:val="28"/>
        </w:rPr>
        <w:t>жилищного фонда</w:t>
      </w:r>
      <w:r w:rsidRPr="00157D04">
        <w:rPr>
          <w:rFonts w:ascii="Times New Roman" w:hAnsi="Times New Roman"/>
          <w:color w:val="000000"/>
          <w:sz w:val="28"/>
          <w:szCs w:val="28"/>
        </w:rPr>
        <w:t xml:space="preserve"> района составила 231,1 тыс.кв.м. Общая площадь помещений, находящихся в ветхом состоянии составляет 1,5 тыс.кв. м.  </w:t>
      </w:r>
    </w:p>
    <w:p w:rsidR="00E74A8D" w:rsidRDefault="00E74A8D" w:rsidP="00157D0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7D04">
        <w:rPr>
          <w:rFonts w:ascii="Times New Roman" w:eastAsia="A" w:hAnsi="Times New Roman"/>
          <w:color w:val="000000"/>
          <w:sz w:val="28"/>
          <w:szCs w:val="28"/>
        </w:rPr>
        <w:t>За 2016 год вв</w:t>
      </w:r>
      <w:r>
        <w:rPr>
          <w:rFonts w:ascii="Times New Roman" w:eastAsia="A" w:hAnsi="Times New Roman"/>
          <w:color w:val="000000"/>
          <w:sz w:val="28"/>
          <w:szCs w:val="28"/>
        </w:rPr>
        <w:t>е</w:t>
      </w:r>
      <w:r w:rsidRPr="00157D04">
        <w:rPr>
          <w:rFonts w:ascii="Times New Roman" w:eastAsia="A" w:hAnsi="Times New Roman"/>
          <w:color w:val="000000"/>
          <w:sz w:val="28"/>
          <w:szCs w:val="28"/>
        </w:rPr>
        <w:t xml:space="preserve">дено жилья общей площадью до 1188 м2 за счет индивидуального строительства. </w:t>
      </w:r>
      <w:r w:rsidRPr="00157D04">
        <w:rPr>
          <w:rFonts w:ascii="Times New Roman" w:hAnsi="Times New Roman"/>
          <w:color w:val="000000"/>
          <w:sz w:val="28"/>
          <w:szCs w:val="28"/>
        </w:rPr>
        <w:t>В районе имеется 16 водозаборных скважин,  15 водопроводных башен. Протяженность сетей водопровода – 43,3 км. Техническое состояние удовлетворительное.</w:t>
      </w:r>
    </w:p>
    <w:p w:rsidR="00E74A8D" w:rsidRPr="00157D04" w:rsidRDefault="00E74A8D" w:rsidP="0021369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***</w:t>
      </w:r>
    </w:p>
    <w:p w:rsidR="00E74A8D" w:rsidRPr="00157D04" w:rsidRDefault="00E74A8D" w:rsidP="00157D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7D04">
        <w:rPr>
          <w:rFonts w:ascii="Times New Roman" w:hAnsi="Times New Roman"/>
          <w:color w:val="000000"/>
          <w:sz w:val="28"/>
          <w:szCs w:val="28"/>
        </w:rPr>
        <w:t>Отрасль жилищно-коммунального хозяйства в селах не развита. Нет централизованной котельной по оказанию услуг отопления в селах. Объем инвестиций в отрасль коммунального хозяйства недостаточный.</w:t>
      </w:r>
    </w:p>
    <w:p w:rsidR="00E74A8D" w:rsidRPr="00157D04" w:rsidRDefault="00E74A8D" w:rsidP="00157D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7D04">
        <w:rPr>
          <w:rFonts w:ascii="Times New Roman" w:hAnsi="Times New Roman"/>
          <w:color w:val="000000"/>
          <w:sz w:val="28"/>
          <w:szCs w:val="28"/>
        </w:rPr>
        <w:t>Технологическое оборудование муниципальной системы водоснабжения, водоотведения, нуждается в модернизации.</w:t>
      </w:r>
    </w:p>
    <w:p w:rsidR="00E74A8D" w:rsidRPr="00157D04" w:rsidRDefault="00E74A8D" w:rsidP="00157D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7D04">
        <w:rPr>
          <w:rFonts w:ascii="Times New Roman" w:hAnsi="Times New Roman"/>
          <w:color w:val="000000"/>
          <w:sz w:val="28"/>
          <w:szCs w:val="28"/>
        </w:rPr>
        <w:t>Не в полной мере услуги снабжения водой населения сел, нет централизованного водоснабжения в селах Верх-Озерное и Усть-Ануй. В селе Усть-Ануй проходит ветка газопровода, скважина с высококачественной водой, но применения в районе не найдено.</w:t>
      </w:r>
    </w:p>
    <w:p w:rsidR="00E74A8D" w:rsidRPr="00157D04" w:rsidRDefault="00E74A8D" w:rsidP="00157D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7D0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74A8D" w:rsidRPr="00157D04" w:rsidRDefault="00E74A8D" w:rsidP="00157D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7D0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74A8D" w:rsidRPr="00157D04" w:rsidRDefault="00E74A8D" w:rsidP="00157D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7D04">
        <w:rPr>
          <w:rFonts w:ascii="Times New Roman" w:hAnsi="Times New Roman"/>
          <w:color w:val="000000"/>
          <w:sz w:val="28"/>
          <w:szCs w:val="28"/>
        </w:rPr>
        <w:t>Таким образом, по большинству основных показателей социального и экономического развития сельская местность отстает от среднекраевых значений. Более низкое качество окружающей среды, денежных доходов населения и возможности для самовыражения подталкивают сельских жителей к миграции, создают благоприятную среду для распространения различных социальных заболеваний и ведут к более высоким показателям смертности.</w:t>
      </w:r>
    </w:p>
    <w:p w:rsidR="00E74A8D" w:rsidRPr="00157D04" w:rsidRDefault="00E74A8D" w:rsidP="00157D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7D04">
        <w:rPr>
          <w:rFonts w:ascii="Times New Roman" w:hAnsi="Times New Roman"/>
          <w:color w:val="000000"/>
          <w:sz w:val="28"/>
          <w:szCs w:val="28"/>
        </w:rPr>
        <w:t>Однако сельская местность района обладает уникальным природным, рекреационным потенциалом. Перспективы развития сельских территорий связаны с несельскохозяйственной занятостью населения. В этой связи актуальна государственная поддержка предпринимательства, повышение гибкости сельского рынка труда. Одним из ключевых факторов усиления привлекательности сельских территорий является создание комфортных условий для проживания – строительство современного жилья, повышения уровня его благоустройства.</w:t>
      </w:r>
    </w:p>
    <w:p w:rsidR="00E74A8D" w:rsidRPr="00157D04" w:rsidRDefault="00E74A8D" w:rsidP="00157D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4A8D" w:rsidRPr="0099422C" w:rsidRDefault="00E74A8D" w:rsidP="007041D2">
      <w:pPr>
        <w:pStyle w:val="Heading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99422C">
        <w:rPr>
          <w:rFonts w:ascii="Times New Roman" w:hAnsi="Times New Roman" w:cs="Times New Roman"/>
          <w:color w:val="000000"/>
          <w:sz w:val="28"/>
          <w:szCs w:val="28"/>
        </w:rPr>
        <w:t>3. Приоритеты региональной политики в сфере реализации государственной программы, цели и задачи, описание основных ожидаемых конечных результатов государственной программы, сроков и этапов ее реализации</w:t>
      </w:r>
    </w:p>
    <w:p w:rsidR="00E74A8D" w:rsidRPr="0099422C" w:rsidRDefault="00E74A8D" w:rsidP="0099422C">
      <w:pPr>
        <w:pStyle w:val="formattexttopleveltex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Муниципальная</w:t>
      </w:r>
      <w:r w:rsidRPr="0099422C">
        <w:rPr>
          <w:color w:val="000000"/>
          <w:sz w:val="28"/>
          <w:szCs w:val="28"/>
        </w:rPr>
        <w:t xml:space="preserve"> программа разработана в соответствии с Концепцией устойчивого развития сельских территорий Российской Федерации на период до 2020 года, утвержденной распоряжением Правительства Российской Федерации от 30.11.2010 N 2136-р, Концепцией федеральной целевой программы "Устойчивое развитие сельских территорий на 2014 - 2017 годы и на период до 2020 года", утвержденной распоряжением Правительства Российской Федерации от 08.11.2012 N 2071-р, постановлением Правительства Российской Федерации от 15.07.2013 N 598 "О федеральной целевой программе "Устойчивое развитие сельских территорий на 2014 - 2017 годы и на период до 2020 года".</w:t>
      </w:r>
      <w:r w:rsidRPr="0099422C">
        <w:rPr>
          <w:color w:val="000000"/>
          <w:sz w:val="28"/>
          <w:szCs w:val="28"/>
        </w:rPr>
        <w:br/>
      </w:r>
      <w:r w:rsidRPr="0099422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Приоритетами муниципальной</w:t>
      </w:r>
      <w:r w:rsidRPr="0099422C">
        <w:rPr>
          <w:color w:val="000000"/>
          <w:sz w:val="28"/>
          <w:szCs w:val="28"/>
        </w:rPr>
        <w:t xml:space="preserve"> программы являются повышение уровня и качества жизни сельского населения, замедление процессов депопуляции и стабилизация численности сельского населения, создание благоприятных условий для выполнения селом его производственной и других общенациональных функций и задач территориального развития.</w:t>
      </w:r>
      <w:r w:rsidRPr="0099422C">
        <w:rPr>
          <w:color w:val="000000"/>
          <w:sz w:val="28"/>
          <w:szCs w:val="28"/>
        </w:rPr>
        <w:br/>
      </w:r>
      <w:r w:rsidRPr="0099422C">
        <w:rPr>
          <w:color w:val="000000"/>
          <w:sz w:val="28"/>
          <w:szCs w:val="28"/>
        </w:rPr>
        <w:br/>
      </w:r>
      <w:r w:rsidRPr="008F73E7">
        <w:rPr>
          <w:color w:val="000000"/>
          <w:sz w:val="28"/>
          <w:szCs w:val="28"/>
          <w:u w:val="single"/>
        </w:rPr>
        <w:t xml:space="preserve">       Целями муниципальной программы являются</w:t>
      </w:r>
      <w:r w:rsidRPr="0099422C">
        <w:rPr>
          <w:color w:val="000000"/>
          <w:sz w:val="28"/>
          <w:szCs w:val="28"/>
        </w:rPr>
        <w:t>:</w:t>
      </w:r>
      <w:r w:rsidRPr="0099422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</w:t>
      </w:r>
      <w:r w:rsidRPr="0099422C">
        <w:rPr>
          <w:color w:val="000000"/>
          <w:sz w:val="28"/>
          <w:szCs w:val="28"/>
        </w:rPr>
        <w:t>создание комфортных условий жизнедеятельности в сельской местности;</w:t>
      </w:r>
      <w:r w:rsidRPr="0099422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</w:t>
      </w:r>
      <w:r w:rsidRPr="0099422C">
        <w:rPr>
          <w:color w:val="000000"/>
          <w:sz w:val="28"/>
          <w:szCs w:val="28"/>
        </w:rPr>
        <w:t>стимулирование инвестиционной активности в агропромышленном комплексе путем создания благоприятных инфраструктурных условий в сельской местности;</w:t>
      </w:r>
      <w:r w:rsidRPr="0099422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- </w:t>
      </w:r>
      <w:r w:rsidRPr="0099422C">
        <w:rPr>
          <w:color w:val="000000"/>
          <w:sz w:val="28"/>
          <w:szCs w:val="28"/>
        </w:rPr>
        <w:t>содействие созданию высокотехнологичных рабочих мест на селе;</w:t>
      </w:r>
      <w:r w:rsidRPr="0099422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</w:t>
      </w:r>
      <w:r w:rsidRPr="0099422C">
        <w:rPr>
          <w:color w:val="000000"/>
          <w:sz w:val="28"/>
          <w:szCs w:val="28"/>
        </w:rPr>
        <w:t>активизация участия граждан, проживающих в сельской местности, в реализации общественно значимых проектов;</w:t>
      </w:r>
      <w:r w:rsidRPr="0099422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 </w:t>
      </w:r>
      <w:r w:rsidRPr="0099422C">
        <w:rPr>
          <w:color w:val="000000"/>
          <w:sz w:val="28"/>
          <w:szCs w:val="28"/>
        </w:rPr>
        <w:t>формирование позитивного отношения к сельской местности и сельскому образу жизни.</w:t>
      </w:r>
      <w:r w:rsidRPr="0099422C">
        <w:rPr>
          <w:color w:val="000000"/>
          <w:sz w:val="28"/>
          <w:szCs w:val="28"/>
        </w:rPr>
        <w:br/>
      </w:r>
      <w:r w:rsidRPr="0099422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</w:t>
      </w:r>
      <w:r w:rsidRPr="008F73E7">
        <w:rPr>
          <w:color w:val="000000"/>
          <w:sz w:val="28"/>
          <w:szCs w:val="28"/>
          <w:u w:val="single"/>
        </w:rPr>
        <w:t>Основные задачи</w:t>
      </w:r>
      <w:r w:rsidRPr="0099422C">
        <w:rPr>
          <w:color w:val="000000"/>
          <w:sz w:val="28"/>
          <w:szCs w:val="28"/>
        </w:rPr>
        <w:t>, которые необходимо решить программными методами:</w:t>
      </w:r>
      <w:r w:rsidRPr="0099422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</w:t>
      </w:r>
      <w:r w:rsidRPr="0099422C">
        <w:rPr>
          <w:color w:val="000000"/>
          <w:sz w:val="28"/>
          <w:szCs w:val="28"/>
        </w:rPr>
        <w:t>удовлетворение потребности сельского населения, в том числе молодых семей и молодых специалистов, в благоустроенном жилье;</w:t>
      </w:r>
      <w:r w:rsidRPr="0099422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</w:t>
      </w:r>
      <w:r w:rsidRPr="0099422C">
        <w:rPr>
          <w:color w:val="000000"/>
          <w:sz w:val="28"/>
          <w:szCs w:val="28"/>
        </w:rPr>
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инфраструктуры;</w:t>
      </w:r>
      <w:r w:rsidRPr="0099422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</w:t>
      </w:r>
      <w:r w:rsidRPr="0099422C">
        <w:rPr>
          <w:color w:val="000000"/>
          <w:sz w:val="28"/>
          <w:szCs w:val="28"/>
        </w:rPr>
        <w:t>комплексное обустройство объектами социальной и инженерной инфраструктуры, автомобильными дорогами;</w:t>
      </w:r>
      <w:r w:rsidRPr="0099422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</w:t>
      </w:r>
      <w:r w:rsidRPr="0099422C">
        <w:rPr>
          <w:color w:val="000000"/>
          <w:sz w:val="28"/>
          <w:szCs w:val="28"/>
        </w:rPr>
        <w:t>грантовая поддержка местных инициатив граждан, проживающих в сельской местности;</w:t>
      </w:r>
      <w:r w:rsidRPr="0099422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- </w:t>
      </w:r>
      <w:r w:rsidRPr="0099422C">
        <w:rPr>
          <w:color w:val="000000"/>
          <w:sz w:val="28"/>
          <w:szCs w:val="28"/>
        </w:rPr>
        <w:t>поощрение и популяризация достижений в сфере развития сельских территорий.</w:t>
      </w:r>
      <w:r w:rsidRPr="0099422C">
        <w:rPr>
          <w:color w:val="000000"/>
          <w:sz w:val="28"/>
          <w:szCs w:val="28"/>
        </w:rPr>
        <w:br/>
      </w:r>
      <w:r w:rsidRPr="0099422C">
        <w:rPr>
          <w:color w:val="000000"/>
          <w:sz w:val="28"/>
          <w:szCs w:val="28"/>
        </w:rPr>
        <w:br/>
      </w:r>
      <w:r w:rsidRPr="008F73E7">
        <w:rPr>
          <w:color w:val="000000"/>
          <w:sz w:val="28"/>
          <w:szCs w:val="28"/>
          <w:u w:val="single"/>
        </w:rPr>
        <w:t xml:space="preserve">    Реализация муниципальной программы обеспечит достижение следующих положительных</w:t>
      </w:r>
      <w:r w:rsidRPr="0099422C">
        <w:rPr>
          <w:color w:val="000000"/>
          <w:sz w:val="28"/>
          <w:szCs w:val="28"/>
        </w:rPr>
        <w:t xml:space="preserve"> </w:t>
      </w:r>
      <w:r w:rsidRPr="008F73E7">
        <w:rPr>
          <w:color w:val="000000"/>
          <w:sz w:val="28"/>
          <w:szCs w:val="28"/>
          <w:u w:val="single"/>
        </w:rPr>
        <w:t>результатов:</w:t>
      </w:r>
      <w:r w:rsidRPr="0099422C">
        <w:rPr>
          <w:color w:val="000000"/>
          <w:sz w:val="28"/>
          <w:szCs w:val="28"/>
        </w:rPr>
        <w:br/>
      </w:r>
      <w:r w:rsidRPr="0099422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</w:t>
      </w:r>
      <w:r w:rsidRPr="0099422C">
        <w:rPr>
          <w:color w:val="000000"/>
          <w:sz w:val="28"/>
          <w:szCs w:val="28"/>
        </w:rPr>
        <w:t xml:space="preserve">сокращение уровня официально </w:t>
      </w:r>
      <w:r w:rsidRPr="00B571FE">
        <w:rPr>
          <w:color w:val="000000"/>
          <w:sz w:val="28"/>
          <w:szCs w:val="28"/>
        </w:rPr>
        <w:t>зарегистрированной безработицы в сельской местности до 4 %;</w:t>
      </w:r>
      <w:r w:rsidRPr="00B571FE">
        <w:rPr>
          <w:color w:val="000000"/>
          <w:sz w:val="28"/>
          <w:szCs w:val="28"/>
        </w:rPr>
        <w:br/>
        <w:t>-  ввод (приобретение) 11,8 тыс. кв. м</w:t>
      </w:r>
      <w:r w:rsidRPr="0099422C">
        <w:rPr>
          <w:color w:val="000000"/>
          <w:sz w:val="28"/>
          <w:szCs w:val="28"/>
        </w:rPr>
        <w:t xml:space="preserve"> жилья</w:t>
      </w:r>
      <w:r>
        <w:rPr>
          <w:color w:val="000000"/>
          <w:sz w:val="28"/>
          <w:szCs w:val="28"/>
        </w:rPr>
        <w:t xml:space="preserve"> </w:t>
      </w:r>
      <w:r w:rsidRPr="0099422C">
        <w:rPr>
          <w:color w:val="000000"/>
          <w:sz w:val="28"/>
          <w:szCs w:val="28"/>
        </w:rPr>
        <w:t>;</w:t>
      </w:r>
      <w:r w:rsidRPr="0099422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 улучшение жилищных условий 75 </w:t>
      </w:r>
      <w:r w:rsidRPr="0099422C">
        <w:rPr>
          <w:color w:val="000000"/>
          <w:sz w:val="28"/>
          <w:szCs w:val="28"/>
        </w:rPr>
        <w:t>сельских семей</w:t>
      </w:r>
      <w:r>
        <w:rPr>
          <w:color w:val="000000"/>
          <w:sz w:val="28"/>
          <w:szCs w:val="28"/>
        </w:rPr>
        <w:t xml:space="preserve"> </w:t>
      </w:r>
      <w:r w:rsidRPr="0099422C">
        <w:rPr>
          <w:color w:val="000000"/>
          <w:sz w:val="28"/>
          <w:szCs w:val="28"/>
        </w:rPr>
        <w:t>;</w:t>
      </w:r>
      <w:r w:rsidRPr="0099422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</w:t>
      </w:r>
      <w:r w:rsidRPr="0099422C">
        <w:rPr>
          <w:color w:val="000000"/>
          <w:sz w:val="28"/>
          <w:szCs w:val="28"/>
        </w:rPr>
        <w:t xml:space="preserve">предоставление </w:t>
      </w:r>
      <w:r>
        <w:rPr>
          <w:color w:val="000000"/>
          <w:sz w:val="28"/>
          <w:szCs w:val="28"/>
        </w:rPr>
        <w:t>12</w:t>
      </w:r>
      <w:r w:rsidRPr="0099422C">
        <w:rPr>
          <w:color w:val="000000"/>
          <w:sz w:val="28"/>
          <w:szCs w:val="28"/>
        </w:rPr>
        <w:t xml:space="preserve"> грантов, направленных на поддержку инициатив местных сообществ;</w:t>
      </w:r>
      <w:r w:rsidRPr="0099422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- </w:t>
      </w:r>
      <w:r w:rsidRPr="0099422C">
        <w:rPr>
          <w:color w:val="000000"/>
          <w:sz w:val="28"/>
          <w:szCs w:val="28"/>
        </w:rPr>
        <w:t xml:space="preserve">ввод в действие </w:t>
      </w:r>
      <w:r w:rsidRPr="00434A1C">
        <w:rPr>
          <w:color w:val="000000"/>
          <w:sz w:val="28"/>
          <w:szCs w:val="28"/>
        </w:rPr>
        <w:t>6,15 км локальных водопроводов;</w:t>
      </w:r>
      <w:r w:rsidRPr="00434A1C">
        <w:rPr>
          <w:color w:val="000000"/>
          <w:sz w:val="28"/>
          <w:szCs w:val="28"/>
        </w:rPr>
        <w:br/>
        <w:t xml:space="preserve"> - ввод в действие 20,5 км автомобильных дорог;</w:t>
      </w:r>
      <w:r w:rsidRPr="00434A1C">
        <w:rPr>
          <w:color w:val="000000"/>
          <w:sz w:val="28"/>
          <w:szCs w:val="28"/>
        </w:rPr>
        <w:br/>
        <w:t>- создание 1207 новых рабочих</w:t>
      </w:r>
      <w:r w:rsidRPr="0099422C">
        <w:rPr>
          <w:color w:val="000000"/>
          <w:sz w:val="28"/>
          <w:szCs w:val="28"/>
        </w:rPr>
        <w:t xml:space="preserve"> мест на селе.</w:t>
      </w:r>
      <w:r w:rsidRPr="0099422C">
        <w:rPr>
          <w:color w:val="000000"/>
          <w:sz w:val="28"/>
          <w:szCs w:val="28"/>
        </w:rPr>
        <w:br/>
      </w:r>
      <w:r w:rsidRPr="0099422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99422C">
        <w:rPr>
          <w:color w:val="000000"/>
          <w:sz w:val="28"/>
          <w:szCs w:val="28"/>
        </w:rPr>
        <w:t xml:space="preserve">Сведения об индикаторах </w:t>
      </w:r>
      <w:r>
        <w:rPr>
          <w:color w:val="000000"/>
          <w:sz w:val="28"/>
          <w:szCs w:val="28"/>
        </w:rPr>
        <w:t>муниципальной</w:t>
      </w:r>
      <w:r w:rsidRPr="0099422C">
        <w:rPr>
          <w:color w:val="000000"/>
          <w:sz w:val="28"/>
          <w:szCs w:val="28"/>
        </w:rPr>
        <w:t xml:space="preserve"> программы и их значениях приведены в приложении 1.</w:t>
      </w:r>
    </w:p>
    <w:p w:rsidR="00E74A8D" w:rsidRPr="00497461" w:rsidRDefault="00E74A8D" w:rsidP="00497461">
      <w:pPr>
        <w:pStyle w:val="Heading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7461">
        <w:rPr>
          <w:rFonts w:ascii="Times New Roman" w:hAnsi="Times New Roman" w:cs="Times New Roman"/>
          <w:color w:val="000000"/>
          <w:sz w:val="28"/>
          <w:szCs w:val="28"/>
        </w:rPr>
        <w:t xml:space="preserve">4. Обобщенная характеристика мероприятий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497461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</w:p>
    <w:p w:rsidR="00E74A8D" w:rsidRDefault="00E74A8D" w:rsidP="00497461">
      <w:pPr>
        <w:pStyle w:val="formattexttopleveltex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497461">
        <w:rPr>
          <w:color w:val="000000"/>
          <w:sz w:val="28"/>
          <w:szCs w:val="28"/>
        </w:rPr>
        <w:t xml:space="preserve">Перечень мероприятий </w:t>
      </w:r>
      <w:r>
        <w:rPr>
          <w:color w:val="000000"/>
          <w:sz w:val="28"/>
          <w:szCs w:val="28"/>
        </w:rPr>
        <w:t>муниципальной</w:t>
      </w:r>
      <w:r w:rsidRPr="00497461">
        <w:rPr>
          <w:color w:val="000000"/>
          <w:sz w:val="28"/>
          <w:szCs w:val="28"/>
        </w:rPr>
        <w:t xml:space="preserve"> программы сформирован в соответствии с основными направлениями Концепции устойчивого развития сельских территорий Российской Федерации на период до 2020 года, федеральной целевой программой "Устойчивое развитие сельских территорий на 2014 - 2017 годы и на период до 2020 года" с учетом анализа современного состояния и прогнозов развития сельских территорий Алтайского края, итогов реализации программы социального развития села, возможностей бюджетного софинансирования мероприятий, комплексного подхода к решению социально-экономических проблем развития сельских территорий, на основе принципов проектного финансирования и комплексного планирования, разработанных в соответствии с документами территориального планирования.</w:t>
      </w:r>
      <w:r w:rsidRPr="0049746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</w:t>
      </w:r>
      <w:r w:rsidRPr="00497461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муниципальной</w:t>
      </w:r>
      <w:r w:rsidRPr="00497461">
        <w:rPr>
          <w:color w:val="000000"/>
          <w:sz w:val="28"/>
          <w:szCs w:val="28"/>
        </w:rPr>
        <w:t xml:space="preserve"> программе предлагается реализовать пять блоков мероприятий.</w:t>
      </w:r>
      <w:r w:rsidRPr="00497461">
        <w:rPr>
          <w:color w:val="000000"/>
          <w:sz w:val="28"/>
          <w:szCs w:val="28"/>
        </w:rPr>
        <w:br/>
      </w:r>
      <w:r w:rsidRPr="00497461">
        <w:rPr>
          <w:color w:val="000000"/>
          <w:sz w:val="28"/>
          <w:szCs w:val="28"/>
        </w:rPr>
        <w:br/>
      </w:r>
      <w:r w:rsidRPr="008F73E7">
        <w:rPr>
          <w:color w:val="000000"/>
          <w:sz w:val="28"/>
          <w:szCs w:val="28"/>
          <w:u w:val="single"/>
        </w:rPr>
        <w:t xml:space="preserve">     Первый блок</w:t>
      </w:r>
      <w:r w:rsidRPr="00497461">
        <w:rPr>
          <w:color w:val="000000"/>
          <w:sz w:val="28"/>
          <w:szCs w:val="28"/>
        </w:rPr>
        <w:t xml:space="preserve"> предполагает реализацию мероприятий по улучшению жилищных условий граждан, проживающих в сельской местности, в том числе молодых семей и молодых специалистов, и направлен на удовлетворение потребностей сельского населения в благоустроенном жилье, привлечение в сельскую местность молодых специалистов и их закрепление.</w:t>
      </w:r>
      <w:r w:rsidRPr="0049746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</w:t>
      </w:r>
      <w:r w:rsidRPr="00497461">
        <w:rPr>
          <w:color w:val="000000"/>
          <w:sz w:val="28"/>
          <w:szCs w:val="28"/>
        </w:rPr>
        <w:t>Повышение доступности для граждан, проживающих в сельской местности, в том числе молодых семей и молодых специалистов, улучшения жилищных условий предлагается осуществлять следующими способами:</w:t>
      </w:r>
      <w:r w:rsidRPr="0049746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</w:t>
      </w:r>
      <w:r w:rsidRPr="00497461">
        <w:rPr>
          <w:color w:val="000000"/>
          <w:sz w:val="28"/>
          <w:szCs w:val="28"/>
        </w:rPr>
        <w:t>предоставление социальных выплат за счет средств федерального и краевого бюджетов на строительство и приобретение жилья в сельской местности;</w:t>
      </w:r>
      <w:r w:rsidRPr="0049746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</w:t>
      </w:r>
      <w:r w:rsidRPr="00497461">
        <w:rPr>
          <w:color w:val="000000"/>
          <w:sz w:val="28"/>
          <w:szCs w:val="28"/>
        </w:rPr>
        <w:t>софинансирование строительства (приобретения) жилья, предоставляемого молодым семьям и молодым специалистам по договорам найма с правом последующего выкупа;</w:t>
      </w:r>
      <w:r w:rsidRPr="0049746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</w:t>
      </w:r>
      <w:r w:rsidRPr="00497461">
        <w:rPr>
          <w:color w:val="000000"/>
          <w:sz w:val="28"/>
          <w:szCs w:val="28"/>
        </w:rPr>
        <w:t>использование при строительстве (приобретении) жилья механизмов ипотечного жилищного кредитования и материнского (семейного) капитала;</w:t>
      </w:r>
      <w:r w:rsidRPr="0049746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</w:t>
      </w:r>
      <w:r w:rsidRPr="00497461">
        <w:rPr>
          <w:color w:val="000000"/>
          <w:sz w:val="28"/>
          <w:szCs w:val="28"/>
        </w:rPr>
        <w:t>увеличение объемов жилищного строительства в сельской местности на основе стимулирования инвестиционной активности в жилищной сфере.</w:t>
      </w:r>
      <w:r w:rsidRPr="0049746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</w:t>
      </w:r>
      <w:r w:rsidRPr="00497461">
        <w:rPr>
          <w:color w:val="000000"/>
          <w:sz w:val="28"/>
          <w:szCs w:val="28"/>
        </w:rPr>
        <w:t xml:space="preserve">В рамках </w:t>
      </w:r>
      <w:r>
        <w:rPr>
          <w:color w:val="000000"/>
          <w:sz w:val="28"/>
          <w:szCs w:val="28"/>
        </w:rPr>
        <w:t>муниципальной</w:t>
      </w:r>
      <w:r w:rsidRPr="00497461">
        <w:rPr>
          <w:color w:val="000000"/>
          <w:sz w:val="28"/>
          <w:szCs w:val="28"/>
        </w:rPr>
        <w:t xml:space="preserve"> программы не предусматривается выделение социальных выплат на улучшение жилищных условий в сельской местности гражданам Российской Федерации, перед которыми государство имеет обязательства по обеспечению жильем в соответствии с законодательством Российской Федерации.</w:t>
      </w:r>
      <w:r w:rsidRPr="0049746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</w:t>
      </w:r>
      <w:r w:rsidRPr="00497461">
        <w:rPr>
          <w:color w:val="000000"/>
          <w:sz w:val="28"/>
          <w:szCs w:val="28"/>
        </w:rPr>
        <w:t xml:space="preserve">Порядок предоставления социальных выплат на улучшение жилищных условий граждан, проживающих в сельской местности, в том числе молодых семей и молодых специалистов, в рамках </w:t>
      </w:r>
      <w:r>
        <w:rPr>
          <w:color w:val="000000"/>
          <w:sz w:val="28"/>
          <w:szCs w:val="28"/>
        </w:rPr>
        <w:t xml:space="preserve">муниципальной </w:t>
      </w:r>
      <w:r w:rsidRPr="00497461">
        <w:rPr>
          <w:color w:val="000000"/>
          <w:sz w:val="28"/>
          <w:szCs w:val="28"/>
        </w:rPr>
        <w:t>программы утверждается Администрацией края на основании предложений, подготовленных Главным управлением сельского хозяйства Алтайского края.</w:t>
      </w:r>
      <w:r w:rsidRPr="0049746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</w:t>
      </w:r>
      <w:r w:rsidRPr="00497461">
        <w:rPr>
          <w:color w:val="000000"/>
          <w:sz w:val="28"/>
          <w:szCs w:val="28"/>
        </w:rPr>
        <w:t>Решение задачи по созданию условий для устойчивого развития сельских территорий предполагает активизацию граждан, проживающих на этих территориях, формирование у них установки на социальную активность и мобильность сельского населения.</w:t>
      </w:r>
      <w:r w:rsidRPr="00497461">
        <w:rPr>
          <w:color w:val="000000"/>
          <w:sz w:val="28"/>
          <w:szCs w:val="28"/>
        </w:rPr>
        <w:br/>
      </w:r>
      <w:r w:rsidRPr="0049746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</w:t>
      </w:r>
      <w:r w:rsidRPr="00497461">
        <w:rPr>
          <w:color w:val="000000"/>
          <w:sz w:val="28"/>
          <w:szCs w:val="28"/>
        </w:rPr>
        <w:t xml:space="preserve">Реализация мероприятий </w:t>
      </w:r>
      <w:r w:rsidRPr="008F73E7">
        <w:rPr>
          <w:color w:val="000000"/>
          <w:sz w:val="28"/>
          <w:szCs w:val="28"/>
          <w:u w:val="single"/>
        </w:rPr>
        <w:t>второго блока</w:t>
      </w:r>
      <w:r w:rsidRPr="004974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муниципальной</w:t>
      </w:r>
      <w:r w:rsidRPr="00497461">
        <w:rPr>
          <w:color w:val="000000"/>
          <w:sz w:val="28"/>
          <w:szCs w:val="28"/>
        </w:rPr>
        <w:t xml:space="preserve"> программы - грантовой поддержки местных инициатив граждан, проживающих в сельской местности, будет способствовать:</w:t>
      </w:r>
      <w:r w:rsidRPr="0049746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- </w:t>
      </w:r>
      <w:r w:rsidRPr="00497461">
        <w:rPr>
          <w:color w:val="000000"/>
          <w:sz w:val="28"/>
          <w:szCs w:val="28"/>
        </w:rPr>
        <w:t>активизации участия сельского населения в общественно значимых проектах;</w:t>
      </w:r>
      <w:r w:rsidRPr="0049746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</w:t>
      </w:r>
      <w:r w:rsidRPr="00497461">
        <w:rPr>
          <w:color w:val="000000"/>
          <w:sz w:val="28"/>
          <w:szCs w:val="28"/>
        </w:rPr>
        <w:t>мобилизации собственных материальных, трудовых и финансовых ресурсов граждан, их объединений, общественных организаций, предпринимательского сообщества, муниципальных образований в целях дальнейшего развития поселений;</w:t>
      </w:r>
      <w:r w:rsidRPr="0049746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</w:t>
      </w:r>
      <w:r w:rsidRPr="00497461">
        <w:rPr>
          <w:color w:val="000000"/>
          <w:sz w:val="28"/>
          <w:szCs w:val="28"/>
        </w:rPr>
        <w:t>формированию и развитию в сельской местности институтов гражданского общества, способствующих созданию условий для устойчивого развития сельских территорий.</w:t>
      </w:r>
      <w:r w:rsidRPr="00497461">
        <w:rPr>
          <w:color w:val="000000"/>
          <w:sz w:val="28"/>
          <w:szCs w:val="28"/>
        </w:rPr>
        <w:br/>
      </w:r>
      <w:r w:rsidRPr="0049746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</w:t>
      </w:r>
      <w:r w:rsidRPr="00497461">
        <w:rPr>
          <w:color w:val="000000"/>
          <w:sz w:val="28"/>
          <w:szCs w:val="28"/>
        </w:rPr>
        <w:t>Средства государственной поддержки предоставляются на реализацию проектов, отобранных по результатам конкурса, по следующим приоритетным направлениям:</w:t>
      </w:r>
      <w:r w:rsidRPr="0049746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</w:t>
      </w:r>
      <w:r w:rsidRPr="00497461">
        <w:rPr>
          <w:color w:val="000000"/>
          <w:sz w:val="28"/>
          <w:szCs w:val="28"/>
        </w:rPr>
        <w:t>создание и обустройство зон отдыха, спортивных и детских игровых площадок;</w:t>
      </w:r>
      <w:r w:rsidRPr="0049746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</w:t>
      </w:r>
      <w:r w:rsidRPr="00497461">
        <w:rPr>
          <w:color w:val="000000"/>
          <w:sz w:val="28"/>
          <w:szCs w:val="28"/>
        </w:rPr>
        <w:t>сохранение и восстановление природных ландшафтов, историко-культурных памятников;</w:t>
      </w:r>
      <w:r w:rsidRPr="0049746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</w:t>
      </w:r>
      <w:r w:rsidRPr="00497461">
        <w:rPr>
          <w:color w:val="000000"/>
          <w:sz w:val="28"/>
          <w:szCs w:val="28"/>
        </w:rPr>
        <w:t>поддержка национальных культурных традиций, народных промыслов и ремесел.</w:t>
      </w:r>
      <w:r w:rsidRPr="00497461">
        <w:rPr>
          <w:color w:val="000000"/>
          <w:sz w:val="28"/>
          <w:szCs w:val="28"/>
        </w:rPr>
        <w:br/>
      </w:r>
      <w:r w:rsidRPr="0049746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</w:t>
      </w:r>
      <w:r w:rsidRPr="008F73E7">
        <w:rPr>
          <w:color w:val="000000"/>
          <w:sz w:val="28"/>
          <w:szCs w:val="28"/>
          <w:u w:val="single"/>
        </w:rPr>
        <w:t>Третий блок</w:t>
      </w:r>
      <w:r w:rsidRPr="00497461">
        <w:rPr>
          <w:color w:val="000000"/>
          <w:sz w:val="28"/>
          <w:szCs w:val="28"/>
        </w:rPr>
        <w:t xml:space="preserve"> мероприятий направлен на комплексное обустройство населенных пунктов, расположенных в сельской местности, объектами социальной и инженерной инфраструктуры и предусматривает оказание государственной поддержки в целях развития на селе сети общеобразовательных организаций, фельдшерско-акушерских пунктов и (или) офисов врачей общей практики, плоскостных спортивных сооружений, объектов газификации, водоснабжения, проектов комплексного обустройства площадок под компактную жилищную застройку, учреждений культурно-досугового типа.</w:t>
      </w:r>
      <w:r w:rsidRPr="0049746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</w:t>
      </w:r>
      <w:r w:rsidRPr="00497461">
        <w:rPr>
          <w:color w:val="000000"/>
          <w:sz w:val="28"/>
          <w:szCs w:val="28"/>
        </w:rPr>
        <w:t>Из указанного выше перечня мероприятий по комплексному обустройству населенных пунктов, расположенных в сельской местности, объектами социальной и инженерной инфраструктуры приоритетному финансированию подлежат мероприятия муниципальных образований, в которых осуществляется поступательное развитие отраслей агропромышленного комплекса и реализуются соответствующие инвестиционные проекты.</w:t>
      </w:r>
    </w:p>
    <w:p w:rsidR="00E74A8D" w:rsidRPr="00497461" w:rsidRDefault="00E74A8D" w:rsidP="00497461">
      <w:pPr>
        <w:pStyle w:val="formattexttopleveltext"/>
        <w:jc w:val="both"/>
        <w:rPr>
          <w:color w:val="000000"/>
          <w:sz w:val="28"/>
          <w:szCs w:val="28"/>
        </w:rPr>
      </w:pPr>
      <w:r w:rsidRPr="0049746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</w:t>
      </w:r>
      <w:r w:rsidRPr="00497461">
        <w:rPr>
          <w:color w:val="000000"/>
          <w:sz w:val="28"/>
          <w:szCs w:val="28"/>
        </w:rPr>
        <w:t xml:space="preserve">Реализация </w:t>
      </w:r>
      <w:r w:rsidRPr="008F73E7">
        <w:rPr>
          <w:color w:val="000000"/>
          <w:sz w:val="28"/>
          <w:szCs w:val="28"/>
          <w:u w:val="single"/>
        </w:rPr>
        <w:t>четвертого блока</w:t>
      </w:r>
      <w:r w:rsidRPr="00497461">
        <w:rPr>
          <w:color w:val="000000"/>
          <w:sz w:val="28"/>
          <w:szCs w:val="28"/>
        </w:rPr>
        <w:t xml:space="preserve"> мероприятий </w:t>
      </w:r>
      <w:r>
        <w:rPr>
          <w:color w:val="000000"/>
          <w:sz w:val="28"/>
          <w:szCs w:val="28"/>
        </w:rPr>
        <w:t>муниципальной</w:t>
      </w:r>
      <w:r w:rsidRPr="00497461">
        <w:rPr>
          <w:color w:val="000000"/>
          <w:sz w:val="28"/>
          <w:szCs w:val="28"/>
        </w:rPr>
        <w:t xml:space="preserve"> программы в части комплексного обустройства сельских территорий объектами социальной и инженерной инфраструктуры, автомобильными дорогами, включает в себя развитие сети автомобильных дорог, ведущих к общественно значимым объектам сельских населенных пунктов и к объектам производства и переработки сельскохозяйственной продукции.</w:t>
      </w:r>
      <w:r w:rsidRPr="00497461">
        <w:rPr>
          <w:color w:val="000000"/>
          <w:sz w:val="28"/>
          <w:szCs w:val="28"/>
        </w:rPr>
        <w:br/>
      </w:r>
      <w:r w:rsidRPr="00497461">
        <w:rPr>
          <w:color w:val="000000"/>
          <w:sz w:val="28"/>
          <w:szCs w:val="28"/>
        </w:rPr>
        <w:br/>
      </w:r>
      <w:r w:rsidRPr="008F73E7">
        <w:rPr>
          <w:color w:val="000000"/>
          <w:sz w:val="28"/>
          <w:szCs w:val="28"/>
          <w:u w:val="single"/>
        </w:rPr>
        <w:t xml:space="preserve"> Пятый блок</w:t>
      </w:r>
      <w:r w:rsidRPr="00497461">
        <w:rPr>
          <w:color w:val="000000"/>
          <w:sz w:val="28"/>
          <w:szCs w:val="28"/>
        </w:rPr>
        <w:t xml:space="preserve"> мероприятий, направленных на поощрение и популяризацию достижений в сфере развития сельских территорий, способствует:</w:t>
      </w:r>
      <w:r w:rsidRPr="0049746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</w:t>
      </w:r>
      <w:r w:rsidRPr="00497461">
        <w:rPr>
          <w:color w:val="000000"/>
          <w:sz w:val="28"/>
          <w:szCs w:val="28"/>
        </w:rPr>
        <w:t>привлечению специалистов и квалифицированных кадров массовых профессий для работы в сельском хозяйстве и других отраслях сельской экономики, повышению привлекательности сельских территорий для инвестирования и создания дополнительных рабочих мест с учетом применения современных технологий организации труда;</w:t>
      </w:r>
      <w:r w:rsidRPr="0049746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</w:t>
      </w:r>
      <w:r w:rsidRPr="00497461">
        <w:rPr>
          <w:color w:val="000000"/>
          <w:sz w:val="28"/>
          <w:szCs w:val="28"/>
        </w:rPr>
        <w:t>формированию в обществе уважительного отношения к сельскому труду и сельским жителям;</w:t>
      </w:r>
      <w:r w:rsidRPr="0049746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</w:t>
      </w:r>
      <w:r w:rsidRPr="00497461">
        <w:rPr>
          <w:color w:val="000000"/>
          <w:sz w:val="28"/>
          <w:szCs w:val="28"/>
        </w:rPr>
        <w:t>общественному признанию необходимости развития сельских территорий;</w:t>
      </w:r>
      <w:r w:rsidRPr="0049746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</w:t>
      </w:r>
      <w:r w:rsidRPr="00497461">
        <w:rPr>
          <w:color w:val="000000"/>
          <w:sz w:val="28"/>
          <w:szCs w:val="28"/>
        </w:rPr>
        <w:t>популяризация здорового образа жизни и занятий спортом.</w:t>
      </w:r>
      <w:r w:rsidRPr="00497461">
        <w:rPr>
          <w:color w:val="000000"/>
          <w:sz w:val="28"/>
          <w:szCs w:val="28"/>
        </w:rPr>
        <w:br/>
      </w:r>
      <w:r w:rsidRPr="0049746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</w:t>
      </w:r>
      <w:r w:rsidRPr="00497461">
        <w:rPr>
          <w:color w:val="000000"/>
          <w:sz w:val="28"/>
          <w:szCs w:val="28"/>
        </w:rPr>
        <w:t>В рамках указанных мероприятий предусматривается:</w:t>
      </w:r>
      <w:r w:rsidRPr="0049746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- о</w:t>
      </w:r>
      <w:r w:rsidRPr="00497461">
        <w:rPr>
          <w:color w:val="000000"/>
          <w:sz w:val="28"/>
          <w:szCs w:val="28"/>
        </w:rPr>
        <w:t>рганизация трудового соревнования в агропромышленном комплексе Алтайского края, материальное стимулирование в его рамках участников соревнования, организация конкурсов профессионального мастерства, материальное стимулирование их участников;</w:t>
      </w:r>
      <w:r w:rsidRPr="0049746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 </w:t>
      </w:r>
      <w:r w:rsidRPr="00497461">
        <w:rPr>
          <w:color w:val="000000"/>
          <w:sz w:val="28"/>
          <w:szCs w:val="28"/>
        </w:rPr>
        <w:t>поддержка участия алтайских производителей в российских и международных выставках и ярмарках, а также в иных мероприятиях межрегионального и международного значения;</w:t>
      </w:r>
      <w:r w:rsidRPr="0049746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 </w:t>
      </w:r>
      <w:r w:rsidRPr="00497461">
        <w:rPr>
          <w:color w:val="000000"/>
          <w:sz w:val="28"/>
          <w:szCs w:val="28"/>
        </w:rPr>
        <w:t>поддержка развития физической культуры и массового спорта на территории сельских поселений.</w:t>
      </w:r>
      <w:r w:rsidRPr="0049746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</w:t>
      </w:r>
      <w:r w:rsidRPr="00497461">
        <w:rPr>
          <w:color w:val="000000"/>
          <w:sz w:val="28"/>
          <w:szCs w:val="28"/>
        </w:rPr>
        <w:br/>
        <w:t>Перечень основных мероприятий Программы приведен в приложении 2.</w:t>
      </w:r>
    </w:p>
    <w:p w:rsidR="00E74A8D" w:rsidRPr="00497461" w:rsidRDefault="00E74A8D" w:rsidP="004974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4A8D" w:rsidRPr="00157D04" w:rsidRDefault="00E74A8D" w:rsidP="00157D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157D04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57D04">
        <w:rPr>
          <w:rFonts w:ascii="Times New Roman" w:hAnsi="Times New Roman"/>
          <w:b/>
          <w:color w:val="000000"/>
          <w:sz w:val="28"/>
          <w:szCs w:val="28"/>
        </w:rPr>
        <w:t>Ресурсное обеспечение Программы</w:t>
      </w:r>
    </w:p>
    <w:p w:rsidR="00E74A8D" w:rsidRPr="00157D04" w:rsidRDefault="00E74A8D" w:rsidP="00157D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7D04">
        <w:rPr>
          <w:rFonts w:ascii="Times New Roman" w:hAnsi="Times New Roman"/>
          <w:color w:val="000000"/>
          <w:sz w:val="28"/>
          <w:szCs w:val="28"/>
        </w:rPr>
        <w:t>Финансирование Программы осуществляется за счет средств:</w:t>
      </w:r>
    </w:p>
    <w:p w:rsidR="00E74A8D" w:rsidRPr="00157D04" w:rsidRDefault="00E74A8D" w:rsidP="00157D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7D04">
        <w:rPr>
          <w:rFonts w:ascii="Times New Roman" w:hAnsi="Times New Roman"/>
          <w:color w:val="000000"/>
          <w:sz w:val="28"/>
          <w:szCs w:val="28"/>
        </w:rPr>
        <w:t>- местных бюджетов – в соответствии с решениями представительных органов муниципальных образований Быстроистокского района о местных бюджетах на соответствующий финансовый год;</w:t>
      </w:r>
    </w:p>
    <w:p w:rsidR="00E74A8D" w:rsidRPr="00157D04" w:rsidRDefault="00E74A8D" w:rsidP="00157D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7D04">
        <w:rPr>
          <w:rFonts w:ascii="Times New Roman" w:hAnsi="Times New Roman"/>
          <w:color w:val="000000"/>
          <w:sz w:val="28"/>
          <w:szCs w:val="28"/>
        </w:rPr>
        <w:t>- краевого бюджета – в соответствии с законом Алтайского края о краевом бюджете на соответствующий финансовый год и на плановый период;</w:t>
      </w:r>
    </w:p>
    <w:p w:rsidR="00E74A8D" w:rsidRPr="00157D04" w:rsidRDefault="00E74A8D" w:rsidP="00157D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7D04">
        <w:rPr>
          <w:rFonts w:ascii="Times New Roman" w:hAnsi="Times New Roman"/>
          <w:color w:val="000000"/>
          <w:sz w:val="28"/>
          <w:szCs w:val="28"/>
        </w:rPr>
        <w:t>- федерального бюджета – в соответствии с федеральным законом о федеральном бюджете на соответствующий финансовый год и на плановый период;</w:t>
      </w:r>
    </w:p>
    <w:p w:rsidR="00E74A8D" w:rsidRPr="00157D04" w:rsidRDefault="00E74A8D" w:rsidP="00157D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7D04">
        <w:rPr>
          <w:rFonts w:ascii="Times New Roman" w:hAnsi="Times New Roman"/>
          <w:color w:val="000000"/>
          <w:sz w:val="28"/>
          <w:szCs w:val="28"/>
        </w:rPr>
        <w:t>- внебюджетных источников – в соответствии с заявленными проектами.</w:t>
      </w:r>
    </w:p>
    <w:p w:rsidR="00E74A8D" w:rsidRPr="00157D04" w:rsidRDefault="00E74A8D" w:rsidP="00157D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7D04">
        <w:rPr>
          <w:rFonts w:ascii="Times New Roman" w:hAnsi="Times New Roman"/>
          <w:color w:val="000000"/>
          <w:sz w:val="28"/>
          <w:szCs w:val="28"/>
        </w:rPr>
        <w:t>Средствами на реализацию Программы из федерального, краевого и местных бюджетов выделяются в пределах утвержденных бюджетных ассигнований на соответствующий финансовый год. Объемы финансирования программы подлежат ежегодному уточнению исходя из возможностей бюджетов.</w:t>
      </w:r>
    </w:p>
    <w:p w:rsidR="00E74A8D" w:rsidRPr="00157D04" w:rsidRDefault="00E74A8D" w:rsidP="00157D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7D04">
        <w:rPr>
          <w:rFonts w:ascii="Times New Roman" w:hAnsi="Times New Roman"/>
          <w:color w:val="000000"/>
          <w:sz w:val="28"/>
          <w:szCs w:val="28"/>
        </w:rPr>
        <w:t xml:space="preserve">Сводные финансовые затраты по направлениям </w:t>
      </w:r>
      <w:r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157D04">
        <w:rPr>
          <w:rFonts w:ascii="Times New Roman" w:hAnsi="Times New Roman"/>
          <w:color w:val="000000"/>
          <w:sz w:val="28"/>
          <w:szCs w:val="28"/>
        </w:rPr>
        <w:t xml:space="preserve"> Про</w:t>
      </w:r>
      <w:r>
        <w:rPr>
          <w:rFonts w:ascii="Times New Roman" w:hAnsi="Times New Roman"/>
          <w:color w:val="000000"/>
          <w:sz w:val="28"/>
          <w:szCs w:val="28"/>
        </w:rPr>
        <w:t>граммы приведены в приложении № 3</w:t>
      </w:r>
      <w:r w:rsidRPr="00157D04">
        <w:rPr>
          <w:rFonts w:ascii="Times New Roman" w:hAnsi="Times New Roman"/>
          <w:color w:val="000000"/>
          <w:sz w:val="28"/>
          <w:szCs w:val="28"/>
        </w:rPr>
        <w:t>.</w:t>
      </w:r>
    </w:p>
    <w:p w:rsidR="00E74A8D" w:rsidRPr="00157D04" w:rsidRDefault="00E74A8D" w:rsidP="00157D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4A8D" w:rsidRPr="00A64318" w:rsidRDefault="00E74A8D" w:rsidP="00A64318">
      <w:pPr>
        <w:pStyle w:val="Heading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431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r w:rsidRPr="00A64318">
        <w:rPr>
          <w:rFonts w:ascii="Times New Roman" w:hAnsi="Times New Roman" w:cs="Times New Roman"/>
          <w:color w:val="000000"/>
          <w:sz w:val="28"/>
          <w:szCs w:val="28"/>
        </w:rPr>
        <w:t xml:space="preserve">6. Анализ рисков реализации </w:t>
      </w:r>
      <w:r w:rsidRPr="006A44F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A64318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и описание мер управления рисками реализации </w:t>
      </w:r>
      <w:r w:rsidRPr="006A44F9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64318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</w:p>
    <w:p w:rsidR="00E74A8D" w:rsidRPr="00A64318" w:rsidRDefault="00E74A8D" w:rsidP="00A64318">
      <w:pPr>
        <w:pStyle w:val="formattexttopleveltext"/>
        <w:jc w:val="both"/>
        <w:rPr>
          <w:color w:val="000000"/>
          <w:sz w:val="28"/>
          <w:szCs w:val="28"/>
        </w:rPr>
      </w:pPr>
      <w:r w:rsidRPr="00A6431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</w:t>
      </w:r>
      <w:r w:rsidRPr="00A64318">
        <w:rPr>
          <w:color w:val="000000"/>
          <w:sz w:val="28"/>
          <w:szCs w:val="28"/>
        </w:rPr>
        <w:t xml:space="preserve">При реализации </w:t>
      </w:r>
      <w:r>
        <w:rPr>
          <w:color w:val="000000"/>
          <w:sz w:val="28"/>
          <w:szCs w:val="28"/>
        </w:rPr>
        <w:t>муниципальной</w:t>
      </w:r>
      <w:r w:rsidRPr="00A64318">
        <w:rPr>
          <w:color w:val="000000"/>
          <w:sz w:val="28"/>
          <w:szCs w:val="28"/>
        </w:rPr>
        <w:t xml:space="preserve">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  <w:r w:rsidRPr="00A64318">
        <w:rPr>
          <w:color w:val="000000"/>
          <w:sz w:val="28"/>
          <w:szCs w:val="28"/>
        </w:rPr>
        <w:br/>
      </w:r>
      <w:r w:rsidRPr="00A64318">
        <w:rPr>
          <w:color w:val="000000"/>
          <w:sz w:val="28"/>
          <w:szCs w:val="28"/>
        </w:rPr>
        <w:br/>
        <w:t>К рискам, в том числе, относятся:</w:t>
      </w:r>
      <w:r w:rsidRPr="00A64318">
        <w:rPr>
          <w:color w:val="000000"/>
          <w:sz w:val="28"/>
          <w:szCs w:val="28"/>
        </w:rPr>
        <w:br/>
      </w:r>
      <w:r w:rsidRPr="00A6431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</w:t>
      </w:r>
      <w:r w:rsidRPr="00A64318">
        <w:rPr>
          <w:color w:val="000000"/>
          <w:sz w:val="28"/>
          <w:szCs w:val="28"/>
        </w:rPr>
        <w:t>макроэкономические риски, связанные с возможностью ухудшения внутренней и внешней конъюнктуры, снижением темпов роста экономики и высокой инфляцией;</w:t>
      </w:r>
      <w:r w:rsidRPr="00A64318">
        <w:rPr>
          <w:color w:val="000000"/>
          <w:sz w:val="28"/>
          <w:szCs w:val="28"/>
        </w:rPr>
        <w:br/>
      </w:r>
      <w:r w:rsidRPr="00A6431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</w:t>
      </w:r>
      <w:r w:rsidRPr="00A64318">
        <w:rPr>
          <w:color w:val="000000"/>
          <w:sz w:val="28"/>
          <w:szCs w:val="28"/>
        </w:rPr>
        <w:t>финансовые риски, связанные с возникновением бюджетного дефицита и вследствие этого с недостаточным уровнем бюджетного финансирования, несопоставимого с возможностями бюджетов всех уровней бюджетной системы Российской Федерации ни в среднесрочной, ни в долгосрочной перспективе;</w:t>
      </w:r>
      <w:r w:rsidRPr="00A64318">
        <w:rPr>
          <w:color w:val="000000"/>
          <w:sz w:val="28"/>
          <w:szCs w:val="28"/>
        </w:rPr>
        <w:br/>
      </w:r>
      <w:r w:rsidRPr="00A6431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</w:t>
      </w:r>
      <w:r w:rsidRPr="00A64318">
        <w:rPr>
          <w:color w:val="000000"/>
          <w:sz w:val="28"/>
          <w:szCs w:val="28"/>
        </w:rPr>
        <w:t>торговые риски, связанные с изменением конъюнктуры мирового рынка продовольствия и возникающими в связи с этим ценовыми колебаниями;</w:t>
      </w:r>
      <w:r w:rsidRPr="00A64318">
        <w:rPr>
          <w:color w:val="000000"/>
          <w:sz w:val="28"/>
          <w:szCs w:val="28"/>
        </w:rPr>
        <w:br/>
      </w:r>
      <w:r w:rsidRPr="00A6431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</w:t>
      </w:r>
      <w:r w:rsidRPr="00A64318">
        <w:rPr>
          <w:color w:val="000000"/>
          <w:sz w:val="28"/>
          <w:szCs w:val="28"/>
        </w:rPr>
        <w:t xml:space="preserve">природные риски, связанные с нахождением большей части сельских территорий в зонах </w:t>
      </w:r>
      <w:r>
        <w:rPr>
          <w:color w:val="000000"/>
          <w:sz w:val="28"/>
          <w:szCs w:val="28"/>
        </w:rPr>
        <w:t>затопления</w:t>
      </w:r>
      <w:r w:rsidRPr="00A64318">
        <w:rPr>
          <w:color w:val="000000"/>
          <w:sz w:val="28"/>
          <w:szCs w:val="28"/>
        </w:rPr>
        <w:t>, что приводит к существенным потерям объемов производства, ухудшению ценовой ситуации и снижению доходов сельскохозяйственных товаропроизводителей и населения.</w:t>
      </w:r>
      <w:r w:rsidRPr="00A64318">
        <w:rPr>
          <w:color w:val="000000"/>
          <w:sz w:val="28"/>
          <w:szCs w:val="28"/>
        </w:rPr>
        <w:br/>
      </w:r>
      <w:r w:rsidRPr="00A6431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</w:t>
      </w:r>
      <w:r w:rsidRPr="00A64318">
        <w:rPr>
          <w:color w:val="000000"/>
          <w:sz w:val="28"/>
          <w:szCs w:val="28"/>
        </w:rPr>
        <w:t xml:space="preserve">Управление указанными рисками предполагается осуществлять на основе постоянного мониторинга хода реализации </w:t>
      </w:r>
      <w:r>
        <w:rPr>
          <w:color w:val="000000"/>
          <w:sz w:val="28"/>
          <w:szCs w:val="28"/>
        </w:rPr>
        <w:t>муниципальной</w:t>
      </w:r>
      <w:r w:rsidRPr="00A64318">
        <w:rPr>
          <w:color w:val="000000"/>
          <w:sz w:val="28"/>
          <w:szCs w:val="28"/>
        </w:rPr>
        <w:t xml:space="preserve"> программы и разработки при необходимости предложений по ее корректировке.</w:t>
      </w:r>
      <w:r w:rsidRPr="00A64318">
        <w:rPr>
          <w:color w:val="000000"/>
          <w:sz w:val="28"/>
          <w:szCs w:val="28"/>
        </w:rPr>
        <w:br/>
      </w:r>
      <w:r w:rsidRPr="00A64318">
        <w:rPr>
          <w:color w:val="000000"/>
          <w:sz w:val="28"/>
          <w:szCs w:val="28"/>
        </w:rPr>
        <w:br/>
        <w:t xml:space="preserve">Методика оценки эффективности </w:t>
      </w:r>
      <w:r>
        <w:rPr>
          <w:color w:val="000000"/>
          <w:sz w:val="28"/>
          <w:szCs w:val="28"/>
        </w:rPr>
        <w:t xml:space="preserve">муниципальной </w:t>
      </w:r>
      <w:r w:rsidRPr="00A64318">
        <w:rPr>
          <w:color w:val="000000"/>
          <w:sz w:val="28"/>
          <w:szCs w:val="28"/>
        </w:rPr>
        <w:t>программы приведена в приложении 4.</w:t>
      </w:r>
    </w:p>
    <w:p w:rsidR="00E74A8D" w:rsidRDefault="00E74A8D" w:rsidP="00157D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  <w:sectPr w:rsidR="00E74A8D" w:rsidSect="00434A1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74A8D" w:rsidRPr="00157D04" w:rsidRDefault="00E74A8D" w:rsidP="00157D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4A8D" w:rsidRPr="003D5F62" w:rsidRDefault="00E74A8D" w:rsidP="00434A1C">
      <w:pPr>
        <w:pStyle w:val="Heading3"/>
        <w:rPr>
          <w:color w:val="000000"/>
        </w:rPr>
      </w:pPr>
      <w:r>
        <w:rPr>
          <w:color w:val="000000"/>
        </w:rPr>
        <w:t>П</w:t>
      </w:r>
      <w:r w:rsidRPr="003D5F62">
        <w:rPr>
          <w:color w:val="000000"/>
        </w:rPr>
        <w:t xml:space="preserve">риложение 1. СВЕДЕНИЯ ОБ ИНДИКАТОРАХ МУНИЦИПАЛЬНОЙ ПРОГРАММЫ   "УСТОЙЧИВОЕ РАЗВИТИЕ СЕЛЬСКИХ ТЕРРИТОРИЙ БЫСТРОИСТОКСКОГО РАЙОНА" НА 2013 - 2020 ГОДЫ  </w:t>
      </w:r>
    </w:p>
    <w:p w:rsidR="00E74A8D" w:rsidRPr="003D5F62" w:rsidRDefault="00E74A8D" w:rsidP="00434A1C">
      <w:pPr>
        <w:pStyle w:val="formattexttopleveltext"/>
        <w:jc w:val="right"/>
        <w:rPr>
          <w:color w:val="000000"/>
        </w:rPr>
      </w:pPr>
      <w:r w:rsidRPr="003D5F62">
        <w:rPr>
          <w:color w:val="000000"/>
        </w:rPr>
        <w:t>Приложение 1</w:t>
      </w:r>
      <w:r w:rsidRPr="003D5F62">
        <w:rPr>
          <w:color w:val="000000"/>
        </w:rPr>
        <w:br/>
        <w:t>к муниципальной программе</w:t>
      </w:r>
      <w:r w:rsidRPr="003D5F62">
        <w:rPr>
          <w:color w:val="000000"/>
        </w:rPr>
        <w:br/>
        <w:t xml:space="preserve"> "Устойчивое развитие</w:t>
      </w:r>
      <w:r w:rsidRPr="003D5F62">
        <w:rPr>
          <w:color w:val="000000"/>
        </w:rPr>
        <w:br/>
        <w:t>сельских территорий Быстроистокского"</w:t>
      </w:r>
      <w:r w:rsidRPr="003D5F62">
        <w:rPr>
          <w:color w:val="000000"/>
        </w:rPr>
        <w:br/>
        <w:t xml:space="preserve">на 2013 - 2020 годы 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65"/>
        <w:gridCol w:w="3222"/>
        <w:gridCol w:w="1785"/>
        <w:gridCol w:w="1000"/>
        <w:gridCol w:w="1039"/>
        <w:gridCol w:w="1045"/>
        <w:gridCol w:w="1085"/>
        <w:gridCol w:w="943"/>
        <w:gridCol w:w="943"/>
        <w:gridCol w:w="904"/>
        <w:gridCol w:w="943"/>
        <w:gridCol w:w="986"/>
      </w:tblGrid>
      <w:tr w:rsidR="00E74A8D" w:rsidRPr="003D5F62" w:rsidTr="00BC28DA">
        <w:trPr>
          <w:trHeight w:val="15"/>
          <w:tblCellSpacing w:w="15" w:type="dxa"/>
        </w:trPr>
        <w:tc>
          <w:tcPr>
            <w:tcW w:w="720" w:type="dxa"/>
            <w:vAlign w:val="center"/>
          </w:tcPr>
          <w:p w:rsidR="00E74A8D" w:rsidRPr="003D5F62" w:rsidRDefault="00E74A8D" w:rsidP="00BC28DA">
            <w:pPr>
              <w:rPr>
                <w:color w:val="000000"/>
                <w:sz w:val="2"/>
              </w:rPr>
            </w:pPr>
            <w:r w:rsidRPr="003D5F62">
              <w:rPr>
                <w:color w:val="000000"/>
              </w:rPr>
              <w:t xml:space="preserve"> </w:t>
            </w:r>
          </w:p>
        </w:tc>
        <w:tc>
          <w:tcPr>
            <w:tcW w:w="3192" w:type="dxa"/>
            <w:vAlign w:val="center"/>
          </w:tcPr>
          <w:p w:rsidR="00E74A8D" w:rsidRPr="003D5F62" w:rsidRDefault="00E74A8D" w:rsidP="00BC28DA">
            <w:pPr>
              <w:rPr>
                <w:color w:val="000000"/>
                <w:sz w:val="2"/>
              </w:rPr>
            </w:pPr>
          </w:p>
        </w:tc>
        <w:tc>
          <w:tcPr>
            <w:tcW w:w="1755" w:type="dxa"/>
            <w:vAlign w:val="center"/>
          </w:tcPr>
          <w:p w:rsidR="00E74A8D" w:rsidRPr="003D5F62" w:rsidRDefault="00E74A8D" w:rsidP="00BC28DA">
            <w:pPr>
              <w:rPr>
                <w:color w:val="000000"/>
                <w:sz w:val="2"/>
              </w:rPr>
            </w:pPr>
          </w:p>
        </w:tc>
        <w:tc>
          <w:tcPr>
            <w:tcW w:w="970" w:type="dxa"/>
            <w:vAlign w:val="center"/>
          </w:tcPr>
          <w:p w:rsidR="00E74A8D" w:rsidRPr="003D5F62" w:rsidRDefault="00E74A8D" w:rsidP="00BC28DA">
            <w:pPr>
              <w:rPr>
                <w:color w:val="000000"/>
                <w:sz w:val="2"/>
              </w:rPr>
            </w:pPr>
          </w:p>
        </w:tc>
        <w:tc>
          <w:tcPr>
            <w:tcW w:w="1009" w:type="dxa"/>
            <w:vAlign w:val="center"/>
          </w:tcPr>
          <w:p w:rsidR="00E74A8D" w:rsidRPr="003D5F62" w:rsidRDefault="00E74A8D" w:rsidP="00BC28DA">
            <w:pPr>
              <w:rPr>
                <w:color w:val="000000"/>
                <w:sz w:val="2"/>
              </w:rPr>
            </w:pPr>
          </w:p>
        </w:tc>
        <w:tc>
          <w:tcPr>
            <w:tcW w:w="1015" w:type="dxa"/>
            <w:vAlign w:val="center"/>
          </w:tcPr>
          <w:p w:rsidR="00E74A8D" w:rsidRPr="003D5F62" w:rsidRDefault="00E74A8D" w:rsidP="00BC28DA">
            <w:pPr>
              <w:rPr>
                <w:color w:val="000000"/>
                <w:sz w:val="2"/>
              </w:rPr>
            </w:pPr>
          </w:p>
        </w:tc>
        <w:tc>
          <w:tcPr>
            <w:tcW w:w="1055" w:type="dxa"/>
            <w:vAlign w:val="center"/>
          </w:tcPr>
          <w:p w:rsidR="00E74A8D" w:rsidRPr="003D5F62" w:rsidRDefault="00E74A8D" w:rsidP="00BC28DA">
            <w:pPr>
              <w:rPr>
                <w:color w:val="000000"/>
                <w:sz w:val="2"/>
              </w:rPr>
            </w:pPr>
          </w:p>
        </w:tc>
        <w:tc>
          <w:tcPr>
            <w:tcW w:w="913" w:type="dxa"/>
            <w:vAlign w:val="center"/>
          </w:tcPr>
          <w:p w:rsidR="00E74A8D" w:rsidRPr="003D5F62" w:rsidRDefault="00E74A8D" w:rsidP="00BC28DA">
            <w:pPr>
              <w:rPr>
                <w:color w:val="000000"/>
                <w:sz w:val="2"/>
              </w:rPr>
            </w:pPr>
          </w:p>
        </w:tc>
        <w:tc>
          <w:tcPr>
            <w:tcW w:w="913" w:type="dxa"/>
            <w:vAlign w:val="center"/>
          </w:tcPr>
          <w:p w:rsidR="00E74A8D" w:rsidRPr="003D5F62" w:rsidRDefault="00E74A8D" w:rsidP="00BC28DA">
            <w:pPr>
              <w:rPr>
                <w:color w:val="000000"/>
                <w:sz w:val="2"/>
              </w:rPr>
            </w:pPr>
          </w:p>
        </w:tc>
        <w:tc>
          <w:tcPr>
            <w:tcW w:w="874" w:type="dxa"/>
            <w:vAlign w:val="center"/>
          </w:tcPr>
          <w:p w:rsidR="00E74A8D" w:rsidRPr="003D5F62" w:rsidRDefault="00E74A8D" w:rsidP="00BC28DA">
            <w:pPr>
              <w:rPr>
                <w:color w:val="000000"/>
                <w:sz w:val="2"/>
              </w:rPr>
            </w:pPr>
          </w:p>
        </w:tc>
        <w:tc>
          <w:tcPr>
            <w:tcW w:w="913" w:type="dxa"/>
            <w:vAlign w:val="center"/>
          </w:tcPr>
          <w:p w:rsidR="00E74A8D" w:rsidRPr="003D5F62" w:rsidRDefault="00E74A8D" w:rsidP="00BC28DA">
            <w:pPr>
              <w:rPr>
                <w:color w:val="000000"/>
                <w:sz w:val="2"/>
              </w:rPr>
            </w:pPr>
          </w:p>
        </w:tc>
        <w:tc>
          <w:tcPr>
            <w:tcW w:w="941" w:type="dxa"/>
            <w:vAlign w:val="center"/>
          </w:tcPr>
          <w:p w:rsidR="00E74A8D" w:rsidRPr="003D5F62" w:rsidRDefault="00E74A8D" w:rsidP="00BC28DA">
            <w:pPr>
              <w:rPr>
                <w:color w:val="000000"/>
                <w:sz w:val="2"/>
              </w:rPr>
            </w:pPr>
          </w:p>
        </w:tc>
      </w:tr>
      <w:tr w:rsidR="00E74A8D" w:rsidRPr="003D5F62" w:rsidTr="00BC28DA">
        <w:trPr>
          <w:tblCellSpacing w:w="15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 xml:space="preserve">N п/п 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>Наименование индикатора (показателя)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 xml:space="preserve">Единица измерения </w:t>
            </w:r>
          </w:p>
        </w:tc>
        <w:tc>
          <w:tcPr>
            <w:tcW w:w="884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 xml:space="preserve">Значение по годам реализации государственной программы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>2012 г.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>2013 г.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>2014 г.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>2015 г.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>2016 г.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>2017 г.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>2018 г.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>2019 г.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>2020 г.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 xml:space="preserve">1 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 xml:space="preserve">2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 xml:space="preserve">3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 xml:space="preserve">4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 xml:space="preserve">5 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 xml:space="preserve">6 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 xml:space="preserve">7 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 xml:space="preserve">8 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 xml:space="preserve">9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 xml:space="preserve">10 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 xml:space="preserve">11 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 xml:space="preserve">12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>1.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Уровень официально зарегистрированной безработицы в сельской местности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процентов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>4,3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>4,3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>4,3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>4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>4,2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>4,3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>4,4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>4,4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>2.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>
              <w:rPr>
                <w:color w:val="000000"/>
              </w:rPr>
              <w:t>Ввод жилья</w:t>
            </w:r>
            <w:r w:rsidRPr="003D5F62">
              <w:rPr>
                <w:color w:val="000000"/>
              </w:rPr>
              <w:t xml:space="preserve"> для граждан, проживающих в сельской местности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кв. м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>
              <w:rPr>
                <w:color w:val="000000"/>
              </w:rPr>
              <w:t>135,1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>
              <w:rPr>
                <w:color w:val="000000"/>
              </w:rPr>
              <w:t>1174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>
              <w:rPr>
                <w:color w:val="000000"/>
              </w:rPr>
              <w:t>817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>
              <w:rPr>
                <w:color w:val="000000"/>
              </w:rPr>
              <w:t>969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>
              <w:rPr>
                <w:color w:val="000000"/>
              </w:rPr>
              <w:t>1188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>
              <w:rPr>
                <w:color w:val="000000"/>
              </w:rPr>
              <w:t>1700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>
              <w:rPr>
                <w:color w:val="000000"/>
              </w:rPr>
              <w:t>1900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>
              <w:rPr>
                <w:color w:val="000000"/>
              </w:rPr>
              <w:t>1950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>3.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Количество сельских семей, улучшивших жилищные условия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единиц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ListParagraph"/>
              <w:rPr>
                <w:color w:val="000000"/>
              </w:rPr>
            </w:pPr>
            <w:r w:rsidRPr="003D5F62">
              <w:rPr>
                <w:color w:val="000000"/>
              </w:rPr>
              <w:t>4.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417046" w:rsidRDefault="00E74A8D" w:rsidP="00BC28DA">
            <w:pPr>
              <w:pStyle w:val="ListParagraph"/>
              <w:ind w:left="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грантов, предоставляемых на поддержку инициатив местных сообществ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ListParagraph"/>
              <w:ind w:left="0"/>
              <w:rPr>
                <w:color w:val="000000"/>
              </w:rPr>
            </w:pPr>
            <w:r w:rsidRPr="003D5F62">
              <w:rPr>
                <w:color w:val="000000"/>
              </w:rPr>
              <w:t xml:space="preserve">единиц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ListParagraph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    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ListParagraph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    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ListParagraph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     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ListParagraph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     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ListParagraph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   0  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>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>5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>5.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Количество введенных в действие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</w:tr>
      <w:tr w:rsidR="00E74A8D" w:rsidRPr="003D5F62" w:rsidTr="00BC28DA">
        <w:trPr>
          <w:tblCellSpacing w:w="15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>5.1.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учреждений культурно-досугового типа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единиц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  <w:r w:rsidRPr="003D5F62">
              <w:rPr>
                <w:color w:val="000000"/>
              </w:rPr>
              <w:t>1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</w:p>
        </w:tc>
      </w:tr>
      <w:tr w:rsidR="00E74A8D" w:rsidRPr="003D5F62" w:rsidTr="00BC28DA">
        <w:trPr>
          <w:tblCellSpacing w:w="15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мест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  <w:r w:rsidRPr="003D5F62">
              <w:rPr>
                <w:color w:val="000000"/>
              </w:rPr>
              <w:t>190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</w:p>
        </w:tc>
      </w:tr>
      <w:tr w:rsidR="00E74A8D" w:rsidRPr="003D5F62" w:rsidTr="00BC28DA">
        <w:trPr>
          <w:tblCellSpacing w:w="15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>6.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Протяженность введенных в действие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</w:tr>
      <w:tr w:rsidR="00E74A8D" w:rsidRPr="003D5F62" w:rsidTr="00BC28DA">
        <w:trPr>
          <w:tblCellSpacing w:w="15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>6.1.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локальных водопроводов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км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>
              <w:rPr>
                <w:color w:val="000000"/>
              </w:rPr>
              <w:t>3,15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</w:p>
        </w:tc>
      </w:tr>
      <w:tr w:rsidR="00E74A8D" w:rsidRPr="003D5F62" w:rsidTr="00BC28DA">
        <w:trPr>
          <w:tblCellSpacing w:w="15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>6.2.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автомобильных дорог общего пользования с твердым покрытием, соединяющих сети автомобильных дорог общего пользования с ближайшими общественно значимыми объектами сельских населенных пунктов, а также с объектами производства и переработки сельскохозяйственной продукции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км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>
              <w:rPr>
                <w:color w:val="000000"/>
              </w:rPr>
              <w:t>14,7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>
              <w:rPr>
                <w:color w:val="000000"/>
              </w:rPr>
              <w:t>0,26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>
              <w:rPr>
                <w:color w:val="000000"/>
              </w:rPr>
              <w:t>0,38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>
              <w:rPr>
                <w:color w:val="000000"/>
              </w:rPr>
              <w:t>0,42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</w:p>
        </w:tc>
      </w:tr>
      <w:tr w:rsidR="00E74A8D" w:rsidRPr="003D5F62" w:rsidTr="00BC28DA">
        <w:trPr>
          <w:tblCellSpacing w:w="15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ListParagraph"/>
              <w:rPr>
                <w:color w:val="000000"/>
              </w:rPr>
            </w:pPr>
            <w:r w:rsidRPr="003D5F62">
              <w:rPr>
                <w:color w:val="000000"/>
              </w:rPr>
              <w:t>7.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417046" w:rsidRDefault="00E74A8D" w:rsidP="00BC28DA">
            <w:pPr>
              <w:pStyle w:val="ListParagraph"/>
              <w:ind w:left="45"/>
              <w:rPr>
                <w:rFonts w:ascii="Times New Roman" w:hAnsi="Times New Roman"/>
                <w:color w:val="000000"/>
              </w:rPr>
            </w:pPr>
            <w:r w:rsidRPr="00417046">
              <w:rPr>
                <w:rFonts w:ascii="Times New Roman" w:hAnsi="Times New Roman"/>
                <w:color w:val="000000"/>
              </w:rPr>
              <w:t xml:space="preserve">Количество созданных рабочих мест на селе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ListParagraph"/>
              <w:rPr>
                <w:color w:val="000000"/>
              </w:rPr>
            </w:pPr>
            <w:r w:rsidRPr="003D5F62">
              <w:rPr>
                <w:color w:val="000000"/>
              </w:rPr>
              <w:t xml:space="preserve">мест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>175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>150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>155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>115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>122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>115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>125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>125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>125</w:t>
            </w:r>
          </w:p>
        </w:tc>
      </w:tr>
    </w:tbl>
    <w:p w:rsidR="00E74A8D" w:rsidRPr="003D5F62" w:rsidRDefault="00E74A8D" w:rsidP="00434A1C">
      <w:pPr>
        <w:pStyle w:val="Heading3"/>
        <w:rPr>
          <w:color w:val="000000"/>
        </w:rPr>
      </w:pPr>
      <w:r w:rsidRPr="003D5F62">
        <w:rPr>
          <w:color w:val="000000"/>
        </w:rPr>
        <w:t>Приложение 2. ПЕРЕЧЕНЬ МЕРОПРИЯТИЙ МУНИЦИПАЛЬНОЙ  ПРОГРАММЫ "УСТОЙЧИВОЕ РАЗВИТИЕ СЕЛЬСКИХ ТЕРРИТОРИЙ БЫСТРОИСТОКСКОГО РАЙОНА" НА 2013 - 2020 ГОДЫ</w:t>
      </w:r>
    </w:p>
    <w:p w:rsidR="00E74A8D" w:rsidRPr="003D5F62" w:rsidRDefault="00E74A8D" w:rsidP="00434A1C">
      <w:pPr>
        <w:pStyle w:val="formattexttopleveltext"/>
        <w:jc w:val="right"/>
        <w:rPr>
          <w:color w:val="000000"/>
        </w:rPr>
      </w:pPr>
      <w:r w:rsidRPr="003D5F62">
        <w:rPr>
          <w:color w:val="000000"/>
        </w:rPr>
        <w:t>Приложение 2</w:t>
      </w:r>
      <w:r w:rsidRPr="003D5F62">
        <w:rPr>
          <w:color w:val="000000"/>
        </w:rPr>
        <w:br/>
        <w:t>к муниципальной программе</w:t>
      </w:r>
      <w:r w:rsidRPr="003D5F62">
        <w:rPr>
          <w:color w:val="000000"/>
        </w:rPr>
        <w:br/>
        <w:t xml:space="preserve">  "Устойчивое развитие</w:t>
      </w:r>
      <w:r w:rsidRPr="003D5F62">
        <w:rPr>
          <w:color w:val="000000"/>
        </w:rPr>
        <w:br/>
        <w:t>сельских территорий Быстроистокского района"</w:t>
      </w:r>
      <w:r w:rsidRPr="003D5F62">
        <w:rPr>
          <w:color w:val="000000"/>
        </w:rPr>
        <w:br/>
        <w:t xml:space="preserve">на 2013 - 2020 годы </w:t>
      </w:r>
    </w:p>
    <w:tbl>
      <w:tblPr>
        <w:tblW w:w="16112" w:type="dxa"/>
        <w:tblCellSpacing w:w="15" w:type="dxa"/>
        <w:tblInd w:w="-6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16"/>
        <w:gridCol w:w="2481"/>
        <w:gridCol w:w="934"/>
        <w:gridCol w:w="1661"/>
        <w:gridCol w:w="375"/>
        <w:gridCol w:w="702"/>
        <w:gridCol w:w="1077"/>
        <w:gridCol w:w="1077"/>
        <w:gridCol w:w="1077"/>
        <w:gridCol w:w="852"/>
        <w:gridCol w:w="821"/>
        <w:gridCol w:w="135"/>
        <w:gridCol w:w="716"/>
        <w:gridCol w:w="91"/>
        <w:gridCol w:w="843"/>
        <w:gridCol w:w="61"/>
        <w:gridCol w:w="1177"/>
        <w:gridCol w:w="1316"/>
      </w:tblGrid>
      <w:tr w:rsidR="00E74A8D" w:rsidRPr="003D5F62" w:rsidTr="00BC28DA">
        <w:trPr>
          <w:trHeight w:val="15"/>
          <w:tblCellSpacing w:w="15" w:type="dxa"/>
        </w:trPr>
        <w:tc>
          <w:tcPr>
            <w:tcW w:w="671" w:type="dxa"/>
            <w:vAlign w:val="center"/>
          </w:tcPr>
          <w:p w:rsidR="00E74A8D" w:rsidRPr="003D5F62" w:rsidRDefault="00E74A8D" w:rsidP="00BC28DA">
            <w:pPr>
              <w:rPr>
                <w:color w:val="000000"/>
                <w:sz w:val="2"/>
              </w:rPr>
            </w:pPr>
          </w:p>
        </w:tc>
        <w:tc>
          <w:tcPr>
            <w:tcW w:w="2451" w:type="dxa"/>
            <w:vAlign w:val="center"/>
          </w:tcPr>
          <w:p w:rsidR="00E74A8D" w:rsidRPr="003D5F62" w:rsidRDefault="00E74A8D" w:rsidP="00BC28DA">
            <w:pPr>
              <w:rPr>
                <w:color w:val="000000"/>
                <w:sz w:val="2"/>
              </w:rPr>
            </w:pPr>
          </w:p>
        </w:tc>
        <w:tc>
          <w:tcPr>
            <w:tcW w:w="904" w:type="dxa"/>
            <w:vAlign w:val="center"/>
          </w:tcPr>
          <w:p w:rsidR="00E74A8D" w:rsidRPr="003D5F62" w:rsidRDefault="00E74A8D" w:rsidP="00BC28DA">
            <w:pPr>
              <w:rPr>
                <w:color w:val="000000"/>
                <w:sz w:val="2"/>
              </w:rPr>
            </w:pPr>
          </w:p>
        </w:tc>
        <w:tc>
          <w:tcPr>
            <w:tcW w:w="1631" w:type="dxa"/>
            <w:vAlign w:val="center"/>
          </w:tcPr>
          <w:p w:rsidR="00E74A8D" w:rsidRPr="003D5F62" w:rsidRDefault="00E74A8D" w:rsidP="00BC28DA">
            <w:pPr>
              <w:rPr>
                <w:color w:val="000000"/>
                <w:sz w:val="2"/>
              </w:rPr>
            </w:pPr>
          </w:p>
        </w:tc>
        <w:tc>
          <w:tcPr>
            <w:tcW w:w="345" w:type="dxa"/>
            <w:vAlign w:val="center"/>
          </w:tcPr>
          <w:p w:rsidR="00E74A8D" w:rsidRPr="003D5F62" w:rsidRDefault="00E74A8D" w:rsidP="00BC28DA">
            <w:pPr>
              <w:rPr>
                <w:color w:val="000000"/>
                <w:sz w:val="2"/>
              </w:rPr>
            </w:pPr>
          </w:p>
        </w:tc>
        <w:tc>
          <w:tcPr>
            <w:tcW w:w="672" w:type="dxa"/>
            <w:vAlign w:val="center"/>
          </w:tcPr>
          <w:p w:rsidR="00E74A8D" w:rsidRPr="003D5F62" w:rsidRDefault="00E74A8D" w:rsidP="00BC28DA">
            <w:pPr>
              <w:rPr>
                <w:color w:val="000000"/>
                <w:sz w:val="2"/>
              </w:rPr>
            </w:pPr>
          </w:p>
        </w:tc>
        <w:tc>
          <w:tcPr>
            <w:tcW w:w="1047" w:type="dxa"/>
            <w:vAlign w:val="center"/>
          </w:tcPr>
          <w:p w:rsidR="00E74A8D" w:rsidRPr="003D5F62" w:rsidRDefault="00E74A8D" w:rsidP="00BC28DA">
            <w:pPr>
              <w:rPr>
                <w:color w:val="000000"/>
                <w:sz w:val="2"/>
              </w:rPr>
            </w:pPr>
          </w:p>
        </w:tc>
        <w:tc>
          <w:tcPr>
            <w:tcW w:w="1047" w:type="dxa"/>
            <w:vAlign w:val="center"/>
          </w:tcPr>
          <w:p w:rsidR="00E74A8D" w:rsidRPr="003D5F62" w:rsidRDefault="00E74A8D" w:rsidP="00BC28DA">
            <w:pPr>
              <w:rPr>
                <w:color w:val="000000"/>
                <w:sz w:val="2"/>
              </w:rPr>
            </w:pPr>
          </w:p>
        </w:tc>
        <w:tc>
          <w:tcPr>
            <w:tcW w:w="1047" w:type="dxa"/>
            <w:vAlign w:val="center"/>
          </w:tcPr>
          <w:p w:rsidR="00E74A8D" w:rsidRPr="003D5F62" w:rsidRDefault="00E74A8D" w:rsidP="00BC28DA">
            <w:pPr>
              <w:rPr>
                <w:color w:val="000000"/>
                <w:sz w:val="2"/>
              </w:rPr>
            </w:pPr>
          </w:p>
        </w:tc>
        <w:tc>
          <w:tcPr>
            <w:tcW w:w="822" w:type="dxa"/>
            <w:vAlign w:val="center"/>
          </w:tcPr>
          <w:p w:rsidR="00E74A8D" w:rsidRPr="003D5F62" w:rsidRDefault="00E74A8D" w:rsidP="00BC28DA">
            <w:pPr>
              <w:rPr>
                <w:color w:val="000000"/>
                <w:sz w:val="2"/>
              </w:rPr>
            </w:pPr>
          </w:p>
        </w:tc>
        <w:tc>
          <w:tcPr>
            <w:tcW w:w="791" w:type="dxa"/>
            <w:vAlign w:val="center"/>
          </w:tcPr>
          <w:p w:rsidR="00E74A8D" w:rsidRPr="003D5F62" w:rsidRDefault="00E74A8D" w:rsidP="00BC28DA">
            <w:pPr>
              <w:rPr>
                <w:color w:val="000000"/>
                <w:sz w:val="2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E74A8D" w:rsidRPr="003D5F62" w:rsidRDefault="00E74A8D" w:rsidP="00BC28DA">
            <w:pPr>
              <w:rPr>
                <w:color w:val="000000"/>
                <w:sz w:val="2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E74A8D" w:rsidRPr="003D5F62" w:rsidRDefault="00E74A8D" w:rsidP="00BC28DA">
            <w:pPr>
              <w:rPr>
                <w:color w:val="000000"/>
                <w:sz w:val="2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E74A8D" w:rsidRPr="003D5F62" w:rsidRDefault="00E74A8D" w:rsidP="00BC28DA">
            <w:pPr>
              <w:rPr>
                <w:color w:val="000000"/>
                <w:sz w:val="2"/>
              </w:rPr>
            </w:pPr>
          </w:p>
        </w:tc>
        <w:tc>
          <w:tcPr>
            <w:tcW w:w="1271" w:type="dxa"/>
            <w:vAlign w:val="center"/>
          </w:tcPr>
          <w:p w:rsidR="00E74A8D" w:rsidRPr="003D5F62" w:rsidRDefault="00E74A8D" w:rsidP="00BC28DA">
            <w:pPr>
              <w:rPr>
                <w:color w:val="000000"/>
                <w:sz w:val="2"/>
              </w:rPr>
            </w:pP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 xml:space="preserve">N п/п 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 xml:space="preserve">Цели, задачи, мероприятия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 xml:space="preserve">Срок реализации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 xml:space="preserve">Участник программы </w:t>
            </w:r>
          </w:p>
        </w:tc>
        <w:tc>
          <w:tcPr>
            <w:tcW w:w="897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>Сумма расходов, тыс. руб.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 xml:space="preserve">Источники финансирования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12695C" w:rsidRDefault="00E74A8D" w:rsidP="00BC28DA">
            <w:pPr>
              <w:pStyle w:val="formattext"/>
              <w:jc w:val="center"/>
              <w:rPr>
                <w:color w:val="000000"/>
                <w:sz w:val="20"/>
                <w:szCs w:val="20"/>
              </w:rPr>
            </w:pPr>
            <w:r w:rsidRPr="0012695C">
              <w:rPr>
                <w:color w:val="000000"/>
                <w:sz w:val="20"/>
                <w:szCs w:val="20"/>
              </w:rPr>
              <w:t xml:space="preserve"> 2013 г.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12695C" w:rsidRDefault="00E74A8D" w:rsidP="00BC28DA">
            <w:pPr>
              <w:pStyle w:val="formattext"/>
              <w:jc w:val="center"/>
              <w:rPr>
                <w:color w:val="000000"/>
                <w:sz w:val="20"/>
                <w:szCs w:val="20"/>
              </w:rPr>
            </w:pPr>
            <w:r w:rsidRPr="0012695C">
              <w:rPr>
                <w:color w:val="000000"/>
                <w:sz w:val="20"/>
                <w:szCs w:val="20"/>
              </w:rPr>
              <w:t>2014 г.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12695C" w:rsidRDefault="00E74A8D" w:rsidP="00BC28DA">
            <w:pPr>
              <w:pStyle w:val="formattext"/>
              <w:jc w:val="center"/>
              <w:rPr>
                <w:color w:val="000000"/>
                <w:sz w:val="20"/>
                <w:szCs w:val="20"/>
              </w:rPr>
            </w:pPr>
            <w:r w:rsidRPr="0012695C">
              <w:rPr>
                <w:color w:val="000000"/>
                <w:sz w:val="20"/>
                <w:szCs w:val="20"/>
              </w:rPr>
              <w:t>2015 г.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12695C" w:rsidRDefault="00E74A8D" w:rsidP="00BC28DA">
            <w:pPr>
              <w:pStyle w:val="formattext"/>
              <w:jc w:val="center"/>
              <w:rPr>
                <w:color w:val="000000"/>
                <w:sz w:val="20"/>
                <w:szCs w:val="20"/>
              </w:rPr>
            </w:pPr>
            <w:r w:rsidRPr="0012695C">
              <w:rPr>
                <w:color w:val="000000"/>
                <w:sz w:val="20"/>
                <w:szCs w:val="20"/>
              </w:rPr>
              <w:t>2016 г.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12695C" w:rsidRDefault="00E74A8D" w:rsidP="00BC28DA">
            <w:pPr>
              <w:pStyle w:val="formattext"/>
              <w:jc w:val="center"/>
              <w:rPr>
                <w:color w:val="000000"/>
                <w:sz w:val="20"/>
                <w:szCs w:val="20"/>
              </w:rPr>
            </w:pPr>
            <w:r w:rsidRPr="0012695C">
              <w:rPr>
                <w:color w:val="000000"/>
                <w:sz w:val="20"/>
                <w:szCs w:val="20"/>
              </w:rPr>
              <w:t>2017 г.</w:t>
            </w: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12695C" w:rsidRDefault="00E74A8D" w:rsidP="00BC28DA">
            <w:pPr>
              <w:pStyle w:val="formattext"/>
              <w:jc w:val="center"/>
              <w:rPr>
                <w:color w:val="000000"/>
                <w:sz w:val="20"/>
                <w:szCs w:val="20"/>
              </w:rPr>
            </w:pPr>
            <w:r w:rsidRPr="0012695C">
              <w:rPr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12695C" w:rsidRDefault="00E74A8D" w:rsidP="00BC28DA">
            <w:pPr>
              <w:pStyle w:val="formattext"/>
              <w:jc w:val="center"/>
              <w:rPr>
                <w:color w:val="000000"/>
                <w:sz w:val="20"/>
                <w:szCs w:val="20"/>
              </w:rPr>
            </w:pPr>
            <w:r w:rsidRPr="0012695C">
              <w:rPr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12695C" w:rsidRDefault="00E74A8D" w:rsidP="00BC28DA">
            <w:pPr>
              <w:pStyle w:val="formattext"/>
              <w:jc w:val="center"/>
              <w:rPr>
                <w:color w:val="000000"/>
                <w:sz w:val="20"/>
                <w:szCs w:val="20"/>
              </w:rPr>
            </w:pPr>
            <w:r w:rsidRPr="0012695C">
              <w:rPr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12695C" w:rsidRDefault="00E74A8D" w:rsidP="00BC28DA">
            <w:pPr>
              <w:pStyle w:val="formattext"/>
              <w:jc w:val="center"/>
              <w:rPr>
                <w:color w:val="000000"/>
                <w:sz w:val="20"/>
                <w:szCs w:val="20"/>
              </w:rPr>
            </w:pPr>
            <w:r w:rsidRPr="0012695C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 xml:space="preserve">1 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 xml:space="preserve">2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 xml:space="preserve">3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 xml:space="preserve">4 </w:t>
            </w: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12695C" w:rsidRDefault="00E74A8D" w:rsidP="00BC28DA">
            <w:pPr>
              <w:pStyle w:val="formattext"/>
              <w:jc w:val="center"/>
              <w:rPr>
                <w:color w:val="000000"/>
                <w:sz w:val="20"/>
                <w:szCs w:val="20"/>
              </w:rPr>
            </w:pPr>
            <w:r w:rsidRPr="0012695C">
              <w:rPr>
                <w:color w:val="000000"/>
                <w:sz w:val="20"/>
                <w:szCs w:val="20"/>
              </w:rPr>
              <w:t xml:space="preserve">5  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12695C" w:rsidRDefault="00E74A8D" w:rsidP="00BC28DA">
            <w:pPr>
              <w:pStyle w:val="formattext"/>
              <w:jc w:val="center"/>
              <w:rPr>
                <w:color w:val="000000"/>
                <w:sz w:val="20"/>
                <w:szCs w:val="20"/>
              </w:rPr>
            </w:pPr>
            <w:r w:rsidRPr="0012695C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12695C" w:rsidRDefault="00E74A8D" w:rsidP="00BC28DA">
            <w:pPr>
              <w:pStyle w:val="formattext"/>
              <w:jc w:val="center"/>
              <w:rPr>
                <w:color w:val="000000"/>
                <w:sz w:val="20"/>
                <w:szCs w:val="20"/>
              </w:rPr>
            </w:pPr>
            <w:r w:rsidRPr="0012695C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12695C" w:rsidRDefault="00E74A8D" w:rsidP="00BC28DA">
            <w:pPr>
              <w:pStyle w:val="formattext"/>
              <w:jc w:val="center"/>
              <w:rPr>
                <w:color w:val="000000"/>
                <w:sz w:val="20"/>
                <w:szCs w:val="20"/>
              </w:rPr>
            </w:pPr>
            <w:r w:rsidRPr="0012695C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12695C" w:rsidRDefault="00E74A8D" w:rsidP="00BC28DA">
            <w:pPr>
              <w:pStyle w:val="formattext"/>
              <w:jc w:val="center"/>
              <w:rPr>
                <w:color w:val="000000"/>
                <w:sz w:val="20"/>
                <w:szCs w:val="20"/>
              </w:rPr>
            </w:pPr>
            <w:r w:rsidRPr="0012695C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12695C" w:rsidRDefault="00E74A8D" w:rsidP="00BC28DA">
            <w:pPr>
              <w:pStyle w:val="formattext"/>
              <w:jc w:val="center"/>
              <w:rPr>
                <w:color w:val="000000"/>
                <w:sz w:val="20"/>
                <w:szCs w:val="20"/>
              </w:rPr>
            </w:pPr>
            <w:r w:rsidRPr="0012695C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12695C" w:rsidRDefault="00E74A8D" w:rsidP="00BC28DA">
            <w:pPr>
              <w:pStyle w:val="formattext"/>
              <w:jc w:val="center"/>
              <w:rPr>
                <w:color w:val="000000"/>
                <w:sz w:val="20"/>
                <w:szCs w:val="20"/>
              </w:rPr>
            </w:pPr>
            <w:r w:rsidRPr="0012695C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12695C" w:rsidRDefault="00E74A8D" w:rsidP="00BC28DA">
            <w:pPr>
              <w:pStyle w:val="formattext"/>
              <w:jc w:val="center"/>
              <w:rPr>
                <w:color w:val="000000"/>
                <w:sz w:val="20"/>
                <w:szCs w:val="20"/>
              </w:rPr>
            </w:pPr>
            <w:r w:rsidRPr="0012695C">
              <w:rPr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12695C" w:rsidRDefault="00E74A8D" w:rsidP="00BC28DA">
            <w:pPr>
              <w:pStyle w:val="formattext"/>
              <w:jc w:val="center"/>
              <w:rPr>
                <w:color w:val="000000"/>
                <w:sz w:val="20"/>
                <w:szCs w:val="20"/>
              </w:rPr>
            </w:pPr>
            <w:r w:rsidRPr="0012695C">
              <w:rPr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3D5F62">
              <w:rPr>
                <w:color w:val="000000"/>
              </w:rPr>
              <w:t xml:space="preserve">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>1.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>Цели:</w:t>
            </w:r>
            <w:r w:rsidRPr="003D5F62">
              <w:rPr>
                <w:color w:val="000000"/>
              </w:rPr>
              <w:br/>
              <w:t>создание комфортных условий жизнедеятельности в сельской местности; стимулирование инвестиционной активности в агропромышленном комплексе путем создания благоприятных инфраструктурных условий в сельской местности; содействие созданию высокотехнологичных рабочих мест на селе; активизация участия граждан, проживающих в сельской местности, в реализации общественно значимых проектов;</w:t>
            </w:r>
            <w:r w:rsidRPr="003D5F62">
              <w:rPr>
                <w:color w:val="000000"/>
              </w:rPr>
              <w:br/>
              <w:t xml:space="preserve">формирование позитивного отношения к сельской местности и сельскому образу жизни </w:t>
            </w:r>
          </w:p>
        </w:tc>
        <w:tc>
          <w:tcPr>
            <w:tcW w:w="9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>2013 - 2020 гг.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660153" w:rsidRDefault="00E74A8D" w:rsidP="008330EA">
            <w:pPr>
              <w:jc w:val="center"/>
              <w:rPr>
                <w:b/>
                <w:color w:val="000000"/>
              </w:rPr>
            </w:pPr>
            <w:r w:rsidRPr="00660153">
              <w:rPr>
                <w:b/>
                <w:color w:val="000000"/>
              </w:rPr>
              <w:t>2811,7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660153" w:rsidRDefault="00E74A8D" w:rsidP="008330EA">
            <w:pPr>
              <w:jc w:val="center"/>
              <w:rPr>
                <w:b/>
                <w:color w:val="000000"/>
              </w:rPr>
            </w:pPr>
            <w:r w:rsidRPr="00660153">
              <w:rPr>
                <w:b/>
                <w:color w:val="000000"/>
              </w:rPr>
              <w:t>10298,5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660153" w:rsidRDefault="00E74A8D" w:rsidP="008330EA">
            <w:pPr>
              <w:jc w:val="center"/>
              <w:rPr>
                <w:b/>
                <w:color w:val="000000"/>
              </w:rPr>
            </w:pPr>
            <w:r w:rsidRPr="00660153">
              <w:rPr>
                <w:b/>
                <w:color w:val="000000"/>
              </w:rPr>
              <w:t>14296,6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660153" w:rsidRDefault="00E74A8D" w:rsidP="008330EA">
            <w:pPr>
              <w:jc w:val="center"/>
              <w:rPr>
                <w:b/>
                <w:color w:val="000000"/>
              </w:rPr>
            </w:pPr>
            <w:r w:rsidRPr="00660153">
              <w:rPr>
                <w:b/>
                <w:color w:val="000000"/>
              </w:rPr>
              <w:t>3431,2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660153" w:rsidRDefault="00E74A8D" w:rsidP="008330EA">
            <w:pPr>
              <w:jc w:val="center"/>
              <w:rPr>
                <w:b/>
                <w:color w:val="000000"/>
              </w:rPr>
            </w:pPr>
            <w:r w:rsidRPr="00660153">
              <w:rPr>
                <w:b/>
                <w:color w:val="000000"/>
              </w:rPr>
              <w:t>1310</w:t>
            </w: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660153" w:rsidRDefault="00E74A8D" w:rsidP="008330EA">
            <w:pPr>
              <w:jc w:val="center"/>
              <w:rPr>
                <w:b/>
                <w:color w:val="000000"/>
              </w:rPr>
            </w:pPr>
            <w:r w:rsidRPr="00660153">
              <w:rPr>
                <w:b/>
                <w:color w:val="000000"/>
              </w:rPr>
              <w:t>4032,1</w:t>
            </w: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660153" w:rsidRDefault="00E74A8D" w:rsidP="008330EA">
            <w:pPr>
              <w:jc w:val="center"/>
              <w:rPr>
                <w:b/>
                <w:color w:val="000000"/>
              </w:rPr>
            </w:pPr>
            <w:r w:rsidRPr="00660153">
              <w:rPr>
                <w:b/>
                <w:color w:val="000000"/>
              </w:rPr>
              <w:t>22630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660153" w:rsidRDefault="00E74A8D" w:rsidP="008330EA">
            <w:pPr>
              <w:jc w:val="center"/>
              <w:rPr>
                <w:b/>
                <w:color w:val="000000"/>
              </w:rPr>
            </w:pPr>
            <w:r w:rsidRPr="00660153">
              <w:rPr>
                <w:b/>
                <w:color w:val="000000"/>
              </w:rPr>
              <w:t>19100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660153" w:rsidRDefault="00E74A8D" w:rsidP="008330EA">
            <w:pPr>
              <w:jc w:val="center"/>
              <w:rPr>
                <w:b/>
                <w:color w:val="000000"/>
              </w:rPr>
            </w:pPr>
            <w:r w:rsidRPr="00660153">
              <w:rPr>
                <w:b/>
                <w:color w:val="000000"/>
              </w:rPr>
              <w:t>77910,1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всего по программе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24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63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660153" w:rsidRDefault="00E74A8D" w:rsidP="008330EA">
            <w:pPr>
              <w:jc w:val="center"/>
              <w:rPr>
                <w:b/>
                <w:color w:val="000000"/>
              </w:rPr>
            </w:pPr>
            <w:r w:rsidRPr="00660153">
              <w:rPr>
                <w:b/>
                <w:color w:val="000000"/>
              </w:rPr>
              <w:t>677,2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660153" w:rsidRDefault="00E74A8D" w:rsidP="008330EA">
            <w:pPr>
              <w:jc w:val="center"/>
              <w:rPr>
                <w:b/>
                <w:color w:val="000000"/>
              </w:rPr>
            </w:pPr>
            <w:r w:rsidRPr="00660153">
              <w:rPr>
                <w:b/>
                <w:color w:val="000000"/>
              </w:rPr>
              <w:t>4009,8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660153" w:rsidRDefault="00E74A8D" w:rsidP="008330EA">
            <w:pPr>
              <w:jc w:val="center"/>
              <w:rPr>
                <w:b/>
                <w:color w:val="000000"/>
              </w:rPr>
            </w:pPr>
            <w:r w:rsidRPr="00660153">
              <w:rPr>
                <w:b/>
                <w:color w:val="000000"/>
              </w:rPr>
              <w:t>7760,7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660153" w:rsidRDefault="00E74A8D" w:rsidP="008330EA">
            <w:pPr>
              <w:jc w:val="center"/>
              <w:rPr>
                <w:b/>
                <w:color w:val="000000"/>
              </w:rPr>
            </w:pPr>
            <w:r w:rsidRPr="00660153">
              <w:rPr>
                <w:b/>
                <w:color w:val="000000"/>
              </w:rPr>
              <w:t>593,9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660153" w:rsidRDefault="00E74A8D" w:rsidP="008330EA">
            <w:pPr>
              <w:jc w:val="center"/>
              <w:rPr>
                <w:b/>
                <w:color w:val="000000"/>
              </w:rPr>
            </w:pPr>
            <w:r w:rsidRPr="00660153">
              <w:rPr>
                <w:b/>
                <w:color w:val="000000"/>
              </w:rPr>
              <w:t>312</w:t>
            </w: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660153" w:rsidRDefault="00E74A8D" w:rsidP="008330EA">
            <w:pPr>
              <w:jc w:val="center"/>
              <w:rPr>
                <w:b/>
                <w:color w:val="000000"/>
              </w:rPr>
            </w:pPr>
            <w:r w:rsidRPr="00660153">
              <w:rPr>
                <w:b/>
                <w:color w:val="000000"/>
              </w:rPr>
              <w:t>1050</w:t>
            </w: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660153" w:rsidRDefault="00E74A8D" w:rsidP="008330EA">
            <w:pPr>
              <w:jc w:val="center"/>
              <w:rPr>
                <w:b/>
                <w:color w:val="000000"/>
              </w:rPr>
            </w:pPr>
            <w:r w:rsidRPr="00660153">
              <w:rPr>
                <w:b/>
                <w:color w:val="000000"/>
              </w:rPr>
              <w:t>9285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660153" w:rsidRDefault="00E74A8D" w:rsidP="008330EA">
            <w:pPr>
              <w:jc w:val="center"/>
              <w:rPr>
                <w:b/>
                <w:color w:val="000000"/>
              </w:rPr>
            </w:pPr>
            <w:r w:rsidRPr="00660153">
              <w:rPr>
                <w:b/>
                <w:color w:val="000000"/>
              </w:rPr>
              <w:t>7600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660153" w:rsidRDefault="00E74A8D" w:rsidP="008330EA">
            <w:pPr>
              <w:jc w:val="center"/>
              <w:rPr>
                <w:b/>
                <w:color w:val="000000"/>
              </w:rPr>
            </w:pPr>
            <w:r w:rsidRPr="00660153">
              <w:rPr>
                <w:b/>
                <w:color w:val="000000"/>
              </w:rPr>
              <w:t>31288,6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краевой бюджет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24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63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660153" w:rsidRDefault="00E74A8D" w:rsidP="008330EA">
            <w:pPr>
              <w:jc w:val="center"/>
              <w:rPr>
                <w:b/>
                <w:color w:val="000000"/>
              </w:rPr>
            </w:pPr>
            <w:r w:rsidRPr="00660153">
              <w:rPr>
                <w:b/>
                <w:color w:val="000000"/>
              </w:rPr>
              <w:t>1287,9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660153" w:rsidRDefault="00E74A8D" w:rsidP="008330EA">
            <w:pPr>
              <w:jc w:val="center"/>
              <w:rPr>
                <w:b/>
                <w:color w:val="000000"/>
              </w:rPr>
            </w:pPr>
            <w:r w:rsidRPr="00660153">
              <w:rPr>
                <w:b/>
                <w:color w:val="000000"/>
              </w:rPr>
              <w:t>4693,2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660153" w:rsidRDefault="00E74A8D" w:rsidP="008330EA">
            <w:pPr>
              <w:jc w:val="center"/>
              <w:rPr>
                <w:b/>
                <w:color w:val="000000"/>
              </w:rPr>
            </w:pPr>
            <w:r w:rsidRPr="00660153">
              <w:rPr>
                <w:b/>
                <w:color w:val="000000"/>
              </w:rPr>
              <w:t>5580,3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660153" w:rsidRDefault="00E74A8D" w:rsidP="008330EA">
            <w:pPr>
              <w:jc w:val="center"/>
              <w:rPr>
                <w:b/>
                <w:color w:val="000000"/>
              </w:rPr>
            </w:pPr>
            <w:r w:rsidRPr="00660153">
              <w:rPr>
                <w:b/>
                <w:color w:val="000000"/>
              </w:rPr>
              <w:t>1005,1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660153" w:rsidRDefault="00E74A8D" w:rsidP="008330EA">
            <w:pPr>
              <w:jc w:val="center"/>
              <w:rPr>
                <w:b/>
                <w:color w:val="000000"/>
              </w:rPr>
            </w:pPr>
            <w:r w:rsidRPr="00660153">
              <w:rPr>
                <w:b/>
                <w:color w:val="000000"/>
              </w:rPr>
              <w:t>504</w:t>
            </w: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660153" w:rsidRDefault="00E74A8D" w:rsidP="008330EA">
            <w:pPr>
              <w:jc w:val="center"/>
              <w:rPr>
                <w:b/>
                <w:color w:val="000000"/>
              </w:rPr>
            </w:pPr>
            <w:r w:rsidRPr="00660153">
              <w:rPr>
                <w:b/>
                <w:color w:val="000000"/>
              </w:rPr>
              <w:t>1450</w:t>
            </w: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660153" w:rsidRDefault="00E74A8D" w:rsidP="008330EA">
            <w:pPr>
              <w:jc w:val="center"/>
              <w:rPr>
                <w:b/>
                <w:color w:val="000000"/>
              </w:rPr>
            </w:pPr>
            <w:r w:rsidRPr="00660153">
              <w:rPr>
                <w:b/>
                <w:color w:val="000000"/>
              </w:rPr>
              <w:t>8385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660153" w:rsidRDefault="00E74A8D" w:rsidP="008330EA">
            <w:pPr>
              <w:jc w:val="center"/>
              <w:rPr>
                <w:b/>
                <w:color w:val="000000"/>
              </w:rPr>
            </w:pPr>
            <w:r w:rsidRPr="00660153">
              <w:rPr>
                <w:b/>
                <w:color w:val="000000"/>
              </w:rPr>
              <w:t>7000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660153" w:rsidRDefault="00E74A8D" w:rsidP="008330EA">
            <w:pPr>
              <w:jc w:val="center"/>
              <w:rPr>
                <w:b/>
                <w:color w:val="000000"/>
              </w:rPr>
            </w:pPr>
            <w:r w:rsidRPr="00660153">
              <w:rPr>
                <w:b/>
                <w:color w:val="000000"/>
              </w:rPr>
              <w:t>29905,5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федеральный бюджет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24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63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660153" w:rsidRDefault="00E74A8D" w:rsidP="008330EA">
            <w:pPr>
              <w:jc w:val="center"/>
              <w:rPr>
                <w:b/>
                <w:color w:val="000000"/>
              </w:rPr>
            </w:pPr>
            <w:r w:rsidRPr="00660153">
              <w:rPr>
                <w:b/>
                <w:color w:val="000000"/>
              </w:rPr>
              <w:t>0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660153" w:rsidRDefault="00E74A8D" w:rsidP="008330EA">
            <w:pPr>
              <w:jc w:val="center"/>
              <w:rPr>
                <w:b/>
                <w:color w:val="000000"/>
              </w:rPr>
            </w:pPr>
            <w:r w:rsidRPr="00660153">
              <w:rPr>
                <w:b/>
                <w:color w:val="000000"/>
              </w:rPr>
              <w:t>0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660153" w:rsidRDefault="00E74A8D" w:rsidP="008330EA">
            <w:pPr>
              <w:jc w:val="center"/>
              <w:rPr>
                <w:b/>
                <w:color w:val="000000"/>
              </w:rPr>
            </w:pPr>
            <w:r w:rsidRPr="00660153">
              <w:rPr>
                <w:b/>
                <w:color w:val="000000"/>
              </w:rPr>
              <w:t>0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660153" w:rsidRDefault="00E74A8D" w:rsidP="008330EA">
            <w:pPr>
              <w:jc w:val="center"/>
              <w:rPr>
                <w:b/>
                <w:color w:val="000000"/>
              </w:rPr>
            </w:pPr>
            <w:r w:rsidRPr="00660153">
              <w:rPr>
                <w:b/>
                <w:color w:val="000000"/>
              </w:rPr>
              <w:t>1117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660153" w:rsidRDefault="00E74A8D" w:rsidP="008330EA">
            <w:pPr>
              <w:jc w:val="center"/>
              <w:rPr>
                <w:b/>
                <w:color w:val="000000"/>
              </w:rPr>
            </w:pPr>
            <w:r w:rsidRPr="00660153">
              <w:rPr>
                <w:b/>
                <w:color w:val="000000"/>
              </w:rPr>
              <w:t>30</w:t>
            </w: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660153" w:rsidRDefault="00E74A8D" w:rsidP="008330EA">
            <w:pPr>
              <w:jc w:val="center"/>
              <w:rPr>
                <w:b/>
                <w:color w:val="000000"/>
              </w:rPr>
            </w:pPr>
            <w:r w:rsidRPr="00660153">
              <w:rPr>
                <w:b/>
                <w:color w:val="000000"/>
              </w:rPr>
              <w:t>165</w:t>
            </w: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660153" w:rsidRDefault="00E74A8D" w:rsidP="008330EA">
            <w:pPr>
              <w:jc w:val="center"/>
              <w:rPr>
                <w:b/>
                <w:color w:val="000000"/>
              </w:rPr>
            </w:pPr>
            <w:r w:rsidRPr="00660153">
              <w:rPr>
                <w:b/>
                <w:color w:val="000000"/>
              </w:rPr>
              <w:t>1480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660153" w:rsidRDefault="00E74A8D" w:rsidP="008330EA">
            <w:pPr>
              <w:jc w:val="center"/>
              <w:rPr>
                <w:b/>
                <w:color w:val="000000"/>
              </w:rPr>
            </w:pPr>
            <w:r w:rsidRPr="00660153">
              <w:rPr>
                <w:b/>
                <w:color w:val="000000"/>
              </w:rPr>
              <w:t>1085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660153" w:rsidRDefault="00E74A8D" w:rsidP="008330EA">
            <w:pPr>
              <w:jc w:val="center"/>
              <w:rPr>
                <w:b/>
                <w:color w:val="000000"/>
              </w:rPr>
            </w:pPr>
            <w:r w:rsidRPr="00660153">
              <w:rPr>
                <w:b/>
                <w:color w:val="000000"/>
              </w:rPr>
              <w:t>3872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местный бюджет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24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6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660153" w:rsidRDefault="00E74A8D" w:rsidP="008330EA">
            <w:pPr>
              <w:jc w:val="center"/>
              <w:rPr>
                <w:b/>
                <w:color w:val="000000"/>
              </w:rPr>
            </w:pPr>
            <w:r w:rsidRPr="00660153">
              <w:rPr>
                <w:b/>
                <w:color w:val="000000"/>
              </w:rPr>
              <w:t>846,6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660153" w:rsidRDefault="00E74A8D" w:rsidP="008330EA">
            <w:pPr>
              <w:jc w:val="center"/>
              <w:rPr>
                <w:b/>
                <w:color w:val="000000"/>
              </w:rPr>
            </w:pPr>
            <w:r w:rsidRPr="00660153">
              <w:rPr>
                <w:b/>
                <w:color w:val="000000"/>
              </w:rPr>
              <w:t>1595,5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660153" w:rsidRDefault="00E74A8D" w:rsidP="008330EA">
            <w:pPr>
              <w:jc w:val="center"/>
              <w:rPr>
                <w:b/>
                <w:color w:val="000000"/>
              </w:rPr>
            </w:pPr>
            <w:r w:rsidRPr="00660153">
              <w:rPr>
                <w:b/>
                <w:color w:val="000000"/>
              </w:rPr>
              <w:t>955,6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660153" w:rsidRDefault="00E74A8D" w:rsidP="008330EA">
            <w:pPr>
              <w:jc w:val="center"/>
              <w:rPr>
                <w:b/>
                <w:color w:val="000000"/>
              </w:rPr>
            </w:pPr>
            <w:r w:rsidRPr="00660153">
              <w:rPr>
                <w:b/>
                <w:color w:val="000000"/>
              </w:rPr>
              <w:t>715,2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660153" w:rsidRDefault="00E74A8D" w:rsidP="008330EA">
            <w:pPr>
              <w:jc w:val="center"/>
              <w:rPr>
                <w:b/>
                <w:color w:val="000000"/>
              </w:rPr>
            </w:pPr>
            <w:r w:rsidRPr="00660153">
              <w:rPr>
                <w:b/>
                <w:color w:val="000000"/>
              </w:rPr>
              <w:t>464</w:t>
            </w: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660153" w:rsidRDefault="00E74A8D" w:rsidP="008330EA">
            <w:pPr>
              <w:jc w:val="center"/>
              <w:rPr>
                <w:b/>
                <w:color w:val="000000"/>
              </w:rPr>
            </w:pPr>
            <w:r w:rsidRPr="00660153">
              <w:rPr>
                <w:b/>
                <w:color w:val="000000"/>
              </w:rPr>
              <w:t>1367,1</w:t>
            </w: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660153" w:rsidRDefault="00E74A8D" w:rsidP="008330EA">
            <w:pPr>
              <w:jc w:val="center"/>
              <w:rPr>
                <w:b/>
                <w:color w:val="000000"/>
              </w:rPr>
            </w:pPr>
            <w:r w:rsidRPr="00660153">
              <w:rPr>
                <w:b/>
                <w:color w:val="000000"/>
              </w:rPr>
              <w:t>3480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660153" w:rsidRDefault="00E74A8D" w:rsidP="008330EA">
            <w:pPr>
              <w:jc w:val="center"/>
              <w:rPr>
                <w:b/>
                <w:color w:val="000000"/>
              </w:rPr>
            </w:pPr>
            <w:r w:rsidRPr="00660153">
              <w:rPr>
                <w:b/>
                <w:color w:val="000000"/>
              </w:rPr>
              <w:t>3415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660153" w:rsidRDefault="00E74A8D" w:rsidP="008330EA">
            <w:pPr>
              <w:jc w:val="center"/>
              <w:rPr>
                <w:b/>
                <w:color w:val="000000"/>
              </w:rPr>
            </w:pPr>
            <w:r w:rsidRPr="00660153">
              <w:rPr>
                <w:b/>
                <w:color w:val="000000"/>
              </w:rPr>
              <w:t>12839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внебюджетные источники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b/>
                <w:color w:val="000000"/>
              </w:rPr>
            </w:pPr>
            <w:r w:rsidRPr="003D5F62">
              <w:rPr>
                <w:b/>
                <w:color w:val="000000"/>
              </w:rPr>
              <w:t>2.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b/>
                <w:color w:val="000000"/>
              </w:rPr>
            </w:pPr>
            <w:r w:rsidRPr="003D5F62">
              <w:rPr>
                <w:b/>
                <w:color w:val="000000"/>
              </w:rPr>
              <w:t xml:space="preserve">Задача 1. Удовлетворение потребности сельского населения, в том числе молодых семей и молодых специалистов, в благоустроенном жилье </w:t>
            </w:r>
          </w:p>
        </w:tc>
        <w:tc>
          <w:tcPr>
            <w:tcW w:w="9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b/>
                <w:color w:val="000000"/>
              </w:rPr>
            </w:pPr>
            <w:r w:rsidRPr="003D5F62">
              <w:rPr>
                <w:b/>
                <w:color w:val="000000"/>
              </w:rPr>
              <w:t>2013 - 2020 гг.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b/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2811,7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5698,5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2529,6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2284,2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1250</w:t>
            </w: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2000</w:t>
            </w: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2000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20574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b/>
                <w:color w:val="000000"/>
              </w:rPr>
            </w:pPr>
            <w:r w:rsidRPr="003D5F62">
              <w:rPr>
                <w:b/>
                <w:color w:val="000000"/>
              </w:rPr>
              <w:t xml:space="preserve">всего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b/>
                <w:color w:val="000000"/>
              </w:rPr>
            </w:pPr>
          </w:p>
        </w:tc>
        <w:tc>
          <w:tcPr>
            <w:tcW w:w="24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b/>
                <w:color w:val="000000"/>
              </w:rPr>
            </w:pPr>
          </w:p>
        </w:tc>
        <w:tc>
          <w:tcPr>
            <w:tcW w:w="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b/>
                <w:color w:val="000000"/>
              </w:rPr>
            </w:pPr>
          </w:p>
        </w:tc>
        <w:tc>
          <w:tcPr>
            <w:tcW w:w="163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b/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677,2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1173,8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539,7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593,9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312</w:t>
            </w: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</w:t>
            </w: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4796,6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b/>
                <w:color w:val="000000"/>
              </w:rPr>
            </w:pPr>
            <w:r w:rsidRPr="003D5F62">
              <w:rPr>
                <w:b/>
                <w:color w:val="000000"/>
              </w:rPr>
              <w:t xml:space="preserve">краевой бюджет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b/>
                <w:color w:val="000000"/>
              </w:rPr>
            </w:pPr>
          </w:p>
        </w:tc>
        <w:tc>
          <w:tcPr>
            <w:tcW w:w="24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b/>
                <w:color w:val="000000"/>
              </w:rPr>
            </w:pPr>
          </w:p>
        </w:tc>
        <w:tc>
          <w:tcPr>
            <w:tcW w:w="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b/>
                <w:color w:val="000000"/>
              </w:rPr>
            </w:pPr>
          </w:p>
        </w:tc>
        <w:tc>
          <w:tcPr>
            <w:tcW w:w="163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b/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1287,9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2929,2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1034,3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1005,1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504</w:t>
            </w: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900</w:t>
            </w: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900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9460,5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b/>
                <w:color w:val="000000"/>
              </w:rPr>
            </w:pPr>
            <w:r w:rsidRPr="003D5F62">
              <w:rPr>
                <w:b/>
                <w:color w:val="000000"/>
              </w:rPr>
              <w:t xml:space="preserve">федеральный бюджет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b/>
                <w:color w:val="000000"/>
              </w:rPr>
            </w:pPr>
          </w:p>
        </w:tc>
        <w:tc>
          <w:tcPr>
            <w:tcW w:w="24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b/>
                <w:color w:val="000000"/>
              </w:rPr>
            </w:pPr>
          </w:p>
        </w:tc>
        <w:tc>
          <w:tcPr>
            <w:tcW w:w="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b/>
                <w:color w:val="000000"/>
              </w:rPr>
            </w:pPr>
          </w:p>
        </w:tc>
        <w:tc>
          <w:tcPr>
            <w:tcW w:w="16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b/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846,6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1595,5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955,6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685,2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434</w:t>
            </w: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</w:t>
            </w: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6316,9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b/>
                <w:color w:val="000000"/>
              </w:rPr>
            </w:pPr>
            <w:r w:rsidRPr="003D5F62">
              <w:rPr>
                <w:b/>
                <w:color w:val="000000"/>
              </w:rPr>
              <w:t xml:space="preserve">внебюджетные источники </w:t>
            </w:r>
          </w:p>
          <w:p w:rsidR="00E74A8D" w:rsidRPr="003D5F62" w:rsidRDefault="00E74A8D" w:rsidP="00BC28DA">
            <w:pPr>
              <w:pStyle w:val="formattext"/>
              <w:rPr>
                <w:b/>
                <w:color w:val="000000"/>
              </w:rPr>
            </w:pP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>3.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Мероприятие 1.1. Улучшение жилищных условий граждан, проживающих в сельской местности </w:t>
            </w:r>
          </w:p>
        </w:tc>
        <w:tc>
          <w:tcPr>
            <w:tcW w:w="9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>2013 - 2020 гг.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>Главное управление сельского хозяйства Алтайского края, Администрация Быстроистокского района</w:t>
            </w: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2811,7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5698,5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2529,6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2284,2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1250</w:t>
            </w: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2000</w:t>
            </w: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2000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20574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всего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24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63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677,2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1173,8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539,7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593,9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312</w:t>
            </w: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</w:t>
            </w: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4796,6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краевой бюджет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24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63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1287,9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2929,2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1034,3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1005,1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504</w:t>
            </w: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900</w:t>
            </w: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900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9460,5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федеральный бюджет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24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6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846,6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1595,5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955,6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685,2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434</w:t>
            </w: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</w:t>
            </w: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6316,9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внебюджетные источники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b/>
                <w:color w:val="000000"/>
              </w:rPr>
            </w:pPr>
            <w:r w:rsidRPr="003D5F62">
              <w:rPr>
                <w:b/>
                <w:color w:val="000000"/>
              </w:rPr>
              <w:t>4.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b/>
                <w:color w:val="000000"/>
              </w:rPr>
            </w:pPr>
            <w:r w:rsidRPr="003D5F62">
              <w:rPr>
                <w:b/>
                <w:color w:val="000000"/>
              </w:rPr>
              <w:t xml:space="preserve">Задача 2. Грантовая поддержка местных инициатив граждан, проживающих в сельской местности </w:t>
            </w:r>
          </w:p>
        </w:tc>
        <w:tc>
          <w:tcPr>
            <w:tcW w:w="9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b/>
                <w:color w:val="000000"/>
              </w:rPr>
            </w:pPr>
            <w:r w:rsidRPr="003D5F62">
              <w:rPr>
                <w:b/>
                <w:color w:val="000000"/>
              </w:rPr>
              <w:t>2013 - 2020 гг.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b/>
                <w:color w:val="000000"/>
              </w:rPr>
            </w:pPr>
            <w:r w:rsidRPr="003D5F62">
              <w:rPr>
                <w:color w:val="000000"/>
              </w:rPr>
              <w:t>ГУСХ;</w:t>
            </w:r>
            <w:r w:rsidRPr="003D5F62">
              <w:rPr>
                <w:color w:val="000000"/>
              </w:rPr>
              <w:br/>
              <w:t>Администрация Быстроистокского района</w:t>
            </w: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1952,1</w:t>
            </w: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7540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7000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16492,1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b/>
                <w:color w:val="000000"/>
              </w:rPr>
            </w:pPr>
            <w:r w:rsidRPr="003D5F62">
              <w:rPr>
                <w:b/>
                <w:color w:val="000000"/>
              </w:rPr>
              <w:t xml:space="preserve">всего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b/>
                <w:color w:val="000000"/>
              </w:rPr>
            </w:pPr>
          </w:p>
        </w:tc>
        <w:tc>
          <w:tcPr>
            <w:tcW w:w="24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b/>
                <w:color w:val="000000"/>
              </w:rPr>
            </w:pPr>
          </w:p>
        </w:tc>
        <w:tc>
          <w:tcPr>
            <w:tcW w:w="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b/>
                <w:color w:val="000000"/>
              </w:rPr>
            </w:pPr>
          </w:p>
        </w:tc>
        <w:tc>
          <w:tcPr>
            <w:tcW w:w="163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b/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550</w:t>
            </w: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2285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4935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b/>
                <w:color w:val="000000"/>
              </w:rPr>
            </w:pPr>
            <w:r w:rsidRPr="003D5F62">
              <w:rPr>
                <w:b/>
                <w:color w:val="000000"/>
              </w:rPr>
              <w:t xml:space="preserve">краевой бюджет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b/>
                <w:color w:val="000000"/>
              </w:rPr>
            </w:pPr>
          </w:p>
        </w:tc>
        <w:tc>
          <w:tcPr>
            <w:tcW w:w="24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b/>
                <w:color w:val="000000"/>
              </w:rPr>
            </w:pPr>
          </w:p>
        </w:tc>
        <w:tc>
          <w:tcPr>
            <w:tcW w:w="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b/>
                <w:color w:val="000000"/>
              </w:rPr>
            </w:pPr>
          </w:p>
        </w:tc>
        <w:tc>
          <w:tcPr>
            <w:tcW w:w="163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b/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550</w:t>
            </w: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2285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4935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b/>
                <w:color w:val="000000"/>
              </w:rPr>
            </w:pPr>
            <w:r w:rsidRPr="003D5F62">
              <w:rPr>
                <w:b/>
                <w:color w:val="000000"/>
              </w:rPr>
              <w:t xml:space="preserve">федеральный бюджет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b/>
                <w:color w:val="000000"/>
              </w:rPr>
            </w:pPr>
          </w:p>
        </w:tc>
        <w:tc>
          <w:tcPr>
            <w:tcW w:w="24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b/>
                <w:color w:val="000000"/>
              </w:rPr>
            </w:pPr>
          </w:p>
        </w:tc>
        <w:tc>
          <w:tcPr>
            <w:tcW w:w="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b/>
                <w:color w:val="000000"/>
              </w:rPr>
            </w:pPr>
          </w:p>
        </w:tc>
        <w:tc>
          <w:tcPr>
            <w:tcW w:w="163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b/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</w:t>
            </w: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b/>
                <w:color w:val="000000"/>
              </w:rPr>
            </w:pPr>
            <w:r w:rsidRPr="003D5F62">
              <w:rPr>
                <w:b/>
                <w:color w:val="000000"/>
              </w:rPr>
              <w:t xml:space="preserve">местный бюджет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b/>
                <w:color w:val="000000"/>
              </w:rPr>
            </w:pPr>
          </w:p>
        </w:tc>
        <w:tc>
          <w:tcPr>
            <w:tcW w:w="24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b/>
                <w:color w:val="000000"/>
              </w:rPr>
            </w:pPr>
          </w:p>
        </w:tc>
        <w:tc>
          <w:tcPr>
            <w:tcW w:w="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b/>
                <w:color w:val="000000"/>
              </w:rPr>
            </w:pPr>
          </w:p>
        </w:tc>
        <w:tc>
          <w:tcPr>
            <w:tcW w:w="16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b/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727,1</w:t>
            </w: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2830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2755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6312,1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b/>
                <w:color w:val="000000"/>
              </w:rPr>
            </w:pPr>
            <w:r w:rsidRPr="003D5F62">
              <w:rPr>
                <w:b/>
                <w:color w:val="000000"/>
              </w:rPr>
              <w:t xml:space="preserve">внебюджетные источники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>5.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578A1" w:rsidRDefault="00E74A8D" w:rsidP="00BC28DA">
            <w:pPr>
              <w:rPr>
                <w:color w:val="000000"/>
              </w:rPr>
            </w:pPr>
            <w:r w:rsidRPr="003D5F62">
              <w:rPr>
                <w:color w:val="000000"/>
              </w:rPr>
              <w:t>Мероприятие 2.1. Предоставление грантов на поддержку местных инициатив</w:t>
            </w:r>
            <w:r>
              <w:rPr>
                <w:color w:val="000000"/>
              </w:rPr>
              <w:t xml:space="preserve">- </w:t>
            </w:r>
            <w:r w:rsidRPr="003D5F62">
              <w:rPr>
                <w:color w:val="000000"/>
              </w:rPr>
              <w:t xml:space="preserve"> </w:t>
            </w:r>
            <w:r w:rsidRPr="00A578A1">
              <w:rPr>
                <w:color w:val="000000"/>
              </w:rPr>
              <w:t xml:space="preserve">Строительство детских площадок  </w:t>
            </w:r>
          </w:p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</w:p>
        </w:tc>
        <w:tc>
          <w:tcPr>
            <w:tcW w:w="9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>2013 - 2020 гг.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>ГУСХ;</w:t>
            </w:r>
            <w:r w:rsidRPr="003D5F62">
              <w:rPr>
                <w:color w:val="000000"/>
              </w:rPr>
              <w:br/>
              <w:t>Администрация Быстроистокского района</w:t>
            </w: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1129,1</w:t>
            </w: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8329,1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всего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24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63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краевой бюджет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24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63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федеральный бюджет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24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63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местный бюджет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24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6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454,1</w:t>
            </w: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475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2375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3304,1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внебюджетные источники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245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578A1" w:rsidRDefault="00E74A8D" w:rsidP="00BC28DA">
            <w:pPr>
              <w:rPr>
                <w:color w:val="000000"/>
              </w:rPr>
            </w:pPr>
            <w:r w:rsidRPr="003D5F62">
              <w:rPr>
                <w:color w:val="000000"/>
              </w:rPr>
              <w:t>Мероприятие 2.</w:t>
            </w:r>
            <w:r>
              <w:rPr>
                <w:color w:val="000000"/>
              </w:rPr>
              <w:t>2</w:t>
            </w:r>
            <w:r w:rsidRPr="003D5F62">
              <w:rPr>
                <w:color w:val="000000"/>
              </w:rPr>
              <w:t>. Предоставление грантов на поддержку местных инициатив</w:t>
            </w:r>
            <w:r>
              <w:rPr>
                <w:color w:val="000000"/>
              </w:rPr>
              <w:t xml:space="preserve">- </w:t>
            </w:r>
            <w:r w:rsidRPr="003D5F62">
              <w:rPr>
                <w:color w:val="000000"/>
              </w:rPr>
              <w:t xml:space="preserve"> </w:t>
            </w:r>
          </w:p>
          <w:p w:rsidR="00E74A8D" w:rsidRDefault="00E74A8D" w:rsidP="00BC28DA">
            <w:pPr>
              <w:rPr>
                <w:color w:val="000000"/>
              </w:rPr>
            </w:pPr>
            <w:r w:rsidRPr="00A578A1">
              <w:rPr>
                <w:color w:val="000000"/>
              </w:rPr>
              <w:t>Строительство спортивной площадки</w:t>
            </w:r>
          </w:p>
          <w:p w:rsidR="00E74A8D" w:rsidRDefault="00E74A8D" w:rsidP="00BC28DA">
            <w:pPr>
              <w:rPr>
                <w:color w:val="000000"/>
              </w:rPr>
            </w:pPr>
          </w:p>
          <w:p w:rsidR="00E74A8D" w:rsidRDefault="00E74A8D" w:rsidP="00BC28DA">
            <w:pPr>
              <w:rPr>
                <w:color w:val="000000"/>
              </w:rPr>
            </w:pPr>
          </w:p>
          <w:p w:rsidR="00E74A8D" w:rsidRDefault="00E74A8D" w:rsidP="00BC28DA">
            <w:pPr>
              <w:rPr>
                <w:color w:val="000000"/>
              </w:rPr>
            </w:pPr>
          </w:p>
          <w:p w:rsidR="00E74A8D" w:rsidRDefault="00E74A8D" w:rsidP="00BC28DA">
            <w:pPr>
              <w:rPr>
                <w:color w:val="000000"/>
              </w:rPr>
            </w:pPr>
          </w:p>
          <w:p w:rsidR="00E74A8D" w:rsidRPr="00A578A1" w:rsidRDefault="00E74A8D" w:rsidP="00BC28DA">
            <w:pPr>
              <w:rPr>
                <w:color w:val="000000"/>
              </w:rPr>
            </w:pPr>
          </w:p>
        </w:tc>
        <w:tc>
          <w:tcPr>
            <w:tcW w:w="90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63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823</w:t>
            </w: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4823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всего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24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578A1" w:rsidRDefault="00E74A8D" w:rsidP="00BC28DA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63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краевой бюджет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24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578A1" w:rsidRDefault="00E74A8D" w:rsidP="00BC28DA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63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федеральный бюджет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24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578A1" w:rsidRDefault="00E74A8D" w:rsidP="00BC28DA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63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местный бюджет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24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578A1" w:rsidRDefault="00E74A8D" w:rsidP="00BC28DA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6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</w:t>
            </w: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1140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внебюджетные источники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245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578A1" w:rsidRDefault="00E74A8D" w:rsidP="00BC28DA">
            <w:pPr>
              <w:rPr>
                <w:color w:val="000000"/>
              </w:rPr>
            </w:pPr>
          </w:p>
          <w:p w:rsidR="00E74A8D" w:rsidRPr="00A578A1" w:rsidRDefault="00E74A8D" w:rsidP="00BC28DA">
            <w:pPr>
              <w:rPr>
                <w:color w:val="000000"/>
              </w:rPr>
            </w:pPr>
            <w:r w:rsidRPr="003D5F62">
              <w:rPr>
                <w:color w:val="000000"/>
              </w:rPr>
              <w:t>Мероприятие 2.</w:t>
            </w:r>
            <w:r>
              <w:rPr>
                <w:color w:val="000000"/>
              </w:rPr>
              <w:t>3</w:t>
            </w:r>
            <w:r w:rsidRPr="003D5F62">
              <w:rPr>
                <w:color w:val="000000"/>
              </w:rPr>
              <w:t>. Предоставление грантов на поддержку местных инициатив</w:t>
            </w:r>
            <w:r>
              <w:rPr>
                <w:color w:val="000000"/>
              </w:rPr>
              <w:t xml:space="preserve">- </w:t>
            </w:r>
            <w:r w:rsidRPr="003D5F62">
              <w:rPr>
                <w:color w:val="000000"/>
              </w:rPr>
              <w:t xml:space="preserve"> </w:t>
            </w:r>
            <w:r w:rsidRPr="00A578A1">
              <w:rPr>
                <w:color w:val="000000"/>
              </w:rPr>
              <w:t>Строительство хоккейной коробки</w:t>
            </w:r>
          </w:p>
        </w:tc>
        <w:tc>
          <w:tcPr>
            <w:tcW w:w="90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63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1340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всего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24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578A1" w:rsidRDefault="00E74A8D" w:rsidP="00BC28DA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63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краевой бюджет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24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578A1" w:rsidRDefault="00E74A8D" w:rsidP="00BC28DA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63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федеральный бюджет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24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578A1" w:rsidRDefault="00E74A8D" w:rsidP="00BC28DA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63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местный бюджет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24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578A1" w:rsidRDefault="00E74A8D" w:rsidP="00BC28DA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6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535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внебюджетные источники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245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578A1" w:rsidRDefault="00E74A8D" w:rsidP="00BC28DA">
            <w:pPr>
              <w:rPr>
                <w:color w:val="000000"/>
              </w:rPr>
            </w:pPr>
            <w:r w:rsidRPr="003D5F62">
              <w:rPr>
                <w:color w:val="000000"/>
              </w:rPr>
              <w:t>Мероприятие 2.</w:t>
            </w:r>
            <w:r>
              <w:rPr>
                <w:color w:val="000000"/>
              </w:rPr>
              <w:t>4</w:t>
            </w:r>
            <w:r w:rsidRPr="003D5F62">
              <w:rPr>
                <w:color w:val="000000"/>
              </w:rPr>
              <w:t>. Предоставление грантов на поддержку местных инициатив</w:t>
            </w:r>
            <w:r>
              <w:rPr>
                <w:color w:val="000000"/>
              </w:rPr>
              <w:t xml:space="preserve">- </w:t>
            </w:r>
            <w:r w:rsidRPr="003D5F62">
              <w:rPr>
                <w:color w:val="000000"/>
              </w:rPr>
              <w:t xml:space="preserve"> </w:t>
            </w:r>
          </w:p>
          <w:p w:rsidR="00E74A8D" w:rsidRPr="00A578A1" w:rsidRDefault="00E74A8D" w:rsidP="00BC28DA">
            <w:pPr>
              <w:rPr>
                <w:color w:val="000000"/>
              </w:rPr>
            </w:pPr>
            <w:r w:rsidRPr="00A578A1">
              <w:rPr>
                <w:color w:val="000000"/>
              </w:rPr>
              <w:t xml:space="preserve">Строительство парка отдыха     </w:t>
            </w:r>
          </w:p>
          <w:p w:rsidR="00E74A8D" w:rsidRPr="00A578A1" w:rsidRDefault="00E74A8D" w:rsidP="00BC28DA">
            <w:pPr>
              <w:rPr>
                <w:color w:val="000000"/>
              </w:rPr>
            </w:pPr>
          </w:p>
        </w:tc>
        <w:tc>
          <w:tcPr>
            <w:tcW w:w="90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63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всего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24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578A1" w:rsidRDefault="00E74A8D" w:rsidP="00BC28DA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63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краевой бюджет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24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578A1" w:rsidRDefault="00E74A8D" w:rsidP="00BC28DA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63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8502F3" w:rsidRDefault="00E74A8D" w:rsidP="00BC28DA">
            <w:pPr>
              <w:pStyle w:val="formattext"/>
              <w:rPr>
                <w:color w:val="000000"/>
              </w:rPr>
            </w:pPr>
            <w:r w:rsidRPr="008502F3">
              <w:rPr>
                <w:color w:val="000000"/>
              </w:rPr>
              <w:t xml:space="preserve">федеральный бюджет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24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578A1" w:rsidRDefault="00E74A8D" w:rsidP="00BC28DA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63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8502F3" w:rsidRDefault="00E74A8D" w:rsidP="00BC28DA">
            <w:pPr>
              <w:pStyle w:val="formattext"/>
              <w:rPr>
                <w:color w:val="000000"/>
              </w:rPr>
            </w:pPr>
            <w:r w:rsidRPr="008502F3">
              <w:rPr>
                <w:color w:val="000000"/>
              </w:rPr>
              <w:t xml:space="preserve">местный бюджет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24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578A1" w:rsidRDefault="00E74A8D" w:rsidP="00BC28DA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6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580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8502F3" w:rsidRDefault="00E74A8D" w:rsidP="00BC28DA">
            <w:pPr>
              <w:pStyle w:val="formattext"/>
              <w:rPr>
                <w:color w:val="000000"/>
              </w:rPr>
            </w:pPr>
            <w:r w:rsidRPr="008502F3">
              <w:rPr>
                <w:color w:val="000000"/>
              </w:rPr>
              <w:t xml:space="preserve">внебюджетные источники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245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578A1" w:rsidRDefault="00E74A8D" w:rsidP="00BC28DA">
            <w:pPr>
              <w:rPr>
                <w:color w:val="000000"/>
              </w:rPr>
            </w:pPr>
            <w:r>
              <w:rPr>
                <w:color w:val="000000"/>
              </w:rPr>
              <w:t>Мероприятие 2.5</w:t>
            </w:r>
            <w:r w:rsidRPr="003D5F62">
              <w:rPr>
                <w:color w:val="000000"/>
              </w:rPr>
              <w:t>. Предоставление грантов на поддержку местных инициатив</w:t>
            </w:r>
            <w:r>
              <w:rPr>
                <w:color w:val="000000"/>
              </w:rPr>
              <w:t xml:space="preserve">- </w:t>
            </w:r>
            <w:r w:rsidRPr="003D5F62">
              <w:rPr>
                <w:color w:val="000000"/>
              </w:rPr>
              <w:t xml:space="preserve"> </w:t>
            </w:r>
          </w:p>
          <w:p w:rsidR="00E74A8D" w:rsidRPr="00A578A1" w:rsidRDefault="00E74A8D" w:rsidP="00BC28DA">
            <w:pPr>
              <w:rPr>
                <w:color w:val="000000"/>
              </w:rPr>
            </w:pPr>
            <w:r w:rsidRPr="00A578A1">
              <w:rPr>
                <w:color w:val="000000"/>
              </w:rPr>
              <w:t>Создание Мемориала Славы в с.Быстрый Исток</w:t>
            </w:r>
          </w:p>
        </w:tc>
        <w:tc>
          <w:tcPr>
            <w:tcW w:w="90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63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8502F3" w:rsidRDefault="00E74A8D" w:rsidP="00BC28DA">
            <w:pPr>
              <w:pStyle w:val="formattext"/>
              <w:rPr>
                <w:color w:val="000000"/>
              </w:rPr>
            </w:pPr>
            <w:r w:rsidRPr="008502F3">
              <w:rPr>
                <w:color w:val="000000"/>
              </w:rPr>
              <w:t xml:space="preserve">всего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24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63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8502F3" w:rsidRDefault="00E74A8D" w:rsidP="00BC28DA">
            <w:pPr>
              <w:pStyle w:val="formattext"/>
              <w:rPr>
                <w:color w:val="000000"/>
              </w:rPr>
            </w:pPr>
            <w:r w:rsidRPr="008502F3">
              <w:rPr>
                <w:color w:val="000000"/>
              </w:rPr>
              <w:t xml:space="preserve">краевой бюджет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24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63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8502F3" w:rsidRDefault="00E74A8D" w:rsidP="00BC28DA">
            <w:pPr>
              <w:pStyle w:val="formattext"/>
              <w:rPr>
                <w:color w:val="000000"/>
              </w:rPr>
            </w:pPr>
            <w:r w:rsidRPr="008502F3">
              <w:rPr>
                <w:color w:val="000000"/>
              </w:rPr>
              <w:t xml:space="preserve">федеральный бюджет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24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63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8502F3" w:rsidRDefault="00E74A8D" w:rsidP="00BC28DA">
            <w:pPr>
              <w:pStyle w:val="formattext"/>
              <w:rPr>
                <w:color w:val="000000"/>
              </w:rPr>
            </w:pPr>
            <w:r w:rsidRPr="008502F3">
              <w:rPr>
                <w:color w:val="000000"/>
              </w:rPr>
              <w:t xml:space="preserve">местный бюджет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24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6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8502F3" w:rsidRDefault="00E74A8D" w:rsidP="00BC28DA">
            <w:pPr>
              <w:pStyle w:val="formattext"/>
              <w:rPr>
                <w:color w:val="000000"/>
              </w:rPr>
            </w:pPr>
            <w:r w:rsidRPr="008502F3">
              <w:rPr>
                <w:color w:val="000000"/>
              </w:rPr>
              <w:t xml:space="preserve">внебюджетные источники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>6.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b/>
                <w:color w:val="000000"/>
              </w:rPr>
            </w:pPr>
            <w:r w:rsidRPr="003D5F62">
              <w:rPr>
                <w:b/>
                <w:color w:val="000000"/>
              </w:rPr>
              <w:t xml:space="preserve">Задача 3. Повышение уровня комплексного обустройства населенных пунктов, расположенных в сельской местности, объектами социальной и инженерной инфраструктуры </w:t>
            </w:r>
          </w:p>
        </w:tc>
        <w:tc>
          <w:tcPr>
            <w:tcW w:w="9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b/>
                <w:color w:val="000000"/>
              </w:rPr>
            </w:pPr>
            <w:r w:rsidRPr="003D5F62">
              <w:rPr>
                <w:b/>
                <w:color w:val="000000"/>
              </w:rPr>
              <w:t>2013 - 2020 гг.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b/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8330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8330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4600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8330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11767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8330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8330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8330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8330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10000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8330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8330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37484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b/>
                <w:color w:val="000000"/>
              </w:rPr>
            </w:pPr>
            <w:r w:rsidRPr="003D5F62">
              <w:rPr>
                <w:b/>
                <w:color w:val="000000"/>
              </w:rPr>
              <w:t xml:space="preserve">всего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24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b/>
                <w:color w:val="000000"/>
              </w:rPr>
            </w:pPr>
          </w:p>
        </w:tc>
        <w:tc>
          <w:tcPr>
            <w:tcW w:w="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b/>
                <w:color w:val="000000"/>
              </w:rPr>
            </w:pPr>
          </w:p>
        </w:tc>
        <w:tc>
          <w:tcPr>
            <w:tcW w:w="163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b/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8330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8330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8330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8330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8330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8330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8330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8330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8330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b/>
                <w:color w:val="000000"/>
              </w:rPr>
            </w:pPr>
            <w:r w:rsidRPr="003D5F62">
              <w:rPr>
                <w:b/>
                <w:color w:val="000000"/>
              </w:rPr>
              <w:t xml:space="preserve">краевой бюджет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24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b/>
                <w:color w:val="000000"/>
              </w:rPr>
            </w:pPr>
          </w:p>
        </w:tc>
        <w:tc>
          <w:tcPr>
            <w:tcW w:w="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b/>
                <w:color w:val="000000"/>
              </w:rPr>
            </w:pPr>
          </w:p>
        </w:tc>
        <w:tc>
          <w:tcPr>
            <w:tcW w:w="163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b/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8330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8330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2836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8330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7221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8330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8330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8330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8330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5000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8330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8330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20057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b/>
                <w:color w:val="000000"/>
              </w:rPr>
            </w:pPr>
            <w:r w:rsidRPr="003D5F62">
              <w:rPr>
                <w:b/>
                <w:color w:val="000000"/>
              </w:rPr>
              <w:t xml:space="preserve">федеральный бюджет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24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b/>
                <w:color w:val="000000"/>
              </w:rPr>
            </w:pPr>
          </w:p>
        </w:tc>
        <w:tc>
          <w:tcPr>
            <w:tcW w:w="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b/>
                <w:color w:val="000000"/>
              </w:rPr>
            </w:pPr>
          </w:p>
        </w:tc>
        <w:tc>
          <w:tcPr>
            <w:tcW w:w="163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b/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8330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8330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1764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8330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4546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8330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8330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8330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8330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4000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8330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8330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b/>
                <w:color w:val="000000"/>
              </w:rPr>
            </w:pPr>
            <w:r w:rsidRPr="003D5F62">
              <w:rPr>
                <w:b/>
                <w:color w:val="000000"/>
              </w:rPr>
              <w:t xml:space="preserve">местный бюджет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24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b/>
                <w:color w:val="000000"/>
              </w:rPr>
            </w:pPr>
          </w:p>
        </w:tc>
        <w:tc>
          <w:tcPr>
            <w:tcW w:w="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b/>
                <w:color w:val="000000"/>
              </w:rPr>
            </w:pPr>
          </w:p>
        </w:tc>
        <w:tc>
          <w:tcPr>
            <w:tcW w:w="16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b/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8330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8330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8330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8330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8330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8330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8330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8330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8330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3117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b/>
                <w:color w:val="000000"/>
              </w:rPr>
            </w:pPr>
            <w:r w:rsidRPr="003D5F62">
              <w:rPr>
                <w:b/>
                <w:color w:val="000000"/>
              </w:rPr>
              <w:t xml:space="preserve">внебюджетные источники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>7.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Мероприятие 3.1. Развитие сети общеобразовательных организаций в сельской местности </w:t>
            </w:r>
          </w:p>
        </w:tc>
        <w:tc>
          <w:tcPr>
            <w:tcW w:w="9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>2013 - 2020 гг.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>Главное управление образования и науки Алтайского края;</w:t>
            </w:r>
            <w:r w:rsidRPr="003D5F62">
              <w:rPr>
                <w:color w:val="000000"/>
              </w:rPr>
              <w:br/>
              <w:t>ГУСХ;</w:t>
            </w:r>
            <w:r w:rsidRPr="003D5F62">
              <w:rPr>
                <w:color w:val="000000"/>
              </w:rPr>
              <w:br/>
              <w:t>Администрация Быстроистокского района</w:t>
            </w: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rPr>
                <w:color w:val="000000"/>
              </w:rPr>
            </w:pP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rPr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rPr>
                <w:color w:val="000000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rPr>
                <w:color w:val="000000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всего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24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63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rPr>
                <w:color w:val="000000"/>
              </w:rPr>
            </w:pP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rPr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rPr>
                <w:color w:val="000000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rPr>
                <w:color w:val="000000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краевой бюджет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24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63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rPr>
                <w:color w:val="000000"/>
              </w:rPr>
            </w:pP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rPr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rPr>
                <w:color w:val="000000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rPr>
                <w:color w:val="000000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федеральный бюджет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24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6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rPr>
                <w:color w:val="000000"/>
              </w:rPr>
            </w:pP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rPr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rPr>
                <w:color w:val="000000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rPr>
                <w:color w:val="000000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местный бюджет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>8.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Мероприятие 3.2. Развитие сети фельдшерско-акушерских пунктов и (или) офисов врачей общей практики в сельской местности </w:t>
            </w:r>
          </w:p>
        </w:tc>
        <w:tc>
          <w:tcPr>
            <w:tcW w:w="9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>2013 - 2020 гг.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>Главное управление Алтайского края по здравоохранению и фармацевтической деятельности;</w:t>
            </w:r>
            <w:r w:rsidRPr="003D5F62">
              <w:rPr>
                <w:color w:val="000000"/>
              </w:rPr>
              <w:br/>
              <w:t>ГУСХ , Администрация Быстроистокского района</w:t>
            </w: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всего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24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63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краевой бюджет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24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6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федеральный бюджет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>9.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Мероприятие 3.3. Развитие сети плоскостных спортивных сооружений в сельской местности </w:t>
            </w:r>
          </w:p>
        </w:tc>
        <w:tc>
          <w:tcPr>
            <w:tcW w:w="9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>2013 - 2020 гг.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>управление спорта и молодежной политики Алтайского края;</w:t>
            </w:r>
            <w:r w:rsidRPr="003D5F62">
              <w:rPr>
                <w:color w:val="000000"/>
              </w:rPr>
              <w:br/>
              <w:t>ГУСХ;</w:t>
            </w:r>
            <w:r w:rsidRPr="003D5F62">
              <w:rPr>
                <w:color w:val="000000"/>
              </w:rPr>
              <w:br/>
              <w:t>Администрация Быстроистокского района</w:t>
            </w: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rPr>
                <w:color w:val="000000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всего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24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63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rPr>
                <w:color w:val="000000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краевой бюджет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24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63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rPr>
                <w:color w:val="000000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федеральный бюджет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24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6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rPr>
                <w:color w:val="000000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местный бюджет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>10.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Мероприятие 3.4. Развитие водоснабжения в сельской местности </w:t>
            </w:r>
          </w:p>
          <w:p w:rsidR="00E74A8D" w:rsidRDefault="00E74A8D" w:rsidP="00BC28DA">
            <w:pPr>
              <w:pStyle w:val="formattext"/>
              <w:rPr>
                <w:color w:val="000000"/>
              </w:rPr>
            </w:pPr>
            <w:r>
              <w:rPr>
                <w:color w:val="000000"/>
              </w:rPr>
              <w:t>2013-2015гг- п.Смоленский</w:t>
            </w:r>
          </w:p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>
              <w:rPr>
                <w:color w:val="000000"/>
              </w:rPr>
              <w:t>2019-2020 гг- с.Акутиха</w:t>
            </w:r>
          </w:p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</w:p>
        </w:tc>
        <w:tc>
          <w:tcPr>
            <w:tcW w:w="9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>2013 - 2020 гг.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  <w:r w:rsidRPr="00AC3C11">
              <w:rPr>
                <w:color w:val="000000"/>
                <w:sz w:val="22"/>
                <w:szCs w:val="22"/>
              </w:rPr>
              <w:t>4600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  <w:r w:rsidRPr="00AC3C11">
              <w:rPr>
                <w:color w:val="000000"/>
                <w:sz w:val="22"/>
                <w:szCs w:val="22"/>
              </w:rPr>
              <w:t>11767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8330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37484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всего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24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63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2836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  <w:r w:rsidRPr="00AC3C11">
              <w:rPr>
                <w:color w:val="000000"/>
                <w:sz w:val="22"/>
                <w:szCs w:val="22"/>
              </w:rPr>
              <w:t>7221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8330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20057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краевой бюджет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24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63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1764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  <w:r w:rsidRPr="00AC3C11">
              <w:rPr>
                <w:color w:val="000000"/>
                <w:sz w:val="22"/>
                <w:szCs w:val="22"/>
              </w:rPr>
              <w:t>4546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8330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федеральный бюджет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24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6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rPr>
                <w:color w:val="000000"/>
              </w:rPr>
            </w:pPr>
            <w:r>
              <w:rPr>
                <w:color w:val="000000"/>
              </w:rPr>
              <w:t>1117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8330E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8330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3117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местный бюджет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>11.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Мероприятие 3.5. Развитие сети учреждений культурно-досугового типа в сельской местности </w:t>
            </w:r>
          </w:p>
        </w:tc>
        <w:tc>
          <w:tcPr>
            <w:tcW w:w="9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>2016 - 2020 гг.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>управление Алтайского края по культуре и архивному делу;</w:t>
            </w:r>
            <w:r w:rsidRPr="003D5F62">
              <w:rPr>
                <w:color w:val="000000"/>
              </w:rPr>
              <w:br/>
              <w:t>ГУСХ;</w:t>
            </w:r>
            <w:r w:rsidRPr="003D5F62">
              <w:rPr>
                <w:color w:val="000000"/>
              </w:rPr>
              <w:br/>
              <w:t>Администрация Быстроистокского района</w:t>
            </w: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BC28DA">
            <w:pPr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BC28DA">
            <w:pPr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BC28DA">
            <w:pPr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BC28DA">
            <w:pPr>
              <w:rPr>
                <w:color w:val="000000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BC28D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BC28D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BC28D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BC28D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BC28D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всего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24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63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BC28DA">
            <w:pPr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BC28DA">
            <w:pPr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BC28DA">
            <w:pPr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BC28DA">
            <w:pPr>
              <w:rPr>
                <w:color w:val="000000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BC28D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BC28D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BC28D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BC28D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BC28D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краевой бюджет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24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63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BC28DA">
            <w:pPr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BC28DA">
            <w:pPr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BC28DA">
            <w:pPr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BC28DA">
            <w:pPr>
              <w:rPr>
                <w:color w:val="000000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BC28D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BC28D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BC28D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BC28D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BC28D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федеральный бюджет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24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6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BC28DA">
            <w:pPr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BC28DA">
            <w:pPr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BC28DA">
            <w:pPr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BC28DA">
            <w:pPr>
              <w:rPr>
                <w:color w:val="000000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BC28D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BC28D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BC28D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BC28D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BC28D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местный бюджет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>12.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pStyle w:val="formattext"/>
              <w:rPr>
                <w:b/>
                <w:color w:val="000000"/>
              </w:rPr>
            </w:pPr>
            <w:r w:rsidRPr="003D5F62">
              <w:rPr>
                <w:b/>
                <w:color w:val="000000"/>
              </w:rPr>
              <w:t xml:space="preserve">Задача 4. Комплексное обустройство объектами социальной и инженерной инфраструктуры, автомобильными дорогами </w:t>
            </w:r>
            <w:r>
              <w:rPr>
                <w:b/>
                <w:color w:val="000000"/>
              </w:rPr>
              <w:t xml:space="preserve"> </w:t>
            </w:r>
          </w:p>
          <w:p w:rsidR="00E74A8D" w:rsidRPr="003D5F62" w:rsidRDefault="00E74A8D" w:rsidP="00BC28DA">
            <w:pPr>
              <w:pStyle w:val="formattex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2019- п.Смоленский</w:t>
            </w:r>
          </w:p>
        </w:tc>
        <w:tc>
          <w:tcPr>
            <w:tcW w:w="9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b/>
                <w:color w:val="000000"/>
              </w:rPr>
            </w:pPr>
            <w:r w:rsidRPr="003D5F62">
              <w:rPr>
                <w:b/>
                <w:color w:val="000000"/>
              </w:rPr>
              <w:t>2013 - 2020 гг.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b/>
                <w:color w:val="000000"/>
              </w:rPr>
            </w:pPr>
            <w:r w:rsidRPr="003D5F62">
              <w:rPr>
                <w:b/>
                <w:color w:val="000000"/>
              </w:rPr>
              <w:t>Главное управление строительства, транспорта, жилищно-коммунального и дорожного хозяйства Алтайского края;</w:t>
            </w:r>
            <w:r w:rsidRPr="003D5F62">
              <w:rPr>
                <w:b/>
                <w:color w:val="000000"/>
              </w:rPr>
              <w:br/>
              <w:t>ГУСХ;</w:t>
            </w:r>
            <w:r w:rsidRPr="003D5F62">
              <w:rPr>
                <w:b/>
                <w:color w:val="000000"/>
              </w:rPr>
              <w:br/>
              <w:t>Администрация Быстроистокского района;</w:t>
            </w:r>
            <w:r w:rsidRPr="003D5F62">
              <w:rPr>
                <w:b/>
                <w:color w:val="000000"/>
              </w:rPr>
              <w:br/>
              <w:t>юридические лица и индивидуальные предприниматели, занимающиеся сельскохозяйственным производством и переработкой сельскохозяйственной продукции (по согласованию)</w:t>
            </w: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3000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b/>
                <w:color w:val="000000"/>
              </w:rPr>
            </w:pPr>
            <w:r w:rsidRPr="003D5F62">
              <w:rPr>
                <w:b/>
                <w:color w:val="000000"/>
              </w:rPr>
              <w:t xml:space="preserve">всего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24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b/>
                <w:color w:val="000000"/>
              </w:rPr>
            </w:pPr>
          </w:p>
        </w:tc>
        <w:tc>
          <w:tcPr>
            <w:tcW w:w="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b/>
                <w:color w:val="000000"/>
              </w:rPr>
            </w:pPr>
          </w:p>
        </w:tc>
        <w:tc>
          <w:tcPr>
            <w:tcW w:w="163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b/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1500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b/>
                <w:color w:val="000000"/>
              </w:rPr>
            </w:pPr>
            <w:r w:rsidRPr="003D5F62">
              <w:rPr>
                <w:b/>
                <w:color w:val="000000"/>
              </w:rPr>
              <w:t xml:space="preserve">краевой бюджет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24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b/>
                <w:color w:val="000000"/>
              </w:rPr>
            </w:pPr>
          </w:p>
        </w:tc>
        <w:tc>
          <w:tcPr>
            <w:tcW w:w="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b/>
                <w:color w:val="000000"/>
              </w:rPr>
            </w:pPr>
          </w:p>
        </w:tc>
        <w:tc>
          <w:tcPr>
            <w:tcW w:w="163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b/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1200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b/>
                <w:color w:val="000000"/>
              </w:rPr>
            </w:pPr>
            <w:r w:rsidRPr="003D5F62">
              <w:rPr>
                <w:b/>
                <w:color w:val="000000"/>
              </w:rPr>
              <w:t xml:space="preserve">федеральный бюджет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24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b/>
                <w:color w:val="000000"/>
              </w:rPr>
            </w:pPr>
          </w:p>
        </w:tc>
        <w:tc>
          <w:tcPr>
            <w:tcW w:w="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b/>
                <w:color w:val="000000"/>
              </w:rPr>
            </w:pPr>
          </w:p>
        </w:tc>
        <w:tc>
          <w:tcPr>
            <w:tcW w:w="16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b/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b/>
                <w:color w:val="000000"/>
              </w:rPr>
            </w:pPr>
            <w:r w:rsidRPr="003D5F62">
              <w:rPr>
                <w:b/>
                <w:color w:val="000000"/>
              </w:rPr>
              <w:t xml:space="preserve">внебюджетные источники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>13.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Мероприятие 4.1. Развитие сети автомобильных дорог, ведущих к общественно значимым объектам сельских населенных пунктов и к объектам производства и переработки сельскохозяйственной продукции </w:t>
            </w:r>
            <w:r>
              <w:rPr>
                <w:color w:val="000000"/>
              </w:rPr>
              <w:t xml:space="preserve"> </w:t>
            </w:r>
          </w:p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>
              <w:rPr>
                <w:b/>
                <w:color w:val="000000"/>
              </w:rPr>
              <w:t>2019- п.Смоленский</w:t>
            </w:r>
          </w:p>
        </w:tc>
        <w:tc>
          <w:tcPr>
            <w:tcW w:w="9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>2013 - 2020 гг.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>Главное управление строительства, транспорта, жилищно-коммунального и дорожного хозяйства Алтайского края;</w:t>
            </w:r>
            <w:r w:rsidRPr="003D5F62">
              <w:rPr>
                <w:color w:val="000000"/>
              </w:rPr>
              <w:br/>
              <w:t>ГУСХ;</w:t>
            </w:r>
            <w:r w:rsidRPr="003D5F62">
              <w:rPr>
                <w:color w:val="000000"/>
              </w:rPr>
              <w:br/>
              <w:t>Администрация Быстроистокского района;</w:t>
            </w:r>
            <w:r w:rsidRPr="003D5F62">
              <w:rPr>
                <w:color w:val="000000"/>
              </w:rPr>
              <w:br/>
              <w:t xml:space="preserve">юридические лица и </w:t>
            </w:r>
            <w:r>
              <w:rPr>
                <w:color w:val="000000"/>
              </w:rPr>
              <w:t>ИП</w:t>
            </w:r>
            <w:r w:rsidRPr="003D5F62">
              <w:rPr>
                <w:color w:val="000000"/>
              </w:rPr>
              <w:t xml:space="preserve">, занимающиеся сельскохозяйственным производством и переработкой сельскохозяйственной продукции (по согласованию </w:t>
            </w: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всего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24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63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краевой бюджет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24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63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федеральный бюджет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24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6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Default="00E74A8D" w:rsidP="00BC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внебюджетные источники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b/>
                <w:color w:val="000000"/>
              </w:rPr>
            </w:pPr>
            <w:r w:rsidRPr="003D5F62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4</w:t>
            </w:r>
            <w:r w:rsidRPr="003D5F62">
              <w:rPr>
                <w:b/>
                <w:color w:val="000000"/>
              </w:rPr>
              <w:t>.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b/>
                <w:color w:val="000000"/>
              </w:rPr>
            </w:pPr>
            <w:r w:rsidRPr="003D5F62">
              <w:rPr>
                <w:b/>
                <w:color w:val="000000"/>
              </w:rPr>
              <w:t xml:space="preserve">Задача 5. Поощрение и популяризация достижений в сфере развития сельских </w:t>
            </w:r>
            <w:r w:rsidRPr="00A34B0A">
              <w:rPr>
                <w:b/>
                <w:color w:val="000000"/>
              </w:rPr>
              <w:t>территорий   &lt;</w:t>
            </w:r>
            <w:r w:rsidRPr="00A34B0A">
              <w:rPr>
                <w:color w:val="000000"/>
              </w:rPr>
              <w:t xml:space="preserve"> МП «Кадровое обеспечение предприятий агропромышленного комплекса Быстроистокского района» </w:t>
            </w:r>
            <w:r>
              <w:rPr>
                <w:color w:val="000000"/>
              </w:rPr>
              <w:t xml:space="preserve"> </w:t>
            </w:r>
            <w:r w:rsidRPr="00A34B0A">
              <w:rPr>
                <w:b/>
                <w:color w:val="000000"/>
              </w:rPr>
              <w:t>&gt;</w:t>
            </w:r>
          </w:p>
        </w:tc>
        <w:tc>
          <w:tcPr>
            <w:tcW w:w="9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b/>
                <w:color w:val="000000"/>
              </w:rPr>
            </w:pPr>
            <w:r w:rsidRPr="003D5F62">
              <w:rPr>
                <w:b/>
                <w:color w:val="000000"/>
              </w:rPr>
              <w:t xml:space="preserve">2016 - 2020 гг 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b/>
                <w:color w:val="000000"/>
              </w:rPr>
            </w:pPr>
            <w:r w:rsidRPr="003D5F62">
              <w:rPr>
                <w:color w:val="000000"/>
              </w:rPr>
              <w:t>Администрация Быстроистокского района; ГУСХ</w:t>
            </w: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BC28DA">
            <w:pPr>
              <w:pStyle w:val="formattext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BC28DA">
            <w:pPr>
              <w:pStyle w:val="formattext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BC28DA">
            <w:pPr>
              <w:pStyle w:val="formattext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BC28DA">
            <w:pPr>
              <w:pStyle w:val="formattex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BC28DA">
            <w:pPr>
              <w:pStyle w:val="formattex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60</w:t>
            </w: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BC28DA">
            <w:pPr>
              <w:pStyle w:val="formattex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80</w:t>
            </w: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BC28DA">
            <w:pPr>
              <w:pStyle w:val="formattex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90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BC28DA">
            <w:pPr>
              <w:pStyle w:val="formattex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BC28DA">
            <w:pPr>
              <w:pStyle w:val="formattex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b/>
                <w:color w:val="000000"/>
              </w:rPr>
            </w:pPr>
            <w:r w:rsidRPr="003D5F62">
              <w:rPr>
                <w:b/>
                <w:color w:val="000000"/>
              </w:rPr>
              <w:t xml:space="preserve">всего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b/>
                <w:color w:val="000000"/>
              </w:rPr>
            </w:pPr>
          </w:p>
        </w:tc>
        <w:tc>
          <w:tcPr>
            <w:tcW w:w="245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b/>
                <w:color w:val="000000"/>
              </w:rPr>
            </w:pPr>
          </w:p>
        </w:tc>
        <w:tc>
          <w:tcPr>
            <w:tcW w:w="90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b/>
                <w:color w:val="000000"/>
              </w:rPr>
            </w:pP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BC28DA">
            <w:pPr>
              <w:pStyle w:val="formattext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BC28DA">
            <w:pPr>
              <w:pStyle w:val="formattext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BC28DA">
            <w:pPr>
              <w:pStyle w:val="formattext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BC28DA">
            <w:pPr>
              <w:pStyle w:val="formattex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BC28DA">
            <w:pPr>
              <w:pStyle w:val="formattex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BC28DA">
            <w:pPr>
              <w:pStyle w:val="formattex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BC28DA">
            <w:pPr>
              <w:pStyle w:val="formattex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BC28DA">
            <w:pPr>
              <w:pStyle w:val="formattex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BC28DA">
            <w:pPr>
              <w:pStyle w:val="formattex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b/>
                <w:color w:val="000000"/>
              </w:rPr>
            </w:pPr>
            <w:r w:rsidRPr="003D5F62">
              <w:rPr>
                <w:color w:val="000000"/>
              </w:rPr>
              <w:t>местный бюджет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b/>
                <w:color w:val="000000"/>
              </w:rPr>
            </w:pPr>
          </w:p>
        </w:tc>
        <w:tc>
          <w:tcPr>
            <w:tcW w:w="24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b/>
                <w:color w:val="000000"/>
              </w:rPr>
            </w:pPr>
          </w:p>
        </w:tc>
        <w:tc>
          <w:tcPr>
            <w:tcW w:w="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b/>
                <w:color w:val="000000"/>
              </w:rPr>
            </w:pPr>
          </w:p>
        </w:tc>
        <w:tc>
          <w:tcPr>
            <w:tcW w:w="16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b/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BC28DA">
            <w:pPr>
              <w:pStyle w:val="formattext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BC28DA">
            <w:pPr>
              <w:pStyle w:val="formattext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BC28DA">
            <w:pPr>
              <w:pStyle w:val="formattext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BC28DA">
            <w:pPr>
              <w:pStyle w:val="formattex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BC28DA">
            <w:pPr>
              <w:pStyle w:val="formattex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BC28DA">
            <w:pPr>
              <w:pStyle w:val="formattex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BC28DA">
            <w:pPr>
              <w:pStyle w:val="formattex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BC28DA">
            <w:pPr>
              <w:pStyle w:val="formattex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BC28DA">
            <w:pPr>
              <w:pStyle w:val="formattex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b/>
                <w:color w:val="000000"/>
              </w:rPr>
            </w:pPr>
            <w:r w:rsidRPr="003D5F62">
              <w:rPr>
                <w:color w:val="000000"/>
              </w:rPr>
              <w:t>внебюджетные источники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3D5F62">
              <w:rPr>
                <w:color w:val="000000"/>
              </w:rPr>
              <w:t>.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>Мероприятие 5.1. Организация трудового соревнования в агропромышленном комплексе  , материальное стимулирование в его рамках участников соревнования, организация конкурсов профессионального мастерства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>2016 - 2020 гг.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BC28D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BC28D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BC28D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8E3959" w:rsidRDefault="00E74A8D" w:rsidP="00BC28D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  <w:r w:rsidRPr="008E395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8E3959" w:rsidRDefault="00E74A8D" w:rsidP="00BC28D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  <w:r w:rsidRPr="008E3959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8E3959" w:rsidRDefault="00E74A8D" w:rsidP="00BC28D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  <w:r w:rsidRPr="008E3959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8E3959" w:rsidRDefault="00E74A8D" w:rsidP="00BC28D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  <w:r w:rsidRPr="008E395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8E3959" w:rsidRDefault="00E74A8D" w:rsidP="00BC28D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  <w:r w:rsidRPr="008E395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8E3959" w:rsidRDefault="00E74A8D" w:rsidP="00BC28D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  <w:r w:rsidRPr="008E3959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всего 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</w:p>
        </w:tc>
        <w:tc>
          <w:tcPr>
            <w:tcW w:w="24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</w:p>
        </w:tc>
        <w:tc>
          <w:tcPr>
            <w:tcW w:w="163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BC28D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BC28D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BC28D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8E3959" w:rsidRDefault="00E74A8D" w:rsidP="00BC28D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  <w:r w:rsidRPr="008E395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8E3959" w:rsidRDefault="00E74A8D" w:rsidP="00BC28D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  <w:r w:rsidRPr="008E395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8E3959" w:rsidRDefault="00E74A8D" w:rsidP="00BC28D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  <w:r w:rsidRPr="008E395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8E3959" w:rsidRDefault="00E74A8D" w:rsidP="00BC28D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  <w:r w:rsidRPr="008E395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8E3959" w:rsidRDefault="00E74A8D" w:rsidP="00BC28D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  <w:r w:rsidRPr="008E395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8E3959" w:rsidRDefault="00E74A8D" w:rsidP="00BC28D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  <w:r w:rsidRPr="008E395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b/>
                <w:color w:val="000000"/>
              </w:rPr>
            </w:pPr>
            <w:r w:rsidRPr="003D5F62">
              <w:rPr>
                <w:color w:val="000000"/>
              </w:rPr>
              <w:t>местный бюджет</w:t>
            </w:r>
          </w:p>
        </w:tc>
      </w:tr>
      <w:tr w:rsidR="00E74A8D" w:rsidRPr="003D5F62" w:rsidTr="00BC28DA">
        <w:trPr>
          <w:tblCellSpacing w:w="15" w:type="dxa"/>
        </w:trPr>
        <w:tc>
          <w:tcPr>
            <w:tcW w:w="6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</w:p>
        </w:tc>
        <w:tc>
          <w:tcPr>
            <w:tcW w:w="24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</w:p>
        </w:tc>
        <w:tc>
          <w:tcPr>
            <w:tcW w:w="16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BC28D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BC28D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AC3C11" w:rsidRDefault="00E74A8D" w:rsidP="00BC28D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8E3959" w:rsidRDefault="00E74A8D" w:rsidP="00BC28D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  <w:r w:rsidRPr="008E395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8E3959" w:rsidRDefault="00E74A8D" w:rsidP="00BC28D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  <w:r w:rsidRPr="008E395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8E3959" w:rsidRDefault="00E74A8D" w:rsidP="00BC28D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  <w:r w:rsidRPr="008E395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8E3959" w:rsidRDefault="00E74A8D" w:rsidP="00BC28D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  <w:r w:rsidRPr="008E395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8E3959" w:rsidRDefault="00E74A8D" w:rsidP="00BC28D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  <w:r w:rsidRPr="008E3959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8E3959" w:rsidRDefault="00E74A8D" w:rsidP="00BC28DA">
            <w:pPr>
              <w:pStyle w:val="formattext"/>
              <w:jc w:val="center"/>
              <w:rPr>
                <w:color w:val="000000"/>
                <w:sz w:val="22"/>
                <w:szCs w:val="22"/>
              </w:rPr>
            </w:pPr>
            <w:r w:rsidRPr="008E3959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b/>
                <w:color w:val="000000"/>
              </w:rPr>
            </w:pPr>
            <w:r w:rsidRPr="003D5F62">
              <w:rPr>
                <w:color w:val="000000"/>
              </w:rPr>
              <w:t>внебюджетные источники</w:t>
            </w:r>
          </w:p>
        </w:tc>
      </w:tr>
    </w:tbl>
    <w:p w:rsidR="00E74A8D" w:rsidRPr="003D5F62" w:rsidRDefault="00E74A8D" w:rsidP="00434A1C">
      <w:pPr>
        <w:pStyle w:val="Heading3"/>
        <w:rPr>
          <w:color w:val="000000"/>
        </w:rPr>
      </w:pPr>
      <w:r w:rsidRPr="003D5F62">
        <w:rPr>
          <w:color w:val="000000"/>
        </w:rPr>
        <w:t>Приложение 3. ОБЪЕМ ФИНАНСОВЫХ РЕСУРСОВ, НЕОБХОДИМЫХ ДЛЯ РЕАЛИЗАЦИИ МУНИЦИПАЛЬНОЙ ПРОГРАММЫ   "УСТОЙЧИВОЕ РАЗВИТИЕ СЕЛЬСКИХ ТЕРРИТОРИЙ БЫСТРОИСТОКСКОГО РАЙОНА" НА 2013 - 2020 ГОДЫ</w:t>
      </w:r>
    </w:p>
    <w:p w:rsidR="00E74A8D" w:rsidRPr="003D5F62" w:rsidRDefault="00E74A8D" w:rsidP="00434A1C">
      <w:pPr>
        <w:pStyle w:val="formattexttopleveltext"/>
        <w:jc w:val="right"/>
        <w:rPr>
          <w:color w:val="000000"/>
        </w:rPr>
      </w:pPr>
      <w:r w:rsidRPr="003D5F62">
        <w:rPr>
          <w:color w:val="000000"/>
        </w:rPr>
        <w:t>Приложение 3</w:t>
      </w:r>
      <w:r w:rsidRPr="003D5F62">
        <w:rPr>
          <w:color w:val="000000"/>
        </w:rPr>
        <w:br/>
        <w:t>к муниципальной программе</w:t>
      </w:r>
      <w:r w:rsidRPr="003D5F62">
        <w:rPr>
          <w:color w:val="000000"/>
        </w:rPr>
        <w:br/>
        <w:t xml:space="preserve">  "Устойчивое развитие</w:t>
      </w:r>
      <w:r w:rsidRPr="003D5F62">
        <w:rPr>
          <w:color w:val="000000"/>
        </w:rPr>
        <w:br/>
        <w:t>сельских территорий Быстроистокского района"</w:t>
      </w:r>
      <w:r w:rsidRPr="003D5F62">
        <w:rPr>
          <w:color w:val="000000"/>
        </w:rPr>
        <w:br/>
        <w:t xml:space="preserve">на 2013 - 2020 годы </w:t>
      </w:r>
    </w:p>
    <w:tbl>
      <w:tblPr>
        <w:tblW w:w="14895" w:type="dxa"/>
        <w:tblCellSpacing w:w="15" w:type="dxa"/>
        <w:tblInd w:w="1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335"/>
        <w:gridCol w:w="1210"/>
        <w:gridCol w:w="1100"/>
        <w:gridCol w:w="1100"/>
        <w:gridCol w:w="1100"/>
        <w:gridCol w:w="1100"/>
        <w:gridCol w:w="1210"/>
        <w:gridCol w:w="1210"/>
        <w:gridCol w:w="1210"/>
        <w:gridCol w:w="1320"/>
      </w:tblGrid>
      <w:tr w:rsidR="00E74A8D" w:rsidRPr="003D5F62" w:rsidTr="00434A1C">
        <w:trPr>
          <w:tblCellSpacing w:w="15" w:type="dxa"/>
        </w:trPr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 xml:space="preserve">Источники и направления расходов </w:t>
            </w:r>
          </w:p>
        </w:tc>
        <w:tc>
          <w:tcPr>
            <w:tcW w:w="105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 xml:space="preserve">Сумма расходов, тыс. рублей </w:t>
            </w:r>
          </w:p>
        </w:tc>
      </w:tr>
      <w:tr w:rsidR="00E74A8D" w:rsidRPr="003D5F62" w:rsidTr="00434A1C">
        <w:trPr>
          <w:trHeight w:val="275"/>
          <w:tblCellSpacing w:w="15" w:type="dxa"/>
        </w:trPr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rPr>
                <w:color w:val="000000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 xml:space="preserve"> 2013 г.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>2014 г.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>2015 г.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>2016 г.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>2017 г.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>2018 г.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>2019 г.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>2020 г.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 xml:space="preserve">всего </w:t>
            </w:r>
          </w:p>
        </w:tc>
      </w:tr>
      <w:tr w:rsidR="00E74A8D" w:rsidRPr="003D5F62" w:rsidTr="00434A1C">
        <w:trPr>
          <w:tblCellSpacing w:w="15" w:type="dxa"/>
        </w:trPr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 xml:space="preserve">1 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 xml:space="preserve">2  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 xml:space="preserve">3 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 xml:space="preserve">4 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 xml:space="preserve">5 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 xml:space="preserve">6 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 xml:space="preserve">7 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 xml:space="preserve">8 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 xml:space="preserve">9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 xml:space="preserve">10 </w:t>
            </w:r>
          </w:p>
        </w:tc>
      </w:tr>
      <w:tr w:rsidR="00E74A8D" w:rsidRPr="003D5F62" w:rsidTr="00434A1C">
        <w:trPr>
          <w:tblCellSpacing w:w="15" w:type="dxa"/>
        </w:trPr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Всего финансовых затрат 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7C0612" w:rsidRDefault="00E74A8D" w:rsidP="008330EA">
            <w:pPr>
              <w:jc w:val="center"/>
              <w:rPr>
                <w:b/>
                <w:color w:val="000000"/>
              </w:rPr>
            </w:pPr>
            <w:r w:rsidRPr="007C0612">
              <w:rPr>
                <w:b/>
                <w:color w:val="000000"/>
              </w:rPr>
              <w:t>2811,7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7C0612" w:rsidRDefault="00E74A8D" w:rsidP="008330EA">
            <w:pPr>
              <w:jc w:val="center"/>
              <w:rPr>
                <w:b/>
                <w:color w:val="000000"/>
              </w:rPr>
            </w:pPr>
            <w:r w:rsidRPr="007C0612">
              <w:rPr>
                <w:b/>
                <w:color w:val="000000"/>
              </w:rPr>
              <w:t>10298,5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7C0612" w:rsidRDefault="00E74A8D" w:rsidP="008330EA">
            <w:pPr>
              <w:jc w:val="center"/>
              <w:rPr>
                <w:b/>
                <w:color w:val="000000"/>
              </w:rPr>
            </w:pPr>
            <w:r w:rsidRPr="007C0612">
              <w:rPr>
                <w:b/>
                <w:color w:val="000000"/>
              </w:rPr>
              <w:t>14296,6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7C0612" w:rsidRDefault="00E74A8D" w:rsidP="008330EA">
            <w:pPr>
              <w:jc w:val="center"/>
              <w:rPr>
                <w:b/>
                <w:color w:val="000000"/>
              </w:rPr>
            </w:pPr>
            <w:r w:rsidRPr="007C0612">
              <w:rPr>
                <w:b/>
                <w:color w:val="000000"/>
              </w:rPr>
              <w:t>3431,2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7C0612" w:rsidRDefault="00E74A8D" w:rsidP="008330EA">
            <w:pPr>
              <w:jc w:val="center"/>
              <w:rPr>
                <w:b/>
                <w:color w:val="000000"/>
              </w:rPr>
            </w:pPr>
            <w:r w:rsidRPr="007C0612">
              <w:rPr>
                <w:b/>
                <w:color w:val="000000"/>
              </w:rPr>
              <w:t>1310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7C0612" w:rsidRDefault="00E74A8D" w:rsidP="008330EA">
            <w:pPr>
              <w:jc w:val="center"/>
              <w:rPr>
                <w:b/>
                <w:color w:val="000000"/>
              </w:rPr>
            </w:pPr>
            <w:r w:rsidRPr="007C0612">
              <w:rPr>
                <w:b/>
                <w:color w:val="000000"/>
              </w:rPr>
              <w:t>4032,1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7C0612" w:rsidRDefault="00E74A8D" w:rsidP="008330EA">
            <w:pPr>
              <w:jc w:val="center"/>
              <w:rPr>
                <w:b/>
                <w:color w:val="000000"/>
              </w:rPr>
            </w:pPr>
            <w:r w:rsidRPr="007C0612">
              <w:rPr>
                <w:b/>
                <w:color w:val="000000"/>
              </w:rPr>
              <w:t>22630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7C0612" w:rsidRDefault="00E74A8D" w:rsidP="008330EA">
            <w:pPr>
              <w:jc w:val="center"/>
              <w:rPr>
                <w:b/>
                <w:color w:val="000000"/>
              </w:rPr>
            </w:pPr>
            <w:r w:rsidRPr="007C0612">
              <w:rPr>
                <w:b/>
                <w:color w:val="000000"/>
              </w:rPr>
              <w:t>19100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7C0612" w:rsidRDefault="00E74A8D" w:rsidP="008330EA">
            <w:pPr>
              <w:jc w:val="center"/>
              <w:rPr>
                <w:b/>
                <w:color w:val="000000"/>
              </w:rPr>
            </w:pPr>
            <w:r w:rsidRPr="007C0612">
              <w:rPr>
                <w:b/>
                <w:color w:val="000000"/>
              </w:rPr>
              <w:t>77910,1</w:t>
            </w:r>
          </w:p>
        </w:tc>
      </w:tr>
      <w:tr w:rsidR="00E74A8D" w:rsidRPr="003D5F62" w:rsidTr="00434A1C">
        <w:trPr>
          <w:trHeight w:val="386"/>
          <w:tblCellSpacing w:w="15" w:type="dxa"/>
        </w:trPr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в том числе 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7C0612" w:rsidRDefault="00E74A8D" w:rsidP="008330E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7C0612" w:rsidRDefault="00E74A8D" w:rsidP="008330E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7C0612" w:rsidRDefault="00E74A8D" w:rsidP="008330E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7C0612" w:rsidRDefault="00E74A8D" w:rsidP="008330E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7C0612" w:rsidRDefault="00E74A8D" w:rsidP="008330E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7C0612" w:rsidRDefault="00E74A8D" w:rsidP="008330E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7C0612" w:rsidRDefault="00E74A8D" w:rsidP="008330E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7C0612" w:rsidRDefault="00E74A8D" w:rsidP="008330E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7C0612" w:rsidRDefault="00E74A8D" w:rsidP="008330EA">
            <w:pPr>
              <w:jc w:val="center"/>
              <w:rPr>
                <w:b/>
                <w:color w:val="000000"/>
              </w:rPr>
            </w:pPr>
          </w:p>
        </w:tc>
      </w:tr>
      <w:tr w:rsidR="00E74A8D" w:rsidRPr="003D5F62" w:rsidTr="00434A1C">
        <w:trPr>
          <w:tblCellSpacing w:w="15" w:type="dxa"/>
        </w:trPr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из краевого бюджета 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7C0612" w:rsidRDefault="00E74A8D" w:rsidP="008330EA">
            <w:pPr>
              <w:jc w:val="center"/>
              <w:rPr>
                <w:b/>
                <w:color w:val="000000"/>
              </w:rPr>
            </w:pPr>
            <w:r w:rsidRPr="007C0612">
              <w:rPr>
                <w:b/>
                <w:color w:val="000000"/>
              </w:rPr>
              <w:t>677,2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7C0612" w:rsidRDefault="00E74A8D" w:rsidP="008330EA">
            <w:pPr>
              <w:jc w:val="center"/>
              <w:rPr>
                <w:b/>
                <w:color w:val="000000"/>
              </w:rPr>
            </w:pPr>
            <w:r w:rsidRPr="007C0612">
              <w:rPr>
                <w:b/>
                <w:color w:val="000000"/>
              </w:rPr>
              <w:t>4009,8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7C0612" w:rsidRDefault="00E74A8D" w:rsidP="008330EA">
            <w:pPr>
              <w:jc w:val="center"/>
              <w:rPr>
                <w:b/>
                <w:color w:val="000000"/>
              </w:rPr>
            </w:pPr>
            <w:r w:rsidRPr="007C0612">
              <w:rPr>
                <w:b/>
                <w:color w:val="000000"/>
              </w:rPr>
              <w:t>7760,7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7C0612" w:rsidRDefault="00E74A8D" w:rsidP="008330EA">
            <w:pPr>
              <w:jc w:val="center"/>
              <w:rPr>
                <w:b/>
                <w:color w:val="000000"/>
              </w:rPr>
            </w:pPr>
            <w:r w:rsidRPr="007C0612">
              <w:rPr>
                <w:b/>
                <w:color w:val="000000"/>
              </w:rPr>
              <w:t>593,9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7C0612" w:rsidRDefault="00E74A8D" w:rsidP="008330EA">
            <w:pPr>
              <w:jc w:val="center"/>
              <w:rPr>
                <w:b/>
                <w:color w:val="000000"/>
              </w:rPr>
            </w:pPr>
            <w:r w:rsidRPr="007C0612">
              <w:rPr>
                <w:b/>
                <w:color w:val="000000"/>
              </w:rPr>
              <w:t>312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7C0612" w:rsidRDefault="00E74A8D" w:rsidP="008330EA">
            <w:pPr>
              <w:jc w:val="center"/>
              <w:rPr>
                <w:b/>
                <w:color w:val="000000"/>
              </w:rPr>
            </w:pPr>
            <w:r w:rsidRPr="007C0612">
              <w:rPr>
                <w:b/>
                <w:color w:val="000000"/>
              </w:rPr>
              <w:t>1050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7C0612" w:rsidRDefault="00E74A8D" w:rsidP="008330EA">
            <w:pPr>
              <w:jc w:val="center"/>
              <w:rPr>
                <w:b/>
                <w:color w:val="000000"/>
              </w:rPr>
            </w:pPr>
            <w:r w:rsidRPr="007C0612">
              <w:rPr>
                <w:b/>
                <w:color w:val="000000"/>
              </w:rPr>
              <w:t>9285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7C0612" w:rsidRDefault="00E74A8D" w:rsidP="008330EA">
            <w:pPr>
              <w:jc w:val="center"/>
              <w:rPr>
                <w:b/>
                <w:color w:val="000000"/>
              </w:rPr>
            </w:pPr>
            <w:r w:rsidRPr="007C0612">
              <w:rPr>
                <w:b/>
                <w:color w:val="000000"/>
              </w:rPr>
              <w:t>7600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7C0612" w:rsidRDefault="00E74A8D" w:rsidP="008330EA">
            <w:pPr>
              <w:jc w:val="center"/>
              <w:rPr>
                <w:b/>
                <w:color w:val="000000"/>
              </w:rPr>
            </w:pPr>
            <w:r w:rsidRPr="007C0612">
              <w:rPr>
                <w:b/>
                <w:color w:val="000000"/>
              </w:rPr>
              <w:t>31288,6</w:t>
            </w:r>
          </w:p>
        </w:tc>
      </w:tr>
      <w:tr w:rsidR="00E74A8D" w:rsidRPr="003D5F62" w:rsidTr="00434A1C">
        <w:trPr>
          <w:tblCellSpacing w:w="15" w:type="dxa"/>
        </w:trPr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>из федерального бюджета (на условиях софинансирования)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7C0612" w:rsidRDefault="00E74A8D" w:rsidP="008330EA">
            <w:pPr>
              <w:jc w:val="center"/>
              <w:rPr>
                <w:b/>
                <w:color w:val="000000"/>
              </w:rPr>
            </w:pPr>
            <w:r w:rsidRPr="007C0612">
              <w:rPr>
                <w:b/>
                <w:color w:val="000000"/>
              </w:rPr>
              <w:t>1287,9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7C0612" w:rsidRDefault="00E74A8D" w:rsidP="008330EA">
            <w:pPr>
              <w:jc w:val="center"/>
              <w:rPr>
                <w:b/>
                <w:color w:val="000000"/>
              </w:rPr>
            </w:pPr>
            <w:r w:rsidRPr="007C0612">
              <w:rPr>
                <w:b/>
                <w:color w:val="000000"/>
              </w:rPr>
              <w:t>4693,2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7C0612" w:rsidRDefault="00E74A8D" w:rsidP="008330EA">
            <w:pPr>
              <w:jc w:val="center"/>
              <w:rPr>
                <w:b/>
                <w:color w:val="000000"/>
              </w:rPr>
            </w:pPr>
            <w:r w:rsidRPr="007C0612">
              <w:rPr>
                <w:b/>
                <w:color w:val="000000"/>
              </w:rPr>
              <w:t>5580,3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7C0612" w:rsidRDefault="00E74A8D" w:rsidP="008330EA">
            <w:pPr>
              <w:jc w:val="center"/>
              <w:rPr>
                <w:b/>
                <w:color w:val="000000"/>
              </w:rPr>
            </w:pPr>
            <w:r w:rsidRPr="007C0612">
              <w:rPr>
                <w:b/>
                <w:color w:val="000000"/>
              </w:rPr>
              <w:t>1005,1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7C0612" w:rsidRDefault="00E74A8D" w:rsidP="008330EA">
            <w:pPr>
              <w:jc w:val="center"/>
              <w:rPr>
                <w:b/>
                <w:color w:val="000000"/>
              </w:rPr>
            </w:pPr>
            <w:r w:rsidRPr="007C0612">
              <w:rPr>
                <w:b/>
                <w:color w:val="000000"/>
              </w:rPr>
              <w:t>504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7C0612" w:rsidRDefault="00E74A8D" w:rsidP="008330EA">
            <w:pPr>
              <w:jc w:val="center"/>
              <w:rPr>
                <w:b/>
                <w:color w:val="000000"/>
              </w:rPr>
            </w:pPr>
            <w:r w:rsidRPr="007C0612">
              <w:rPr>
                <w:b/>
                <w:color w:val="000000"/>
              </w:rPr>
              <w:t>1450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7C0612" w:rsidRDefault="00E74A8D" w:rsidP="008330EA">
            <w:pPr>
              <w:jc w:val="center"/>
              <w:rPr>
                <w:b/>
                <w:color w:val="000000"/>
              </w:rPr>
            </w:pPr>
            <w:r w:rsidRPr="007C0612">
              <w:rPr>
                <w:b/>
                <w:color w:val="000000"/>
              </w:rPr>
              <w:t>8385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7C0612" w:rsidRDefault="00E74A8D" w:rsidP="008330EA">
            <w:pPr>
              <w:jc w:val="center"/>
              <w:rPr>
                <w:b/>
                <w:color w:val="000000"/>
              </w:rPr>
            </w:pPr>
            <w:r w:rsidRPr="007C0612">
              <w:rPr>
                <w:b/>
                <w:color w:val="000000"/>
              </w:rPr>
              <w:t>7000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7C0612" w:rsidRDefault="00E74A8D" w:rsidP="008330EA">
            <w:pPr>
              <w:jc w:val="center"/>
              <w:rPr>
                <w:b/>
                <w:color w:val="000000"/>
              </w:rPr>
            </w:pPr>
            <w:r w:rsidRPr="007C0612">
              <w:rPr>
                <w:b/>
                <w:color w:val="000000"/>
              </w:rPr>
              <w:t>29905,5</w:t>
            </w:r>
          </w:p>
        </w:tc>
      </w:tr>
      <w:tr w:rsidR="00E74A8D" w:rsidRPr="003D5F62" w:rsidTr="00434A1C">
        <w:trPr>
          <w:tblCellSpacing w:w="15" w:type="dxa"/>
        </w:trPr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из местного бюджета 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7C0612" w:rsidRDefault="00E74A8D" w:rsidP="008330EA">
            <w:pPr>
              <w:jc w:val="center"/>
              <w:rPr>
                <w:b/>
                <w:color w:val="000000"/>
              </w:rPr>
            </w:pPr>
            <w:r w:rsidRPr="007C0612">
              <w:rPr>
                <w:b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7C0612" w:rsidRDefault="00E74A8D" w:rsidP="008330EA">
            <w:pPr>
              <w:jc w:val="center"/>
              <w:rPr>
                <w:b/>
                <w:color w:val="000000"/>
              </w:rPr>
            </w:pPr>
            <w:r w:rsidRPr="007C0612">
              <w:rPr>
                <w:b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7C0612" w:rsidRDefault="00E74A8D" w:rsidP="008330EA">
            <w:pPr>
              <w:jc w:val="center"/>
              <w:rPr>
                <w:b/>
                <w:color w:val="000000"/>
              </w:rPr>
            </w:pPr>
            <w:r w:rsidRPr="007C0612">
              <w:rPr>
                <w:b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7C0612" w:rsidRDefault="00E74A8D" w:rsidP="008330EA">
            <w:pPr>
              <w:jc w:val="center"/>
              <w:rPr>
                <w:b/>
                <w:color w:val="000000"/>
              </w:rPr>
            </w:pPr>
            <w:r w:rsidRPr="007C0612">
              <w:rPr>
                <w:b/>
                <w:color w:val="000000"/>
              </w:rPr>
              <w:t>1117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7C0612" w:rsidRDefault="00E74A8D" w:rsidP="008330EA">
            <w:pPr>
              <w:jc w:val="center"/>
              <w:rPr>
                <w:b/>
                <w:color w:val="000000"/>
              </w:rPr>
            </w:pPr>
            <w:r w:rsidRPr="007C0612">
              <w:rPr>
                <w:b/>
                <w:color w:val="000000"/>
              </w:rPr>
              <w:t>30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7C0612" w:rsidRDefault="00E74A8D" w:rsidP="008330EA">
            <w:pPr>
              <w:jc w:val="center"/>
              <w:rPr>
                <w:b/>
                <w:color w:val="000000"/>
              </w:rPr>
            </w:pPr>
            <w:r w:rsidRPr="007C0612">
              <w:rPr>
                <w:b/>
                <w:color w:val="000000"/>
              </w:rPr>
              <w:t>165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7C0612" w:rsidRDefault="00E74A8D" w:rsidP="008330EA">
            <w:pPr>
              <w:jc w:val="center"/>
              <w:rPr>
                <w:b/>
                <w:color w:val="000000"/>
              </w:rPr>
            </w:pPr>
            <w:r w:rsidRPr="007C0612">
              <w:rPr>
                <w:b/>
                <w:color w:val="000000"/>
              </w:rPr>
              <w:t>1480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7C0612" w:rsidRDefault="00E74A8D" w:rsidP="008330EA">
            <w:pPr>
              <w:jc w:val="center"/>
              <w:rPr>
                <w:b/>
                <w:color w:val="000000"/>
              </w:rPr>
            </w:pPr>
            <w:r w:rsidRPr="007C0612">
              <w:rPr>
                <w:b/>
                <w:color w:val="000000"/>
              </w:rPr>
              <w:t>1085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7C0612" w:rsidRDefault="00E74A8D" w:rsidP="008330EA">
            <w:pPr>
              <w:jc w:val="center"/>
              <w:rPr>
                <w:b/>
                <w:color w:val="000000"/>
              </w:rPr>
            </w:pPr>
            <w:r w:rsidRPr="007C0612">
              <w:rPr>
                <w:b/>
                <w:color w:val="000000"/>
              </w:rPr>
              <w:t>3872</w:t>
            </w:r>
          </w:p>
        </w:tc>
      </w:tr>
      <w:tr w:rsidR="00E74A8D" w:rsidRPr="003D5F62" w:rsidTr="00434A1C">
        <w:trPr>
          <w:tblCellSpacing w:w="15" w:type="dxa"/>
        </w:trPr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>
              <w:rPr>
                <w:color w:val="000000"/>
              </w:rPr>
              <w:t xml:space="preserve">В том числе Задача 5 в Приложении 2 - </w:t>
            </w:r>
            <w:r w:rsidRPr="00A34B0A">
              <w:rPr>
                <w:color w:val="000000"/>
              </w:rPr>
              <w:t>МП «Кадровое обеспечение предприятий агропромышленного комплекса Быстроистокского района»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7C0612" w:rsidRDefault="00E74A8D" w:rsidP="008330E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7C0612" w:rsidRDefault="00E74A8D" w:rsidP="008330E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7C0612" w:rsidRDefault="00E74A8D" w:rsidP="008330E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7C0612" w:rsidRDefault="00E74A8D" w:rsidP="008330EA">
            <w:pPr>
              <w:pStyle w:val="formattext"/>
              <w:jc w:val="center"/>
              <w:rPr>
                <w:b/>
                <w:color w:val="000000"/>
                <w:sz w:val="22"/>
                <w:szCs w:val="22"/>
              </w:rPr>
            </w:pPr>
            <w:r w:rsidRPr="007C061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7C0612" w:rsidRDefault="00E74A8D" w:rsidP="008330EA">
            <w:pPr>
              <w:pStyle w:val="formattext"/>
              <w:jc w:val="center"/>
              <w:rPr>
                <w:b/>
                <w:color w:val="000000"/>
                <w:sz w:val="22"/>
                <w:szCs w:val="22"/>
              </w:rPr>
            </w:pPr>
            <w:r w:rsidRPr="007C0612">
              <w:rPr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7C0612" w:rsidRDefault="00E74A8D" w:rsidP="008330EA">
            <w:pPr>
              <w:pStyle w:val="formattext"/>
              <w:jc w:val="center"/>
              <w:rPr>
                <w:b/>
                <w:color w:val="000000"/>
                <w:sz w:val="22"/>
                <w:szCs w:val="22"/>
              </w:rPr>
            </w:pPr>
            <w:r w:rsidRPr="007C0612">
              <w:rPr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7C0612" w:rsidRDefault="00E74A8D" w:rsidP="008330EA">
            <w:pPr>
              <w:pStyle w:val="formattext"/>
              <w:jc w:val="center"/>
              <w:rPr>
                <w:b/>
                <w:color w:val="000000"/>
                <w:sz w:val="22"/>
                <w:szCs w:val="22"/>
              </w:rPr>
            </w:pPr>
            <w:r w:rsidRPr="007C0612">
              <w:rPr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7C0612" w:rsidRDefault="00E74A8D" w:rsidP="008330EA">
            <w:pPr>
              <w:pStyle w:val="formattext"/>
              <w:jc w:val="center"/>
              <w:rPr>
                <w:b/>
                <w:color w:val="000000"/>
                <w:sz w:val="22"/>
                <w:szCs w:val="22"/>
              </w:rPr>
            </w:pPr>
            <w:r w:rsidRPr="007C0612">
              <w:rPr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7C0612" w:rsidRDefault="00E74A8D" w:rsidP="008330EA">
            <w:pPr>
              <w:pStyle w:val="formattext"/>
              <w:jc w:val="center"/>
              <w:rPr>
                <w:b/>
                <w:color w:val="000000"/>
                <w:sz w:val="22"/>
                <w:szCs w:val="22"/>
              </w:rPr>
            </w:pPr>
            <w:r w:rsidRPr="007C0612">
              <w:rPr>
                <w:b/>
                <w:color w:val="000000"/>
                <w:sz w:val="22"/>
                <w:szCs w:val="22"/>
              </w:rPr>
              <w:t>150</w:t>
            </w:r>
          </w:p>
        </w:tc>
      </w:tr>
      <w:tr w:rsidR="00E74A8D" w:rsidRPr="003D5F62" w:rsidTr="00434A1C">
        <w:trPr>
          <w:tblCellSpacing w:w="15" w:type="dxa"/>
        </w:trPr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3D5F62" w:rsidRDefault="00E74A8D" w:rsidP="00BC28DA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из внебюджетных источников 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12695C" w:rsidRDefault="00E74A8D" w:rsidP="008330EA">
            <w:pPr>
              <w:jc w:val="center"/>
              <w:rPr>
                <w:b/>
                <w:color w:val="000000"/>
              </w:rPr>
            </w:pPr>
            <w:r w:rsidRPr="0012695C">
              <w:rPr>
                <w:b/>
                <w:color w:val="000000"/>
              </w:rPr>
              <w:t>846,6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12695C" w:rsidRDefault="00E74A8D" w:rsidP="008330EA">
            <w:pPr>
              <w:jc w:val="center"/>
              <w:rPr>
                <w:b/>
                <w:color w:val="000000"/>
              </w:rPr>
            </w:pPr>
            <w:r w:rsidRPr="0012695C">
              <w:rPr>
                <w:b/>
                <w:color w:val="000000"/>
              </w:rPr>
              <w:t>1595,5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12695C" w:rsidRDefault="00E74A8D" w:rsidP="008330EA">
            <w:pPr>
              <w:jc w:val="center"/>
              <w:rPr>
                <w:b/>
                <w:color w:val="000000"/>
              </w:rPr>
            </w:pPr>
            <w:r w:rsidRPr="0012695C">
              <w:rPr>
                <w:b/>
                <w:color w:val="000000"/>
              </w:rPr>
              <w:t>955,6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12695C" w:rsidRDefault="00E74A8D" w:rsidP="008330EA">
            <w:pPr>
              <w:jc w:val="center"/>
              <w:rPr>
                <w:b/>
                <w:color w:val="000000"/>
              </w:rPr>
            </w:pPr>
            <w:r w:rsidRPr="0012695C">
              <w:rPr>
                <w:b/>
                <w:color w:val="000000"/>
              </w:rPr>
              <w:t>715,2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12695C" w:rsidRDefault="00E74A8D" w:rsidP="008330EA">
            <w:pPr>
              <w:jc w:val="center"/>
              <w:rPr>
                <w:b/>
                <w:color w:val="000000"/>
              </w:rPr>
            </w:pPr>
            <w:r w:rsidRPr="0012695C">
              <w:rPr>
                <w:b/>
                <w:color w:val="000000"/>
              </w:rPr>
              <w:t>464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EF2063" w:rsidRDefault="00E74A8D" w:rsidP="008330EA">
            <w:pPr>
              <w:jc w:val="center"/>
              <w:rPr>
                <w:b/>
                <w:color w:val="000000"/>
              </w:rPr>
            </w:pPr>
            <w:r w:rsidRPr="00EF2063">
              <w:rPr>
                <w:b/>
                <w:color w:val="000000"/>
              </w:rPr>
              <w:t>1367,1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EF2063" w:rsidRDefault="00E74A8D" w:rsidP="008330EA">
            <w:pPr>
              <w:jc w:val="center"/>
              <w:rPr>
                <w:b/>
                <w:color w:val="000000"/>
              </w:rPr>
            </w:pPr>
            <w:r w:rsidRPr="00EF2063">
              <w:rPr>
                <w:b/>
                <w:color w:val="000000"/>
              </w:rPr>
              <w:t>3480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EF2063" w:rsidRDefault="00E74A8D" w:rsidP="008330EA">
            <w:pPr>
              <w:jc w:val="center"/>
              <w:rPr>
                <w:b/>
                <w:color w:val="000000"/>
              </w:rPr>
            </w:pPr>
            <w:r w:rsidRPr="00EF2063">
              <w:rPr>
                <w:b/>
                <w:color w:val="000000"/>
              </w:rPr>
              <w:t>3415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4A8D" w:rsidRPr="00EF2063" w:rsidRDefault="00E74A8D" w:rsidP="008330EA">
            <w:pPr>
              <w:jc w:val="center"/>
              <w:rPr>
                <w:b/>
                <w:color w:val="000000"/>
              </w:rPr>
            </w:pPr>
            <w:r w:rsidRPr="00EF2063">
              <w:rPr>
                <w:b/>
                <w:color w:val="000000"/>
              </w:rPr>
              <w:t>12839</w:t>
            </w:r>
          </w:p>
        </w:tc>
      </w:tr>
    </w:tbl>
    <w:p w:rsidR="00E74A8D" w:rsidRPr="003D5F62" w:rsidRDefault="00E74A8D" w:rsidP="00434A1C">
      <w:pPr>
        <w:pStyle w:val="formattexttopleveltext"/>
        <w:rPr>
          <w:color w:val="000000"/>
        </w:rPr>
        <w:sectPr w:rsidR="00E74A8D" w:rsidRPr="003D5F62" w:rsidSect="000E2F6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74A8D" w:rsidRPr="003D52F0" w:rsidRDefault="00E74A8D" w:rsidP="00434A1C">
      <w:pPr>
        <w:pStyle w:val="formattexttopleveltext"/>
        <w:rPr>
          <w:b/>
          <w:color w:val="000000"/>
        </w:rPr>
      </w:pPr>
      <w:r w:rsidRPr="003D52F0">
        <w:rPr>
          <w:b/>
          <w:color w:val="000000"/>
        </w:rPr>
        <w:t xml:space="preserve"> Приложение 4. МЕТОДИКА ОЦЕНКИ ЭФФЕКТИВНОСТИ МУНИЦИПАЛЬНОЙ ПРОГРАММЫ</w:t>
      </w:r>
    </w:p>
    <w:p w:rsidR="00E74A8D" w:rsidRPr="00A3381D" w:rsidRDefault="00E74A8D" w:rsidP="00434A1C">
      <w:pPr>
        <w:pStyle w:val="formattexttopleveltext"/>
        <w:jc w:val="right"/>
        <w:rPr>
          <w:color w:val="000000"/>
        </w:rPr>
      </w:pPr>
      <w:r w:rsidRPr="00A3381D">
        <w:rPr>
          <w:color w:val="000000"/>
        </w:rPr>
        <w:t>Приложение 4</w:t>
      </w:r>
      <w:r w:rsidRPr="00A3381D">
        <w:rPr>
          <w:color w:val="000000"/>
        </w:rPr>
        <w:br/>
        <w:t>к муниципальной программе</w:t>
      </w:r>
      <w:r w:rsidRPr="00A3381D">
        <w:rPr>
          <w:color w:val="000000"/>
        </w:rPr>
        <w:br/>
        <w:t xml:space="preserve">  "Устойчивое развитие</w:t>
      </w:r>
      <w:r w:rsidRPr="00A3381D">
        <w:rPr>
          <w:color w:val="000000"/>
        </w:rPr>
        <w:br/>
        <w:t>сельских территорий Быстроистокского района"</w:t>
      </w:r>
      <w:r w:rsidRPr="00A3381D">
        <w:rPr>
          <w:color w:val="000000"/>
        </w:rPr>
        <w:br/>
        <w:t xml:space="preserve">на 2013 - 2020 годы </w:t>
      </w:r>
    </w:p>
    <w:p w:rsidR="00E74A8D" w:rsidRPr="00A3381D" w:rsidRDefault="00E74A8D" w:rsidP="00426823">
      <w:pPr>
        <w:pStyle w:val="formattexttopleveltext"/>
        <w:ind w:left="360"/>
        <w:jc w:val="both"/>
        <w:rPr>
          <w:color w:val="000000"/>
        </w:rPr>
      </w:pPr>
      <w:r w:rsidRPr="00A3381D">
        <w:rPr>
          <w:color w:val="000000"/>
        </w:rPr>
        <w:t>Оценка эффективности муниципальной программы осуществляется в целях достижения оптимального соотношения связанных с ее реализацией затрат и достигаемых в ходе реализации результатов, а также обеспечения следования основным принципам бюджетной системы Российской Федерации: эффективности и адресности использования бюджетных средств, их целевому характеру и прозрачности, достоверности бюджета.</w:t>
      </w:r>
      <w:r w:rsidRPr="00A3381D">
        <w:rPr>
          <w:color w:val="000000"/>
        </w:rPr>
        <w:br/>
      </w:r>
      <w:r w:rsidRPr="00A3381D">
        <w:rPr>
          <w:color w:val="000000"/>
        </w:rPr>
        <w:br/>
        <w:t>1. Комплексная оценка эффективности реализации муниципальной программы проводится на основе оценок, определяемых по трем критериям:</w:t>
      </w:r>
      <w:r w:rsidRPr="00A3381D">
        <w:rPr>
          <w:color w:val="000000"/>
        </w:rPr>
        <w:br/>
      </w:r>
      <w:r>
        <w:rPr>
          <w:color w:val="000000"/>
        </w:rPr>
        <w:t xml:space="preserve">   </w:t>
      </w:r>
      <w:r w:rsidRPr="00A3381D">
        <w:rPr>
          <w:color w:val="000000"/>
        </w:rPr>
        <w:t>оценка степени достижения целей и решения задач муниципальной программы (подпрограммы);</w:t>
      </w:r>
      <w:r w:rsidRPr="00A3381D">
        <w:rPr>
          <w:color w:val="000000"/>
        </w:rPr>
        <w:br/>
      </w:r>
      <w:r>
        <w:rPr>
          <w:color w:val="000000"/>
        </w:rPr>
        <w:t xml:space="preserve">    </w:t>
      </w:r>
      <w:r w:rsidRPr="00A3381D">
        <w:rPr>
          <w:color w:val="000000"/>
        </w:rPr>
        <w:t>соответствие муниципальной программы запланированному уровню затрат и эффективность использования средств краевого бюджета;</w:t>
      </w:r>
      <w:r w:rsidRPr="00A3381D">
        <w:rPr>
          <w:color w:val="000000"/>
        </w:rPr>
        <w:br/>
      </w:r>
      <w:r>
        <w:rPr>
          <w:color w:val="000000"/>
        </w:rPr>
        <w:t xml:space="preserve">     </w:t>
      </w:r>
      <w:r w:rsidRPr="00A3381D">
        <w:rPr>
          <w:color w:val="000000"/>
        </w:rPr>
        <w:t>степень реализации мероприятий муниципальной программы.</w:t>
      </w:r>
      <w:r w:rsidRPr="00A3381D">
        <w:rPr>
          <w:color w:val="000000"/>
        </w:rPr>
        <w:br/>
      </w:r>
      <w:r w:rsidRPr="00A3381D">
        <w:rPr>
          <w:color w:val="000000"/>
        </w:rPr>
        <w:br/>
        <w:t>1.1. Оценка степени достижения целей и решения задач муниципальной программы производится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E74A8D" w:rsidRPr="00A3381D" w:rsidRDefault="00E74A8D" w:rsidP="00434A1C">
      <w:pPr>
        <w:pStyle w:val="topleveltextimage"/>
        <w:rPr>
          <w:color w:val="000000"/>
        </w:rPr>
      </w:pPr>
      <w:r w:rsidRPr="008662A4">
        <w:rPr>
          <w:color w:val="000000"/>
        </w:rPr>
        <w:pict>
          <v:shape id="_x0000_i1029" type="#_x0000_t75" alt="ОБ УТВЕРЖДЕНИИ ГОСУДАРСТВЕННОЙ ПРОГРАММЫ АЛТАЙСКОГО КРАЯ " style="width:87.75pt;height:29.25pt">
            <v:imagedata r:id="rId6" r:href="rId7"/>
          </v:shape>
        </w:pict>
      </w:r>
    </w:p>
    <w:p w:rsidR="00E74A8D" w:rsidRPr="00A3381D" w:rsidRDefault="00E74A8D" w:rsidP="00434A1C">
      <w:pPr>
        <w:pStyle w:val="formattexttopleveltext"/>
        <w:rPr>
          <w:color w:val="000000"/>
        </w:rPr>
      </w:pPr>
      <w:r w:rsidRPr="00A3381D">
        <w:rPr>
          <w:color w:val="000000"/>
        </w:rPr>
        <w:t>где:</w:t>
      </w:r>
      <w:r w:rsidRPr="00A3381D">
        <w:rPr>
          <w:color w:val="000000"/>
        </w:rPr>
        <w:br/>
        <w:t>Cel - оценка степени достижения цели, решения задачи муниципальной программы;</w:t>
      </w:r>
      <w:r w:rsidRPr="00A3381D">
        <w:rPr>
          <w:color w:val="000000"/>
        </w:rPr>
        <w:br/>
        <w:t>Si -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  <w:r w:rsidRPr="00A3381D">
        <w:rPr>
          <w:color w:val="000000"/>
        </w:rPr>
        <w:br/>
        <w:t>m - число показателей, характеризующих степень достижения цели, решения задачи муниципальной программы;</w:t>
      </w:r>
      <w:r w:rsidRPr="00A3381D">
        <w:rPr>
          <w:color w:val="000000"/>
        </w:rPr>
        <w:br/>
      </w:r>
      <w:r w:rsidRPr="008662A4">
        <w:rPr>
          <w:color w:val="000000"/>
        </w:rPr>
        <w:pict>
          <v:shape id="_x0000_i1030" type="#_x0000_t75" alt="ОБ УТВЕРЖДЕНИИ ГОСУДАРСТВЕННОЙ ПРОГРАММЫ АЛТАЙСКОГО КРАЯ " style="width:19.5pt;height:17.25pt">
            <v:imagedata r:id="rId8" r:href="rId9"/>
          </v:shape>
        </w:pict>
      </w:r>
      <w:r w:rsidRPr="00A3381D">
        <w:rPr>
          <w:color w:val="000000"/>
        </w:rPr>
        <w:t>- сумма значений.</w:t>
      </w:r>
      <w:r w:rsidRPr="00A3381D">
        <w:rPr>
          <w:color w:val="000000"/>
        </w:rPr>
        <w:br/>
        <w:t>Оценка значения i-го индикатора (показателя) муниципальной программы (подпрограммы) производится по формуле:</w:t>
      </w:r>
    </w:p>
    <w:p w:rsidR="00E74A8D" w:rsidRPr="00A3381D" w:rsidRDefault="00E74A8D" w:rsidP="00434A1C">
      <w:pPr>
        <w:pStyle w:val="formattexttopleveltextcentertext"/>
        <w:rPr>
          <w:color w:val="000000"/>
        </w:rPr>
      </w:pPr>
      <w:r w:rsidRPr="00A3381D">
        <w:rPr>
          <w:color w:val="000000"/>
        </w:rPr>
        <w:t>Si = (Fi / Pi) x 100%,</w:t>
      </w:r>
    </w:p>
    <w:p w:rsidR="00E74A8D" w:rsidRPr="00A3381D" w:rsidRDefault="00E74A8D" w:rsidP="00434A1C">
      <w:pPr>
        <w:pStyle w:val="formattexttopleveltext"/>
        <w:rPr>
          <w:color w:val="000000"/>
        </w:rPr>
      </w:pPr>
      <w:r w:rsidRPr="00A3381D">
        <w:rPr>
          <w:color w:val="000000"/>
        </w:rPr>
        <w:t>где:</w:t>
      </w:r>
      <w:r w:rsidRPr="00A3381D">
        <w:rPr>
          <w:color w:val="000000"/>
        </w:rPr>
        <w:br/>
        <w:t>Fi - фактическое значение i-го индикатора (показателя) муниципальной программы;</w:t>
      </w:r>
      <w:r w:rsidRPr="00A3381D">
        <w:rPr>
          <w:color w:val="000000"/>
        </w:rPr>
        <w:br/>
        <w:t>Pi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значений);</w:t>
      </w:r>
      <w:r w:rsidRPr="00A3381D">
        <w:rPr>
          <w:color w:val="000000"/>
        </w:rPr>
        <w:br/>
        <w:t>или: Si = (Pi / Fi) x 100%, (для индикаторов (показателей), желаемой тенденцией развития которых является снижение значений).</w:t>
      </w:r>
      <w:r w:rsidRPr="00A3381D">
        <w:rPr>
          <w:color w:val="000000"/>
        </w:rPr>
        <w:br/>
      </w:r>
      <w:r w:rsidRPr="00A3381D">
        <w:rPr>
          <w:color w:val="000000"/>
        </w:rPr>
        <w:br/>
        <w:t>В случае превышения 100% выполнения расчетного значения показателя оно принимается равным 100%).</w:t>
      </w:r>
      <w:r w:rsidRPr="00A3381D">
        <w:rPr>
          <w:color w:val="000000"/>
        </w:rPr>
        <w:br/>
      </w:r>
      <w:r w:rsidRPr="00A3381D">
        <w:rPr>
          <w:color w:val="000000"/>
        </w:rPr>
        <w:br/>
        <w:t>1.2. Оценка степени соответствия запланированному уровню затрат и эффективности использования средств краевого бюджета определяется путем сопоставления фактических и плановых объемов финансирования муниципальной программы по формуле:</w:t>
      </w:r>
    </w:p>
    <w:p w:rsidR="00E74A8D" w:rsidRPr="00A3381D" w:rsidRDefault="00E74A8D" w:rsidP="00434A1C">
      <w:pPr>
        <w:pStyle w:val="formattexttopleveltextcentertext"/>
        <w:rPr>
          <w:color w:val="000000"/>
        </w:rPr>
      </w:pPr>
      <w:r w:rsidRPr="00A3381D">
        <w:rPr>
          <w:color w:val="000000"/>
        </w:rPr>
        <w:t>Fin = K/L x 100%,</w:t>
      </w:r>
    </w:p>
    <w:p w:rsidR="00E74A8D" w:rsidRPr="00A3381D" w:rsidRDefault="00E74A8D" w:rsidP="00434A1C">
      <w:pPr>
        <w:pStyle w:val="formattexttopleveltext"/>
        <w:rPr>
          <w:color w:val="000000"/>
        </w:rPr>
      </w:pPr>
      <w:r w:rsidRPr="00A3381D">
        <w:rPr>
          <w:color w:val="000000"/>
        </w:rPr>
        <w:t>где:</w:t>
      </w:r>
      <w:r w:rsidRPr="00A3381D">
        <w:rPr>
          <w:color w:val="000000"/>
        </w:rPr>
        <w:br/>
        <w:t>Fin - уровень финансирования реализации мероприятий муниципальной программы (подпрограммы);</w:t>
      </w:r>
      <w:r w:rsidRPr="00A3381D">
        <w:rPr>
          <w:color w:val="000000"/>
        </w:rPr>
        <w:br/>
        <w:t>K - фактический объем финансовых ресурсов, направленных на реализацию мероприятий муниципальной программы (подпрограммы);</w:t>
      </w:r>
      <w:r w:rsidRPr="00A3381D">
        <w:rPr>
          <w:color w:val="000000"/>
        </w:rPr>
        <w:br/>
        <w:t>L - плановый объем финансовых ресурсов на реализацию муниципальной программы (подпрограммы) на соответствующий отчетный период.</w:t>
      </w:r>
      <w:r w:rsidRPr="00A3381D">
        <w:rPr>
          <w:color w:val="000000"/>
        </w:rPr>
        <w:br/>
      </w:r>
      <w:r w:rsidRPr="00A3381D">
        <w:rPr>
          <w:color w:val="000000"/>
        </w:rPr>
        <w:br/>
        <w:t>1.3. Оценка степени реализации мероприятий (достижения ожидаемых непосредственных результатов их реализации) муниципальной программы производится по формуле:</w:t>
      </w:r>
    </w:p>
    <w:p w:rsidR="00E74A8D" w:rsidRPr="00A3381D" w:rsidRDefault="00E74A8D" w:rsidP="00434A1C">
      <w:pPr>
        <w:pStyle w:val="formattexttopleveltextcentertext"/>
        <w:rPr>
          <w:color w:val="000000"/>
        </w:rPr>
      </w:pPr>
      <w:r w:rsidRPr="008662A4">
        <w:rPr>
          <w:color w:val="000000"/>
        </w:rPr>
        <w:pict>
          <v:shape id="_x0000_i1031" type="#_x0000_t75" alt="ОБ УТВЕРЖДЕНИИ ГОСУДАРСТВЕННОЙ ПРОГРАММЫ АЛТАЙСКОГО КРАЯ " style="width:124.5pt;height:30pt">
            <v:imagedata r:id="rId10" r:href="rId11"/>
          </v:shape>
        </w:pict>
      </w:r>
      <w:r w:rsidRPr="00A3381D">
        <w:rPr>
          <w:color w:val="000000"/>
        </w:rPr>
        <w:t>,</w:t>
      </w:r>
    </w:p>
    <w:p w:rsidR="00E74A8D" w:rsidRPr="00A3381D" w:rsidRDefault="00E74A8D" w:rsidP="00434A1C">
      <w:pPr>
        <w:pStyle w:val="formattexttopleveltext"/>
        <w:rPr>
          <w:color w:val="000000"/>
        </w:rPr>
      </w:pPr>
      <w:r w:rsidRPr="00A3381D">
        <w:rPr>
          <w:color w:val="000000"/>
        </w:rPr>
        <w:t>где:</w:t>
      </w:r>
      <w:r w:rsidRPr="00A3381D">
        <w:rPr>
          <w:color w:val="000000"/>
        </w:rPr>
        <w:br/>
        <w:t>Mer - оценка степени реализации мероприятий муниципальной программы (подпрограммы);</w:t>
      </w:r>
      <w:r w:rsidRPr="00A3381D">
        <w:rPr>
          <w:color w:val="000000"/>
        </w:rPr>
        <w:br/>
        <w:t>Rj - показатель достижения ожидаемого непосредственного результата j-го мероприятия муниципальной программы (подпрограммы), определяемый в случае достижения непосредственного результата в отчетном периоде как "1", а в случае недостижения непосредственного результата - как "0";</w:t>
      </w:r>
      <w:r w:rsidRPr="00A3381D">
        <w:rPr>
          <w:color w:val="000000"/>
        </w:rPr>
        <w:br/>
        <w:t>n - количество мероприятий, включенных в муниципальную программу (подпрограмму);</w:t>
      </w:r>
      <w:r w:rsidRPr="00A3381D">
        <w:rPr>
          <w:color w:val="000000"/>
        </w:rPr>
        <w:br/>
      </w:r>
      <w:r w:rsidRPr="008662A4">
        <w:rPr>
          <w:color w:val="000000"/>
        </w:rPr>
        <w:pict>
          <v:shape id="_x0000_i1032" type="#_x0000_t75" alt="ОБ УТВЕРЖДЕНИИ ГОСУДАРСТВЕННОЙ ПРОГРАММЫ АЛТАЙСКОГО КРАЯ " style="width:19.5pt;height:17.25pt">
            <v:imagedata r:id="rId12" r:href="rId13"/>
          </v:shape>
        </w:pict>
      </w:r>
      <w:r w:rsidRPr="00A3381D">
        <w:rPr>
          <w:color w:val="000000"/>
        </w:rPr>
        <w:t>- сумма значений.</w:t>
      </w:r>
      <w:r w:rsidRPr="00A3381D">
        <w:rPr>
          <w:color w:val="000000"/>
        </w:rPr>
        <w:br/>
      </w:r>
      <w:r w:rsidRPr="00A3381D">
        <w:rPr>
          <w:color w:val="000000"/>
        </w:rPr>
        <w:br/>
        <w:t>1.4. Комплексная оценка эффективности реализации муниципальной программы (далее - комплексная оценка) производится по следующей формуле:</w:t>
      </w:r>
    </w:p>
    <w:p w:rsidR="00E74A8D" w:rsidRPr="00A3381D" w:rsidRDefault="00E74A8D" w:rsidP="00434A1C">
      <w:pPr>
        <w:pStyle w:val="formattexttopleveltextcentertext"/>
        <w:rPr>
          <w:color w:val="000000"/>
          <w:lang w:val="en-US"/>
        </w:rPr>
      </w:pPr>
      <w:r w:rsidRPr="00A3381D">
        <w:rPr>
          <w:color w:val="000000"/>
        </w:rPr>
        <w:t>О</w:t>
      </w:r>
      <w:r w:rsidRPr="00A3381D">
        <w:rPr>
          <w:color w:val="000000"/>
          <w:lang w:val="en-US"/>
        </w:rPr>
        <w:t xml:space="preserve"> = (Cel + Fin + Mer) / 3, </w:t>
      </w:r>
      <w:r w:rsidRPr="00A3381D">
        <w:rPr>
          <w:color w:val="000000"/>
        </w:rPr>
        <w:t>где</w:t>
      </w:r>
      <w:r w:rsidRPr="00A3381D">
        <w:rPr>
          <w:color w:val="000000"/>
          <w:lang w:val="en-US"/>
        </w:rPr>
        <w:t>:</w:t>
      </w:r>
    </w:p>
    <w:p w:rsidR="00E74A8D" w:rsidRDefault="00E74A8D" w:rsidP="00434A1C">
      <w:pPr>
        <w:pStyle w:val="formattexttopleveltext"/>
        <w:rPr>
          <w:color w:val="000000"/>
        </w:rPr>
      </w:pPr>
      <w:r w:rsidRPr="00A3381D">
        <w:rPr>
          <w:color w:val="000000"/>
        </w:rPr>
        <w:t>О - комплексная оценка.</w:t>
      </w:r>
      <w:r w:rsidRPr="00A3381D">
        <w:rPr>
          <w:color w:val="000000"/>
        </w:rPr>
        <w:br/>
      </w:r>
      <w:r w:rsidRPr="00A3381D">
        <w:rPr>
          <w:color w:val="000000"/>
        </w:rPr>
        <w:br/>
        <w:t>2. Реализация муниципальной программы характеризуется:</w:t>
      </w:r>
      <w:r w:rsidRPr="00A3381D">
        <w:rPr>
          <w:color w:val="000000"/>
        </w:rPr>
        <w:br/>
        <w:t>высоким уровнем эффективности;</w:t>
      </w:r>
      <w:r w:rsidRPr="00A3381D">
        <w:rPr>
          <w:color w:val="000000"/>
        </w:rPr>
        <w:br/>
        <w:t>средним уровнем эффективности;</w:t>
      </w:r>
      <w:r w:rsidRPr="00A3381D">
        <w:rPr>
          <w:color w:val="000000"/>
        </w:rPr>
        <w:br/>
        <w:t>низким уровнем эффективности.</w:t>
      </w:r>
    </w:p>
    <w:p w:rsidR="00E74A8D" w:rsidRPr="00A3381D" w:rsidRDefault="00E74A8D" w:rsidP="00434A1C">
      <w:pPr>
        <w:pStyle w:val="formattexttopleveltext"/>
        <w:rPr>
          <w:color w:val="000000"/>
        </w:rPr>
      </w:pPr>
      <w:r w:rsidRPr="00A3381D">
        <w:rPr>
          <w:color w:val="000000"/>
        </w:rPr>
        <w:t>3. Муниципальная программа считается реализуемой с высоким уровнем эффективности, если комплексная оценка составляет 80% и более.</w:t>
      </w:r>
      <w:r w:rsidRPr="00A3381D">
        <w:rPr>
          <w:color w:val="000000"/>
        </w:rPr>
        <w:br/>
      </w:r>
      <w:r>
        <w:rPr>
          <w:color w:val="000000"/>
        </w:rPr>
        <w:t xml:space="preserve">    </w:t>
      </w:r>
      <w:r w:rsidRPr="00A3381D">
        <w:rPr>
          <w:color w:val="000000"/>
        </w:rPr>
        <w:t>Муниципальная программа считается реализуемой со средним уровнем эффективности, если комплексная оценка находится в интервале от 40% до 80%.</w:t>
      </w:r>
      <w:r w:rsidRPr="00A3381D">
        <w:rPr>
          <w:color w:val="000000"/>
        </w:rPr>
        <w:br/>
      </w:r>
      <w:r>
        <w:rPr>
          <w:color w:val="000000"/>
        </w:rPr>
        <w:t xml:space="preserve">    </w:t>
      </w:r>
      <w:r w:rsidRPr="00A3381D">
        <w:rPr>
          <w:color w:val="000000"/>
        </w:rPr>
        <w:t>Если реализация муниципальной программы не отвечает приведенным выше диапазонам значений, уровень ее эффективности признается низким.</w:t>
      </w:r>
    </w:p>
    <w:p w:rsidR="00E74A8D" w:rsidRDefault="00E74A8D" w:rsidP="00F129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4A8D" w:rsidRPr="00157D04" w:rsidRDefault="00E74A8D" w:rsidP="00F129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E74A8D" w:rsidRPr="00157D04" w:rsidSect="00661AE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AC5F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2FA02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34A6B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C303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F9632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C2C3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5A87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8A87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803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1989F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124664"/>
    <w:multiLevelType w:val="hybridMultilevel"/>
    <w:tmpl w:val="6FB6F294"/>
    <w:lvl w:ilvl="0" w:tplc="C1B0F24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4744C4C"/>
    <w:multiLevelType w:val="hybridMultilevel"/>
    <w:tmpl w:val="79785C66"/>
    <w:lvl w:ilvl="0" w:tplc="041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2">
    <w:nsid w:val="27594C97"/>
    <w:multiLevelType w:val="hybridMultilevel"/>
    <w:tmpl w:val="FF68DD48"/>
    <w:lvl w:ilvl="0" w:tplc="C1B0F24E">
      <w:start w:val="1"/>
      <w:numFmt w:val="bullet"/>
      <w:lvlText w:val="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3">
    <w:nsid w:val="2CBE2D42"/>
    <w:multiLevelType w:val="hybridMultilevel"/>
    <w:tmpl w:val="FBC8B3EE"/>
    <w:lvl w:ilvl="0" w:tplc="C1B0F24E">
      <w:start w:val="1"/>
      <w:numFmt w:val="bullet"/>
      <w:lvlText w:val="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4">
    <w:nsid w:val="363F4970"/>
    <w:multiLevelType w:val="hybridMultilevel"/>
    <w:tmpl w:val="0C687384"/>
    <w:lvl w:ilvl="0" w:tplc="C1B0F24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3A480C77"/>
    <w:multiLevelType w:val="hybridMultilevel"/>
    <w:tmpl w:val="D8FE350C"/>
    <w:lvl w:ilvl="0" w:tplc="C1B0F2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6A41AC"/>
    <w:multiLevelType w:val="hybridMultilevel"/>
    <w:tmpl w:val="3ADC6D3C"/>
    <w:lvl w:ilvl="0" w:tplc="C1B0F24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71B66E6"/>
    <w:multiLevelType w:val="hybridMultilevel"/>
    <w:tmpl w:val="B22A8636"/>
    <w:lvl w:ilvl="0" w:tplc="C1B0F24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17"/>
  </w:num>
  <w:num w:numId="5">
    <w:abstractNumId w:val="13"/>
  </w:num>
  <w:num w:numId="6">
    <w:abstractNumId w:val="11"/>
  </w:num>
  <w:num w:numId="7">
    <w:abstractNumId w:val="1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1AE7"/>
    <w:rsid w:val="00011074"/>
    <w:rsid w:val="00070B8D"/>
    <w:rsid w:val="000735BF"/>
    <w:rsid w:val="00094984"/>
    <w:rsid w:val="000E2F67"/>
    <w:rsid w:val="000E6E32"/>
    <w:rsid w:val="00105799"/>
    <w:rsid w:val="00114EA3"/>
    <w:rsid w:val="0012695C"/>
    <w:rsid w:val="001313C6"/>
    <w:rsid w:val="00157D04"/>
    <w:rsid w:val="001A6F23"/>
    <w:rsid w:val="001C357F"/>
    <w:rsid w:val="00202F12"/>
    <w:rsid w:val="00213692"/>
    <w:rsid w:val="002502D8"/>
    <w:rsid w:val="002533F6"/>
    <w:rsid w:val="00295CBF"/>
    <w:rsid w:val="002A7F4A"/>
    <w:rsid w:val="002C2FD4"/>
    <w:rsid w:val="002C6785"/>
    <w:rsid w:val="00370FA6"/>
    <w:rsid w:val="00383501"/>
    <w:rsid w:val="00385581"/>
    <w:rsid w:val="003A657C"/>
    <w:rsid w:val="003A7BCE"/>
    <w:rsid w:val="003B057F"/>
    <w:rsid w:val="003B4ABD"/>
    <w:rsid w:val="003D52F0"/>
    <w:rsid w:val="003D5F62"/>
    <w:rsid w:val="003E5325"/>
    <w:rsid w:val="003F2609"/>
    <w:rsid w:val="00406CE9"/>
    <w:rsid w:val="00410281"/>
    <w:rsid w:val="00417046"/>
    <w:rsid w:val="00426823"/>
    <w:rsid w:val="00434A1C"/>
    <w:rsid w:val="00440398"/>
    <w:rsid w:val="00487D8C"/>
    <w:rsid w:val="00497461"/>
    <w:rsid w:val="004E08A1"/>
    <w:rsid w:val="004E1C43"/>
    <w:rsid w:val="00504DA1"/>
    <w:rsid w:val="00505FE3"/>
    <w:rsid w:val="00526B34"/>
    <w:rsid w:val="00581226"/>
    <w:rsid w:val="005977E0"/>
    <w:rsid w:val="005A0F08"/>
    <w:rsid w:val="005C5541"/>
    <w:rsid w:val="005D22BB"/>
    <w:rsid w:val="005F740D"/>
    <w:rsid w:val="00635560"/>
    <w:rsid w:val="00660153"/>
    <w:rsid w:val="00661AE7"/>
    <w:rsid w:val="006A44F9"/>
    <w:rsid w:val="006B494D"/>
    <w:rsid w:val="006C1A5E"/>
    <w:rsid w:val="007041D2"/>
    <w:rsid w:val="00722F98"/>
    <w:rsid w:val="00756AEB"/>
    <w:rsid w:val="007A70CE"/>
    <w:rsid w:val="007B5920"/>
    <w:rsid w:val="007B77D1"/>
    <w:rsid w:val="007C0612"/>
    <w:rsid w:val="007F2922"/>
    <w:rsid w:val="00816B0D"/>
    <w:rsid w:val="00832485"/>
    <w:rsid w:val="008330EA"/>
    <w:rsid w:val="00833BC0"/>
    <w:rsid w:val="008502F3"/>
    <w:rsid w:val="0085423E"/>
    <w:rsid w:val="008662A4"/>
    <w:rsid w:val="00866E9A"/>
    <w:rsid w:val="0089643F"/>
    <w:rsid w:val="008A5E7F"/>
    <w:rsid w:val="008E3959"/>
    <w:rsid w:val="008F73E7"/>
    <w:rsid w:val="009301D4"/>
    <w:rsid w:val="00946305"/>
    <w:rsid w:val="00947940"/>
    <w:rsid w:val="00954ED3"/>
    <w:rsid w:val="00954FB4"/>
    <w:rsid w:val="00964AF1"/>
    <w:rsid w:val="00980C3A"/>
    <w:rsid w:val="009933E1"/>
    <w:rsid w:val="0099422C"/>
    <w:rsid w:val="009A3FE7"/>
    <w:rsid w:val="009B22F7"/>
    <w:rsid w:val="009E5F07"/>
    <w:rsid w:val="00A207D9"/>
    <w:rsid w:val="00A3381D"/>
    <w:rsid w:val="00A34B0A"/>
    <w:rsid w:val="00A51ABD"/>
    <w:rsid w:val="00A578A1"/>
    <w:rsid w:val="00A64318"/>
    <w:rsid w:val="00A83EF6"/>
    <w:rsid w:val="00A84B68"/>
    <w:rsid w:val="00AA1389"/>
    <w:rsid w:val="00AB473C"/>
    <w:rsid w:val="00AC3C11"/>
    <w:rsid w:val="00AD4BAD"/>
    <w:rsid w:val="00B36513"/>
    <w:rsid w:val="00B4255A"/>
    <w:rsid w:val="00B5198A"/>
    <w:rsid w:val="00B571FE"/>
    <w:rsid w:val="00BB4F1E"/>
    <w:rsid w:val="00BC28DA"/>
    <w:rsid w:val="00BC6130"/>
    <w:rsid w:val="00BE24EC"/>
    <w:rsid w:val="00BF2B7E"/>
    <w:rsid w:val="00C02CC1"/>
    <w:rsid w:val="00C107B8"/>
    <w:rsid w:val="00C37055"/>
    <w:rsid w:val="00C64AB7"/>
    <w:rsid w:val="00C652DD"/>
    <w:rsid w:val="00C71DA6"/>
    <w:rsid w:val="00C761AA"/>
    <w:rsid w:val="00C85FC9"/>
    <w:rsid w:val="00C86D83"/>
    <w:rsid w:val="00CB71ED"/>
    <w:rsid w:val="00CC70FC"/>
    <w:rsid w:val="00CE0924"/>
    <w:rsid w:val="00CF363D"/>
    <w:rsid w:val="00CF5BF9"/>
    <w:rsid w:val="00D10836"/>
    <w:rsid w:val="00D467E7"/>
    <w:rsid w:val="00D46A21"/>
    <w:rsid w:val="00D47F0C"/>
    <w:rsid w:val="00D62AE9"/>
    <w:rsid w:val="00D723E9"/>
    <w:rsid w:val="00DE1242"/>
    <w:rsid w:val="00DE1F11"/>
    <w:rsid w:val="00E04CB0"/>
    <w:rsid w:val="00E11A2A"/>
    <w:rsid w:val="00E21A83"/>
    <w:rsid w:val="00E4686B"/>
    <w:rsid w:val="00E608C8"/>
    <w:rsid w:val="00E64F55"/>
    <w:rsid w:val="00E709D7"/>
    <w:rsid w:val="00E738B5"/>
    <w:rsid w:val="00E74A8D"/>
    <w:rsid w:val="00E80EC3"/>
    <w:rsid w:val="00EC476A"/>
    <w:rsid w:val="00EF2063"/>
    <w:rsid w:val="00F01F2D"/>
    <w:rsid w:val="00F129A5"/>
    <w:rsid w:val="00F25E50"/>
    <w:rsid w:val="00F263F4"/>
    <w:rsid w:val="00F37DE3"/>
    <w:rsid w:val="00F708E8"/>
    <w:rsid w:val="00F72D50"/>
    <w:rsid w:val="00F81B88"/>
    <w:rsid w:val="00F94857"/>
    <w:rsid w:val="00FC2A57"/>
    <w:rsid w:val="00FF2194"/>
    <w:rsid w:val="00FF3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836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385581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974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46A2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B77D1"/>
    <w:rPr>
      <w:rFonts w:ascii="Cambria" w:hAnsi="Cambria" w:cs="Times New Roman"/>
      <w:b/>
      <w:bCs/>
      <w:sz w:val="26"/>
      <w:szCs w:val="26"/>
      <w:lang w:eastAsia="en-US"/>
    </w:rPr>
  </w:style>
  <w:style w:type="table" w:styleId="TableGrid">
    <w:name w:val="Table Grid"/>
    <w:basedOn w:val="TableNormal"/>
    <w:uiPriority w:val="99"/>
    <w:rsid w:val="00661AE7"/>
    <w:rPr>
      <w:sz w:val="20"/>
      <w:szCs w:val="20"/>
    </w:rPr>
    <w:tblPr>
      <w:tblInd w:w="0" w:type="dxa"/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B22F7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9B2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22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608C8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">
    <w:name w:val="ConsPlusTitle"/>
    <w:uiPriority w:val="99"/>
    <w:rsid w:val="00E608C8"/>
    <w:pPr>
      <w:widowControl w:val="0"/>
      <w:autoSpaceDE w:val="0"/>
      <w:autoSpaceDN w:val="0"/>
    </w:pPr>
    <w:rPr>
      <w:rFonts w:cs="Calibri"/>
      <w:b/>
      <w:szCs w:val="20"/>
    </w:rPr>
  </w:style>
  <w:style w:type="character" w:styleId="Emphasis">
    <w:name w:val="Emphasis"/>
    <w:basedOn w:val="DefaultParagraphFont"/>
    <w:uiPriority w:val="99"/>
    <w:qFormat/>
    <w:locked/>
    <w:rsid w:val="00DE1242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F129A5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46A21"/>
    <w:rPr>
      <w:rFonts w:cs="Times New Roman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FF31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46A21"/>
    <w:rPr>
      <w:rFonts w:cs="Times New Roman"/>
      <w:lang w:eastAsia="en-US"/>
    </w:rPr>
  </w:style>
  <w:style w:type="paragraph" w:customStyle="1" w:styleId="2">
    <w:name w:val="Заголовок_2 Знак"/>
    <w:basedOn w:val="Normal"/>
    <w:next w:val="Normal"/>
    <w:link w:val="20"/>
    <w:uiPriority w:val="99"/>
    <w:rsid w:val="00FF313B"/>
    <w:pPr>
      <w:keepNext/>
      <w:tabs>
        <w:tab w:val="num" w:pos="360"/>
      </w:tabs>
      <w:spacing w:before="60" w:after="60" w:line="240" w:lineRule="auto"/>
      <w:jc w:val="center"/>
      <w:outlineLvl w:val="0"/>
    </w:pPr>
    <w:rPr>
      <w:rFonts w:ascii="Times New Roman" w:hAnsi="Times New Roman"/>
      <w:b/>
      <w:kern w:val="32"/>
      <w:sz w:val="28"/>
      <w:szCs w:val="28"/>
      <w:lang w:val="en-US" w:eastAsia="ru-RU"/>
    </w:rPr>
  </w:style>
  <w:style w:type="character" w:customStyle="1" w:styleId="20">
    <w:name w:val="Заголовок_2 Знак Знак"/>
    <w:basedOn w:val="DefaultParagraphFont"/>
    <w:link w:val="2"/>
    <w:uiPriority w:val="99"/>
    <w:locked/>
    <w:rsid w:val="00FF313B"/>
    <w:rPr>
      <w:rFonts w:cs="Times New Roman"/>
      <w:b/>
      <w:kern w:val="32"/>
      <w:sz w:val="28"/>
      <w:szCs w:val="28"/>
      <w:lang w:val="en-US" w:eastAsia="ru-RU" w:bidi="ar-SA"/>
    </w:rPr>
  </w:style>
  <w:style w:type="paragraph" w:styleId="Header">
    <w:name w:val="header"/>
    <w:basedOn w:val="Normal"/>
    <w:link w:val="HeaderChar"/>
    <w:uiPriority w:val="99"/>
    <w:rsid w:val="00F72D5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46A21"/>
    <w:rPr>
      <w:rFonts w:cs="Times New Roman"/>
      <w:lang w:eastAsia="en-US"/>
    </w:rPr>
  </w:style>
  <w:style w:type="paragraph" w:customStyle="1" w:styleId="formattext">
    <w:name w:val="formattext"/>
    <w:basedOn w:val="Normal"/>
    <w:uiPriority w:val="99"/>
    <w:rsid w:val="001C35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497461"/>
    <w:rPr>
      <w:rFonts w:cs="Times New Roman"/>
      <w:color w:val="0000FF"/>
      <w:u w:val="single"/>
    </w:rPr>
  </w:style>
  <w:style w:type="paragraph" w:customStyle="1" w:styleId="formattexttopleveltext">
    <w:name w:val="formattext topleveltext"/>
    <w:basedOn w:val="Normal"/>
    <w:uiPriority w:val="99"/>
    <w:rsid w:val="004974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topleveltextcentertext">
    <w:name w:val="formattext topleveltext centertext"/>
    <w:basedOn w:val="Normal"/>
    <w:uiPriority w:val="99"/>
    <w:rsid w:val="007041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C86D8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ListParagraph">
    <w:name w:val="List Paragraph"/>
    <w:basedOn w:val="Normal"/>
    <w:uiPriority w:val="99"/>
    <w:qFormat/>
    <w:rsid w:val="00434A1C"/>
    <w:pPr>
      <w:ind w:left="720"/>
      <w:contextualSpacing/>
    </w:pPr>
  </w:style>
  <w:style w:type="paragraph" w:customStyle="1" w:styleId="topleveltextimage">
    <w:name w:val="topleveltext image"/>
    <w:basedOn w:val="Normal"/>
    <w:uiPriority w:val="99"/>
    <w:rsid w:val="00434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data:image/jpeg;base64,R0lGODlhGwAYAIABAAAAAP///yH5BAEAAAEALAAAAAAbABgAAAI2jI+py+0Po0yg2ntlbVsDPgWd8oVjuJwoVa5k6x5wLNLIHOOuLk+88aM4VAyMkZg6Gm3MJrMAADs=" TargetMode="External"/><Relationship Id="rId3" Type="http://schemas.openxmlformats.org/officeDocument/2006/relationships/settings" Target="settings.xml"/><Relationship Id="rId7" Type="http://schemas.openxmlformats.org/officeDocument/2006/relationships/image" Target="http://docs.cntd.ru/picture/get?id=P0046&amp;doc_id=453110670&amp;size=small" TargetMode="External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http://docs.cntd.ru/picture/get?id=P004C0000&amp;doc_id=453110670&amp;size=smal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data:image/jpeg;base64,R0lGODlhGwAYAIABAAAAAP///yH5BAEAAAEALAAAAAAbABgAAAI2jI+py+0Po0yg2ntlbVsDPgWd8oVjuJwoVa5k6x5wLNLIHOOuLk+88aM4VAyMkZg6Gm3MJrMAADs=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37</Pages>
  <Words>8921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МУНИЦИПАЛЬНАЯ ЦЕЛЕВАЯ ПРОГРАММА  «Устоийчивое развитие сельских поселений Быстроистокского района» на 2013-2020 годы</dc:title>
  <dc:subject/>
  <dc:creator>Танюша</dc:creator>
  <cp:keywords/>
  <dc:description/>
  <cp:lastModifiedBy>Таня</cp:lastModifiedBy>
  <cp:revision>2</cp:revision>
  <cp:lastPrinted>2017-12-08T06:50:00Z</cp:lastPrinted>
  <dcterms:created xsi:type="dcterms:W3CDTF">2017-12-08T10:10:00Z</dcterms:created>
  <dcterms:modified xsi:type="dcterms:W3CDTF">2017-12-08T10:10:00Z</dcterms:modified>
</cp:coreProperties>
</file>