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color w:val="000000"/>
        </w:rPr>
        <w:t xml:space="preserve">Как показывает статистика, в кораблекрушениях гибнет меньше людей, чем во время купания. На водоемах в стране ежегодно погибает от 10 до 15 тысяч </w:t>
      </w:r>
      <w:proofErr w:type="spellStart"/>
      <w:r w:rsidRPr="00017724">
        <w:rPr>
          <w:color w:val="000000"/>
        </w:rPr>
        <w:t>человек</w:t>
      </w:r>
      <w:proofErr w:type="gramStart"/>
      <w:r w:rsidRPr="00017724">
        <w:rPr>
          <w:color w:val="000000"/>
        </w:rPr>
        <w:t>.У</w:t>
      </w:r>
      <w:proofErr w:type="gramEnd"/>
      <w:r w:rsidRPr="00017724">
        <w:rPr>
          <w:color w:val="000000"/>
        </w:rPr>
        <w:t>мение</w:t>
      </w:r>
      <w:proofErr w:type="spellEnd"/>
      <w:r w:rsidRPr="00017724">
        <w:rPr>
          <w:color w:val="000000"/>
        </w:rPr>
        <w:t xml:space="preserve"> плавать - еще не гарантия безопасности на воде. Открытый водоем - это всегда риск. Можно оказаться на воде, не умея плавать; можно заплыть далеко от берега и устать. Во время плавания Вас может подхватить сильное течение, или можете запутаться в водорослях. Соблюдая меры безопасности, Вы сможете избежать этих непредвиденных ситуаций.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rStyle w:val="a4"/>
          <w:color w:val="000000"/>
        </w:rPr>
        <w:t>ПОМНИТЕ: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купаться можно только в местах разрешенных, детям обязательно в присутствии взрослых;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когда купаешься, поблизости от тебя должны быть люди;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нельзя нырять  в незнакомых местах – на дне могут оказаться </w:t>
      </w:r>
      <w:proofErr w:type="spellStart"/>
      <w:r w:rsidRPr="00017724">
        <w:rPr>
          <w:color w:val="000000"/>
        </w:rPr>
        <w:t>притопленные</w:t>
      </w:r>
      <w:proofErr w:type="spellEnd"/>
      <w:r w:rsidRPr="00017724">
        <w:rPr>
          <w:color w:val="000000"/>
        </w:rPr>
        <w:t xml:space="preserve"> бревна, камни, коряги, металлические прутья и т.д.;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 следует купаться в заболоченных местах и там, где есть водоросли или тина;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нельзя заплывать далеко от берега, не рассчитав свои силы, опасно даже для </w:t>
      </w:r>
      <w:proofErr w:type="gramStart"/>
      <w:r w:rsidRPr="00017724">
        <w:rPr>
          <w:color w:val="000000"/>
        </w:rPr>
        <w:t>умеющих</w:t>
      </w:r>
      <w:proofErr w:type="gramEnd"/>
      <w:r w:rsidRPr="00017724">
        <w:rPr>
          <w:color w:val="000000"/>
        </w:rPr>
        <w:t xml:space="preserve"> хорошо плавать;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нельзя цепляться за лодки, залезать на знаки навигационного оборудования- бакены, буйки и т.д.;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нельзя подплывать к проходящим судам, заплывать за буйки и выплывать на фарватер и судовой ход;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нельзя купаться в штормовую погоду или в местах сильного прибоя;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нельзя купаться в оросительных каналах, вблизи дамб, гидротехнических сооружений и </w:t>
      </w:r>
      <w:proofErr w:type="spellStart"/>
      <w:r w:rsidRPr="00017724">
        <w:rPr>
          <w:color w:val="000000"/>
        </w:rPr>
        <w:t>шандор</w:t>
      </w:r>
      <w:proofErr w:type="spellEnd"/>
      <w:r w:rsidRPr="00017724">
        <w:rPr>
          <w:color w:val="000000"/>
        </w:rPr>
        <w:t>; - нельзя употреблять спиртные напитки и заходить потом в воду;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-не заходи на глубокое место, если не умеешь плавать  или плаваешь плохо;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 устраивай в воде игр, связанных с захватом других купающихся;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-нельзя плавать на надувных матрасах и камерах (если плохо плаваешь);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 пытайся плавать на бревнах, досках, самодельных плотах;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если ты решил покататься на лодке, выучи основные правила безопасного поведения в этом случае;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нельзя купаться у крутых, обрывистых и заросших растительностью берегов;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песчаное дно бывает зыбучим, что опасно для не </w:t>
      </w:r>
      <w:proofErr w:type="gramStart"/>
      <w:r w:rsidRPr="00017724">
        <w:rPr>
          <w:color w:val="000000"/>
        </w:rPr>
        <w:t>умеющих</w:t>
      </w:r>
      <w:proofErr w:type="gramEnd"/>
      <w:r w:rsidRPr="00017724">
        <w:rPr>
          <w:color w:val="000000"/>
        </w:rPr>
        <w:t xml:space="preserve"> плавать;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необходимо уметь правильно управлять своими возможностями.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rStyle w:val="a4"/>
          <w:color w:val="000000"/>
        </w:rPr>
        <w:t>РЕКОМЕНДАЦИИ О ТОМ, КАК НЕ УТОНУТЬ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научись плавать (это главное);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паника – основная причина трагедий на воде, никогда не поддавайся панике;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если ты оказался в воде на сильном  течении, не пытайся плыть навстречу течению. Нужно плыть по течению, но так, чтобы постепенно приближаться к берегу;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если попал в водоворот, не пугайся, набери </w:t>
      </w:r>
      <w:proofErr w:type="gramStart"/>
      <w:r w:rsidRPr="00017724">
        <w:rPr>
          <w:color w:val="000000"/>
        </w:rPr>
        <w:t>побольше</w:t>
      </w:r>
      <w:proofErr w:type="gramEnd"/>
      <w:r w:rsidRPr="00017724">
        <w:rPr>
          <w:color w:val="000000"/>
        </w:rPr>
        <w:t xml:space="preserve"> воздуха, нырни  и постарайся  резко свернуть в сторону от него;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если у тебя свело судорогой мышцы, ложись на спину и плыви к берегу, постарайся при этом растереть сведенные мышцы;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если запутался в водорослях, не делай резких движений и рывков. Необходимо лечь на спину, стараясь мягкими, спокойными движениями  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</w:t>
      </w:r>
      <w:proofErr w:type="gramStart"/>
      <w:r w:rsidRPr="00017724">
        <w:rPr>
          <w:color w:val="000000"/>
        </w:rPr>
        <w:t>е</w:t>
      </w:r>
      <w:proofErr w:type="gramEnd"/>
      <w:r w:rsidRPr="00017724">
        <w:rPr>
          <w:color w:val="000000"/>
        </w:rPr>
        <w:t>сли устал при плавании, помни, что лучшим способом для отдыха на воде является  положение «лежа на спине»;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чтобы избежать захлебывания в воде, пловец должен соблюдать правильный ритм дыхания;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 чтобы избавиться от воды, попавшей в дыхательные пути и мешающей  дышать, нужно немедленно остановиться, энергичными движениями рук и ног удерживаться на поверхности воды и, подняв голову как можно выше, сильно откашляться.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rStyle w:val="a4"/>
          <w:color w:val="000000"/>
        </w:rPr>
        <w:t>ЕСЛИ ТОНЕТ ЧЕЛОВЕК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подплывать к </w:t>
      </w:r>
      <w:proofErr w:type="gramStart"/>
      <w:r w:rsidRPr="00017724">
        <w:rPr>
          <w:color w:val="000000"/>
        </w:rPr>
        <w:t>тонущему</w:t>
      </w:r>
      <w:proofErr w:type="gramEnd"/>
      <w:r w:rsidRPr="00017724">
        <w:rPr>
          <w:color w:val="000000"/>
        </w:rPr>
        <w:t xml:space="preserve"> опасно: человек в панике может потянуть вас вслед за собой;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бросьте тонущему человеку плавающий предмет, ободрите его, позовите помощь;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lastRenderedPageBreak/>
        <w:t xml:space="preserve">- добираясь до </w:t>
      </w:r>
      <w:proofErr w:type="gramStart"/>
      <w:r w:rsidRPr="00017724">
        <w:rPr>
          <w:color w:val="000000"/>
        </w:rPr>
        <w:t>тонущего</w:t>
      </w:r>
      <w:proofErr w:type="gramEnd"/>
      <w:r w:rsidRPr="00017724">
        <w:rPr>
          <w:color w:val="000000"/>
        </w:rPr>
        <w:t xml:space="preserve"> вплавь, учтите течение реки. Если </w:t>
      </w:r>
      <w:proofErr w:type="gramStart"/>
      <w:r w:rsidRPr="00017724">
        <w:rPr>
          <w:color w:val="000000"/>
        </w:rPr>
        <w:t>тонущий</w:t>
      </w:r>
      <w:proofErr w:type="gramEnd"/>
      <w:r w:rsidRPr="00017724">
        <w:rPr>
          <w:color w:val="000000"/>
        </w:rPr>
        <w:t xml:space="preserve"> не контролирует свои действия, подплывите к нему сзади и, захватив за голову, под руку, за волосы, буксируйте к берегу;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 не позволяйте </w:t>
      </w:r>
      <w:proofErr w:type="gramStart"/>
      <w:r w:rsidRPr="00017724">
        <w:rPr>
          <w:color w:val="000000"/>
        </w:rPr>
        <w:t>тонущему</w:t>
      </w:r>
      <w:proofErr w:type="gramEnd"/>
      <w:r w:rsidRPr="00017724">
        <w:rPr>
          <w:color w:val="000000"/>
        </w:rPr>
        <w:t xml:space="preserve"> хвататься за вас;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-если доставленный на берег находится в бессознательном состоянии, необходимо освободить его дыхательные пути от воды. Для этого необходимо </w:t>
      </w:r>
      <w:proofErr w:type="spellStart"/>
      <w:r w:rsidRPr="00017724">
        <w:rPr>
          <w:color w:val="000000"/>
        </w:rPr>
        <w:t>переклонить</w:t>
      </w:r>
      <w:proofErr w:type="spellEnd"/>
      <w:r w:rsidRPr="00017724">
        <w:rPr>
          <w:color w:val="000000"/>
        </w:rPr>
        <w:t xml:space="preserve"> его через свое колено, переложив его на живот головой вниз. Очистить полость рта от водорослей, песка или </w:t>
      </w:r>
      <w:proofErr w:type="spellStart"/>
      <w:r w:rsidRPr="00017724">
        <w:rPr>
          <w:color w:val="000000"/>
        </w:rPr>
        <w:t>ила</w:t>
      </w:r>
      <w:proofErr w:type="gramStart"/>
      <w:r w:rsidRPr="00017724">
        <w:rPr>
          <w:color w:val="000000"/>
        </w:rPr>
        <w:t>.З</w:t>
      </w:r>
      <w:proofErr w:type="gramEnd"/>
      <w:r w:rsidRPr="00017724">
        <w:rPr>
          <w:color w:val="000000"/>
        </w:rPr>
        <w:t>атем</w:t>
      </w:r>
      <w:proofErr w:type="spellEnd"/>
      <w:r w:rsidRPr="00017724">
        <w:rPr>
          <w:color w:val="000000"/>
        </w:rPr>
        <w:t xml:space="preserve"> надавить сверху или тряхнуть несколько раз. Ребенка или подростка можно взять  за ноги и потрусить головой вниз. Если состояние не улучшилось, необходимо провести искусственную вентиляцию легких и непрямой массаж сердца;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- при возможности  вызвать скорую медицинскую помощь</w:t>
      </w:r>
    </w:p>
    <w:p w:rsidR="00993F9B" w:rsidRPr="00017724" w:rsidRDefault="00993F9B" w:rsidP="007423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rStyle w:val="a4"/>
          <w:color w:val="000000"/>
        </w:rPr>
        <w:t>ПРАВИЛЬНОЕ ПОВЕДЕНИЕ – ЗАЛОГ ВАШЕЙ БЕЗОПАСНОСТИ!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 xml:space="preserve">Лучшее время суток для купания - 8-10 часов утра и 17-19 часов вечера. Не следует купаться раньше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017724">
        <w:rPr>
          <w:color w:val="000000"/>
        </w:rPr>
        <w:t>разгоряченными</w:t>
      </w:r>
      <w:proofErr w:type="gramEnd"/>
      <w:r w:rsidRPr="00017724">
        <w:rPr>
          <w:color w:val="000000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017724">
        <w:rPr>
          <w:color w:val="000000"/>
        </w:rPr>
        <w:t>уверены</w:t>
      </w:r>
      <w:proofErr w:type="gramEnd"/>
      <w:r w:rsidRPr="00017724">
        <w:rPr>
          <w:color w:val="000000"/>
        </w:rPr>
        <w:t xml:space="preserve"> в своих силах. Не подавайте ложных сигналов бедствия. Не заплывайте в одиночку далеко. Люди, занимающиеся подводным нырянием, иногда перед погружением под воду делают серию глубоких вдохов. Это действительно насыщает кислородом кровь и позволяет дольше продержаться под водой, но иногда это одновременно приводит к обмороку, при котором человек совершенно неожиданно теряет сознание и оказывается в исключительно опасной ситуации.</w:t>
      </w:r>
    </w:p>
    <w:p w:rsidR="00993F9B" w:rsidRPr="00017724" w:rsidRDefault="00993F9B" w:rsidP="007423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rStyle w:val="a4"/>
          <w:color w:val="000000"/>
        </w:rPr>
        <w:t>ЗА ДЕТЬМИ – ПОВЫШЕННОЕ ВНИМАНИЕ!</w:t>
      </w:r>
    </w:p>
    <w:p w:rsidR="00993F9B" w:rsidRPr="00017724" w:rsidRDefault="00993F9B" w:rsidP="000177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724">
        <w:rPr>
          <w:color w:val="000000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Внимательно следите за детьми и ни в коем случае не оставляйте их без присмотра возле воды. Вода глубиной в несколько десятков сантиметров - этого вполне достаточно для того, чтобы случилась трагедия. Среди тех, кто тонет в ваннах (и даже в лужах), большую часть составляют маленькие дети. Не очень полагайтесь на всякие надувные устройства, поддерживающие ребенка на плаву. И детям, и наблюдающим за ними взрослым они внушают ложное чувство безопасности. Иногда малыши выпадают из них, а иногда вместе с ними переворачиваются в воде вниз головой. Примерно две трети несчастных случаев на воде с детьми происходит, когда взрослые хоть ненадолго перестают за ними наблюдать.</w:t>
      </w:r>
    </w:p>
    <w:p w:rsidR="00993F9B" w:rsidRPr="00017724" w:rsidRDefault="00993F9B" w:rsidP="007423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color w:val="000000"/>
        </w:rPr>
        <w:t>Никогда не позволяйте плавать ребенку одному: его должен обязательно сопровождать взрослый или другой ребенок, который сможет поднять тревогу, если внезапно произойдет несчастный случай, который могут не заметить спасатель и другие купальщики.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993F9B" w:rsidRPr="00017724" w:rsidRDefault="00993F9B" w:rsidP="007423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17724">
        <w:rPr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C25F29" w:rsidRPr="00017724" w:rsidRDefault="00C25F29" w:rsidP="0001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F29" w:rsidRPr="00017724" w:rsidSect="0001772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F9B"/>
    <w:rsid w:val="00017724"/>
    <w:rsid w:val="002C5998"/>
    <w:rsid w:val="007423CE"/>
    <w:rsid w:val="00993F9B"/>
    <w:rsid w:val="00C2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2024-08-23T03:37:00Z</dcterms:created>
  <dcterms:modified xsi:type="dcterms:W3CDTF">2024-08-23T04:39:00Z</dcterms:modified>
</cp:coreProperties>
</file>