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66" w:rsidRDefault="00803C66" w:rsidP="00803C66">
      <w:pPr>
        <w:jc w:val="center"/>
        <w:rPr>
          <w:b/>
          <w:sz w:val="26"/>
          <w:szCs w:val="26"/>
        </w:rPr>
      </w:pPr>
      <w:r>
        <w:rPr>
          <w:b/>
          <w:spacing w:val="20"/>
          <w:sz w:val="26"/>
        </w:rPr>
        <w:t>БЫСТРОИСТОКСКОЕ РАЙОННОЕ СОБРАНИЕ ДЕПУТАТОВ АЛТАЙСКОГО КРАЯ</w:t>
      </w:r>
    </w:p>
    <w:p w:rsidR="00803C66" w:rsidRPr="00672AA4" w:rsidRDefault="00803C66" w:rsidP="00803C66">
      <w:pPr>
        <w:jc w:val="center"/>
        <w:rPr>
          <w:sz w:val="26"/>
          <w:szCs w:val="26"/>
        </w:rPr>
      </w:pPr>
    </w:p>
    <w:p w:rsidR="00803C66" w:rsidRPr="00216E30" w:rsidRDefault="00803C66" w:rsidP="00803C66">
      <w:pPr>
        <w:pStyle w:val="5"/>
        <w:jc w:val="center"/>
        <w:rPr>
          <w:szCs w:val="28"/>
        </w:rPr>
      </w:pPr>
      <w:r>
        <w:rPr>
          <w:rFonts w:ascii="Arial" w:hAnsi="Arial"/>
          <w:caps/>
          <w:spacing w:val="84"/>
          <w:sz w:val="36"/>
        </w:rPr>
        <w:t>РЕШЕНИЕ</w:t>
      </w:r>
    </w:p>
    <w:p w:rsidR="00803C66" w:rsidRPr="00672AA4" w:rsidRDefault="00803C66" w:rsidP="00803C66">
      <w:pPr>
        <w:jc w:val="center"/>
        <w:rPr>
          <w:b/>
          <w:sz w:val="26"/>
          <w:szCs w:val="26"/>
        </w:rPr>
      </w:pPr>
    </w:p>
    <w:p w:rsidR="00803C66" w:rsidRPr="009C5DC8" w:rsidRDefault="00803C66" w:rsidP="00803C66">
      <w:pPr>
        <w:rPr>
          <w:sz w:val="28"/>
          <w:szCs w:val="28"/>
        </w:rPr>
      </w:pPr>
      <w:r w:rsidRPr="009C5DC8">
        <w:rPr>
          <w:sz w:val="28"/>
          <w:szCs w:val="28"/>
        </w:rPr>
        <w:t>«</w:t>
      </w:r>
      <w:r>
        <w:rPr>
          <w:sz w:val="28"/>
          <w:szCs w:val="28"/>
        </w:rPr>
        <w:t>07</w:t>
      </w:r>
      <w:r w:rsidRPr="009C5DC8">
        <w:rPr>
          <w:sz w:val="28"/>
          <w:szCs w:val="28"/>
        </w:rPr>
        <w:t xml:space="preserve">»  </w:t>
      </w:r>
      <w:r>
        <w:rPr>
          <w:sz w:val="28"/>
          <w:szCs w:val="28"/>
        </w:rPr>
        <w:t>июня</w:t>
      </w:r>
      <w:r w:rsidRPr="009C5DC8">
        <w:rPr>
          <w:sz w:val="28"/>
          <w:szCs w:val="28"/>
        </w:rPr>
        <w:t xml:space="preserve"> </w:t>
      </w:r>
      <w:r>
        <w:rPr>
          <w:sz w:val="28"/>
          <w:szCs w:val="28"/>
        </w:rPr>
        <w:t xml:space="preserve"> </w:t>
      </w:r>
      <w:r w:rsidRPr="009C5DC8">
        <w:rPr>
          <w:sz w:val="28"/>
          <w:szCs w:val="28"/>
        </w:rPr>
        <w:t>202</w:t>
      </w:r>
      <w:r>
        <w:rPr>
          <w:sz w:val="28"/>
          <w:szCs w:val="28"/>
        </w:rPr>
        <w:t>4</w:t>
      </w:r>
      <w:r w:rsidRPr="009C5DC8">
        <w:rPr>
          <w:sz w:val="28"/>
          <w:szCs w:val="28"/>
        </w:rPr>
        <w:t xml:space="preserve"> г. </w:t>
      </w:r>
      <w:r w:rsidRPr="009C5DC8">
        <w:rPr>
          <w:sz w:val="28"/>
          <w:szCs w:val="28"/>
        </w:rPr>
        <w:tab/>
      </w:r>
      <w:r w:rsidRPr="009C5DC8">
        <w:rPr>
          <w:sz w:val="28"/>
          <w:szCs w:val="28"/>
        </w:rPr>
        <w:tab/>
      </w:r>
      <w:r w:rsidRPr="009C5DC8">
        <w:rPr>
          <w:sz w:val="28"/>
          <w:szCs w:val="28"/>
        </w:rPr>
        <w:tab/>
      </w:r>
      <w:r w:rsidRPr="009C5DC8">
        <w:rPr>
          <w:sz w:val="28"/>
          <w:szCs w:val="28"/>
        </w:rPr>
        <w:tab/>
        <w:t xml:space="preserve">                          </w:t>
      </w:r>
      <w:r w:rsidRPr="009C5DC8">
        <w:rPr>
          <w:sz w:val="28"/>
          <w:szCs w:val="28"/>
        </w:rPr>
        <w:tab/>
        <w:t xml:space="preserve">               № </w:t>
      </w:r>
      <w:r w:rsidR="00C74512">
        <w:rPr>
          <w:sz w:val="28"/>
          <w:szCs w:val="28"/>
        </w:rPr>
        <w:t>10</w:t>
      </w:r>
    </w:p>
    <w:p w:rsidR="00803C66" w:rsidRDefault="00803C66" w:rsidP="00803C66">
      <w:pPr>
        <w:jc w:val="center"/>
        <w:rPr>
          <w:b/>
          <w:sz w:val="18"/>
          <w:szCs w:val="18"/>
        </w:rPr>
      </w:pPr>
      <w:r w:rsidRPr="00D85106">
        <w:rPr>
          <w:b/>
          <w:sz w:val="18"/>
          <w:szCs w:val="18"/>
        </w:rPr>
        <w:t>с. Быстрый Исток</w:t>
      </w:r>
    </w:p>
    <w:p w:rsidR="00803C66" w:rsidRDefault="00803C66" w:rsidP="00803C66">
      <w:pPr>
        <w:jc w:val="center"/>
        <w:rPr>
          <w:b/>
          <w:sz w:val="18"/>
          <w:szCs w:val="18"/>
        </w:rPr>
      </w:pPr>
    </w:p>
    <w:p w:rsidR="00803C66" w:rsidRDefault="00803C66" w:rsidP="00803C66">
      <w:pPr>
        <w:pStyle w:val="70"/>
        <w:shd w:val="clear" w:color="auto" w:fill="auto"/>
        <w:jc w:val="both"/>
        <w:rPr>
          <w:rFonts w:ascii="Times New Roman" w:hAnsi="Times New Roman" w:cs="Times New Roman"/>
          <w:b w:val="0"/>
          <w:sz w:val="28"/>
          <w:szCs w:val="28"/>
        </w:rPr>
      </w:pPr>
    </w:p>
    <w:p w:rsidR="00EA3378" w:rsidRDefault="00EA3378" w:rsidP="00EA3378">
      <w:pPr>
        <w:jc w:val="both"/>
        <w:rPr>
          <w:rStyle w:val="1"/>
          <w:sz w:val="28"/>
          <w:szCs w:val="28"/>
        </w:rPr>
      </w:pPr>
      <w:r w:rsidRPr="00EA3378">
        <w:rPr>
          <w:rStyle w:val="1"/>
          <w:sz w:val="28"/>
          <w:szCs w:val="28"/>
        </w:rPr>
        <w:t xml:space="preserve">О деятельности контрольно-счетной палаты </w:t>
      </w:r>
    </w:p>
    <w:p w:rsidR="00EA3378" w:rsidRDefault="00EA3378" w:rsidP="00EA3378">
      <w:pPr>
        <w:jc w:val="both"/>
        <w:rPr>
          <w:rStyle w:val="1"/>
          <w:sz w:val="28"/>
          <w:szCs w:val="28"/>
        </w:rPr>
      </w:pPr>
      <w:r w:rsidRPr="00EA3378">
        <w:rPr>
          <w:rStyle w:val="1"/>
          <w:sz w:val="28"/>
          <w:szCs w:val="28"/>
        </w:rPr>
        <w:t xml:space="preserve">муниципального образования </w:t>
      </w:r>
      <w:proofErr w:type="spellStart"/>
      <w:r w:rsidRPr="00EA3378">
        <w:rPr>
          <w:rStyle w:val="1"/>
          <w:sz w:val="28"/>
          <w:szCs w:val="28"/>
        </w:rPr>
        <w:t>Быстроистокский</w:t>
      </w:r>
      <w:proofErr w:type="spellEnd"/>
      <w:r w:rsidRPr="00EA3378">
        <w:rPr>
          <w:rStyle w:val="1"/>
          <w:sz w:val="28"/>
          <w:szCs w:val="28"/>
        </w:rPr>
        <w:t xml:space="preserve"> </w:t>
      </w:r>
    </w:p>
    <w:p w:rsidR="00803C66" w:rsidRPr="00EA3378" w:rsidRDefault="00EA3378" w:rsidP="00EA3378">
      <w:pPr>
        <w:jc w:val="both"/>
        <w:rPr>
          <w:sz w:val="28"/>
          <w:szCs w:val="28"/>
        </w:rPr>
      </w:pPr>
      <w:r w:rsidRPr="00EA3378">
        <w:rPr>
          <w:rStyle w:val="1"/>
          <w:sz w:val="28"/>
          <w:szCs w:val="28"/>
        </w:rPr>
        <w:t>район Алтайского края за 2023 год</w:t>
      </w:r>
    </w:p>
    <w:p w:rsidR="00803C66" w:rsidRDefault="00803C66" w:rsidP="00803C66">
      <w:pPr>
        <w:ind w:firstLine="708"/>
        <w:jc w:val="both"/>
        <w:rPr>
          <w:sz w:val="28"/>
          <w:szCs w:val="28"/>
        </w:rPr>
      </w:pPr>
    </w:p>
    <w:p w:rsidR="00803C66" w:rsidRDefault="00EA3378" w:rsidP="00803C66">
      <w:pPr>
        <w:ind w:firstLine="708"/>
        <w:jc w:val="both"/>
        <w:rPr>
          <w:sz w:val="28"/>
          <w:szCs w:val="28"/>
        </w:rPr>
      </w:pPr>
      <w:proofErr w:type="gramStart"/>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07.02.2011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муниципального образования </w:t>
      </w:r>
      <w:proofErr w:type="spellStart"/>
      <w:r>
        <w:rPr>
          <w:sz w:val="28"/>
          <w:szCs w:val="28"/>
        </w:rPr>
        <w:t>Быстроистокский</w:t>
      </w:r>
      <w:proofErr w:type="spellEnd"/>
      <w:r>
        <w:rPr>
          <w:sz w:val="28"/>
          <w:szCs w:val="28"/>
        </w:rPr>
        <w:t xml:space="preserve"> район Алтайского края, утвержденного решением </w:t>
      </w:r>
      <w:proofErr w:type="spellStart"/>
      <w:r>
        <w:rPr>
          <w:sz w:val="28"/>
          <w:szCs w:val="28"/>
        </w:rPr>
        <w:t>Быстроистокского</w:t>
      </w:r>
      <w:proofErr w:type="spellEnd"/>
      <w:r>
        <w:rPr>
          <w:sz w:val="28"/>
          <w:szCs w:val="28"/>
        </w:rPr>
        <w:t xml:space="preserve"> районного Собрания депутатов Алтайского края от 27.05.2022 №32, заслушав отчет </w:t>
      </w:r>
      <w:r>
        <w:rPr>
          <w:color w:val="000000" w:themeColor="text1"/>
          <w:sz w:val="28"/>
          <w:szCs w:val="28"/>
        </w:rPr>
        <w:t>о</w:t>
      </w:r>
      <w:r>
        <w:rPr>
          <w:rStyle w:val="1"/>
          <w:color w:val="000000" w:themeColor="text1"/>
          <w:sz w:val="28"/>
          <w:szCs w:val="28"/>
        </w:rPr>
        <w:t xml:space="preserve"> деятельности контрольно-счетной</w:t>
      </w:r>
      <w:proofErr w:type="gramEnd"/>
      <w:r>
        <w:rPr>
          <w:rStyle w:val="1"/>
          <w:color w:val="000000" w:themeColor="text1"/>
          <w:sz w:val="28"/>
          <w:szCs w:val="28"/>
        </w:rPr>
        <w:t xml:space="preserve"> палаты муниципального образования </w:t>
      </w:r>
      <w:proofErr w:type="spellStart"/>
      <w:r>
        <w:rPr>
          <w:rStyle w:val="1"/>
          <w:color w:val="000000" w:themeColor="text1"/>
          <w:sz w:val="28"/>
          <w:szCs w:val="28"/>
        </w:rPr>
        <w:t>Быстроистокский</w:t>
      </w:r>
      <w:proofErr w:type="spellEnd"/>
      <w:r>
        <w:rPr>
          <w:rStyle w:val="1"/>
          <w:color w:val="000000" w:themeColor="text1"/>
          <w:sz w:val="28"/>
          <w:szCs w:val="28"/>
        </w:rPr>
        <w:t xml:space="preserve"> район Алтайского края за 2023 год</w:t>
      </w:r>
      <w:r>
        <w:rPr>
          <w:color w:val="000000" w:themeColor="text1"/>
          <w:sz w:val="28"/>
          <w:szCs w:val="28"/>
        </w:rPr>
        <w:t xml:space="preserve">, </w:t>
      </w:r>
      <w:proofErr w:type="spellStart"/>
      <w:r>
        <w:rPr>
          <w:color w:val="000000" w:themeColor="text1"/>
          <w:sz w:val="28"/>
          <w:szCs w:val="28"/>
        </w:rPr>
        <w:t>Быстроистокское</w:t>
      </w:r>
      <w:proofErr w:type="spellEnd"/>
      <w:r>
        <w:rPr>
          <w:color w:val="000000" w:themeColor="text1"/>
          <w:sz w:val="28"/>
          <w:szCs w:val="28"/>
        </w:rPr>
        <w:t xml:space="preserve"> районное Собрание депутатов</w:t>
      </w:r>
    </w:p>
    <w:p w:rsidR="00803C66" w:rsidRDefault="00803C66" w:rsidP="00803C66">
      <w:pPr>
        <w:ind w:firstLine="708"/>
        <w:jc w:val="both"/>
        <w:rPr>
          <w:sz w:val="28"/>
          <w:szCs w:val="28"/>
        </w:rPr>
      </w:pPr>
      <w:r w:rsidRPr="00E64BE9">
        <w:rPr>
          <w:sz w:val="28"/>
          <w:szCs w:val="28"/>
        </w:rPr>
        <w:t>решило:</w:t>
      </w:r>
    </w:p>
    <w:p w:rsidR="00803C66" w:rsidRPr="00E64BE9" w:rsidRDefault="00803C66" w:rsidP="00803C66">
      <w:pPr>
        <w:jc w:val="both"/>
        <w:rPr>
          <w:sz w:val="28"/>
          <w:szCs w:val="28"/>
        </w:rPr>
      </w:pPr>
    </w:p>
    <w:p w:rsidR="00EA3378" w:rsidRDefault="00EA3378" w:rsidP="00EA3378">
      <w:pPr>
        <w:pStyle w:val="a5"/>
        <w:tabs>
          <w:tab w:val="left" w:pos="708"/>
        </w:tabs>
        <w:ind w:firstLine="709"/>
        <w:jc w:val="both"/>
        <w:rPr>
          <w:b/>
          <w:sz w:val="28"/>
          <w:szCs w:val="28"/>
        </w:rPr>
      </w:pPr>
      <w:r>
        <w:rPr>
          <w:sz w:val="28"/>
          <w:szCs w:val="28"/>
        </w:rPr>
        <w:t xml:space="preserve">1. Отчет председателя контрольно-счетной палаты муниципального образования </w:t>
      </w:r>
      <w:proofErr w:type="spellStart"/>
      <w:r>
        <w:rPr>
          <w:sz w:val="28"/>
          <w:szCs w:val="28"/>
        </w:rPr>
        <w:t>Быстроистокский</w:t>
      </w:r>
      <w:proofErr w:type="spellEnd"/>
      <w:r>
        <w:rPr>
          <w:sz w:val="28"/>
          <w:szCs w:val="28"/>
        </w:rPr>
        <w:t xml:space="preserve"> район Алтайского края «</w:t>
      </w:r>
      <w:r>
        <w:rPr>
          <w:color w:val="000000" w:themeColor="text1"/>
          <w:sz w:val="28"/>
          <w:szCs w:val="28"/>
        </w:rPr>
        <w:t xml:space="preserve">О </w:t>
      </w:r>
      <w:r>
        <w:rPr>
          <w:rStyle w:val="1"/>
          <w:color w:val="000000" w:themeColor="text1"/>
          <w:sz w:val="28"/>
          <w:szCs w:val="28"/>
        </w:rPr>
        <w:t xml:space="preserve">деятельности контрольно-счетной палаты муниципального образования </w:t>
      </w:r>
      <w:proofErr w:type="spellStart"/>
      <w:r>
        <w:rPr>
          <w:rStyle w:val="1"/>
          <w:color w:val="000000" w:themeColor="text1"/>
          <w:sz w:val="28"/>
          <w:szCs w:val="28"/>
        </w:rPr>
        <w:t>Быстроистокский</w:t>
      </w:r>
      <w:proofErr w:type="spellEnd"/>
      <w:r>
        <w:rPr>
          <w:rStyle w:val="1"/>
          <w:color w:val="000000" w:themeColor="text1"/>
          <w:sz w:val="28"/>
          <w:szCs w:val="28"/>
        </w:rPr>
        <w:t xml:space="preserve"> район Алтайского края за 2023 год</w:t>
      </w:r>
      <w:r>
        <w:rPr>
          <w:color w:val="000000" w:themeColor="text1"/>
          <w:sz w:val="28"/>
          <w:szCs w:val="28"/>
        </w:rPr>
        <w:t>» принять к сведению</w:t>
      </w:r>
      <w:r>
        <w:rPr>
          <w:sz w:val="28"/>
          <w:szCs w:val="28"/>
        </w:rPr>
        <w:t xml:space="preserve">. </w:t>
      </w:r>
    </w:p>
    <w:p w:rsidR="00EA3378" w:rsidRDefault="00EA3378" w:rsidP="00EA3378">
      <w:pPr>
        <w:pStyle w:val="a7"/>
        <w:spacing w:after="0"/>
        <w:ind w:firstLine="709"/>
        <w:jc w:val="both"/>
        <w:rPr>
          <w:sz w:val="28"/>
          <w:szCs w:val="28"/>
        </w:rPr>
      </w:pPr>
      <w:r>
        <w:rPr>
          <w:sz w:val="28"/>
          <w:szCs w:val="28"/>
        </w:rPr>
        <w:t xml:space="preserve">2. Опубликовать настоящее решение на официальном сайте Администрации </w:t>
      </w:r>
      <w:proofErr w:type="spellStart"/>
      <w:r>
        <w:rPr>
          <w:sz w:val="28"/>
          <w:szCs w:val="28"/>
        </w:rPr>
        <w:t>Быстроистокского</w:t>
      </w:r>
      <w:proofErr w:type="spellEnd"/>
      <w:r>
        <w:rPr>
          <w:sz w:val="28"/>
          <w:szCs w:val="28"/>
        </w:rPr>
        <w:t xml:space="preserve"> района Алтайского края в информационно – телекоммуникационной сети «Интернет». </w:t>
      </w:r>
    </w:p>
    <w:p w:rsidR="00803C66" w:rsidRPr="00813154" w:rsidRDefault="00EA3378" w:rsidP="00EA3378">
      <w:pPr>
        <w:ind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районного Собрания депутатов по бюджету, финансам, налоговой и кредитной политике (Иванов Г.М.)</w:t>
      </w:r>
      <w:r w:rsidR="00803C66">
        <w:rPr>
          <w:sz w:val="28"/>
          <w:szCs w:val="28"/>
        </w:rPr>
        <w:t xml:space="preserve"> </w:t>
      </w:r>
    </w:p>
    <w:p w:rsidR="00803C66" w:rsidRDefault="00803C66" w:rsidP="00803C66">
      <w:pPr>
        <w:ind w:firstLine="708"/>
        <w:jc w:val="both"/>
        <w:rPr>
          <w:sz w:val="26"/>
          <w:szCs w:val="26"/>
        </w:rPr>
      </w:pPr>
    </w:p>
    <w:p w:rsidR="00803C66" w:rsidRDefault="00803C66" w:rsidP="00803C66">
      <w:pPr>
        <w:ind w:firstLine="708"/>
        <w:jc w:val="both"/>
        <w:rPr>
          <w:sz w:val="26"/>
          <w:szCs w:val="26"/>
        </w:rPr>
      </w:pPr>
    </w:p>
    <w:p w:rsidR="00803C66" w:rsidRPr="00EC32E7" w:rsidRDefault="00803C66" w:rsidP="00803C66">
      <w:pPr>
        <w:ind w:firstLine="708"/>
        <w:jc w:val="both"/>
        <w:rPr>
          <w:sz w:val="26"/>
          <w:szCs w:val="26"/>
        </w:rPr>
      </w:pPr>
    </w:p>
    <w:p w:rsidR="00803C66" w:rsidRDefault="00803C66" w:rsidP="00803C66">
      <w:pPr>
        <w:pStyle w:val="4"/>
        <w:spacing w:before="0" w:after="0"/>
        <w:rPr>
          <w:b w:val="0"/>
          <w:sz w:val="26"/>
          <w:szCs w:val="26"/>
        </w:rPr>
      </w:pPr>
    </w:p>
    <w:p w:rsidR="00803C66" w:rsidRPr="00460256" w:rsidRDefault="00803C66" w:rsidP="00803C66">
      <w:pPr>
        <w:pStyle w:val="4"/>
        <w:spacing w:before="0" w:after="0"/>
        <w:rPr>
          <w:b w:val="0"/>
        </w:rPr>
      </w:pPr>
      <w:r w:rsidRPr="00460256">
        <w:rPr>
          <w:b w:val="0"/>
        </w:rPr>
        <w:t xml:space="preserve">Председатель </w:t>
      </w:r>
      <w:proofErr w:type="gramStart"/>
      <w:r w:rsidRPr="00460256">
        <w:rPr>
          <w:b w:val="0"/>
        </w:rPr>
        <w:t>районного</w:t>
      </w:r>
      <w:proofErr w:type="gramEnd"/>
      <w:r w:rsidRPr="00460256">
        <w:rPr>
          <w:b w:val="0"/>
        </w:rPr>
        <w:t xml:space="preserve"> </w:t>
      </w:r>
    </w:p>
    <w:p w:rsidR="00803C66" w:rsidRDefault="00803C66" w:rsidP="00803C66">
      <w:pPr>
        <w:pStyle w:val="4"/>
        <w:spacing w:before="0" w:after="0"/>
        <w:rPr>
          <w:b w:val="0"/>
        </w:rPr>
      </w:pPr>
      <w:r w:rsidRPr="00460256">
        <w:rPr>
          <w:b w:val="0"/>
        </w:rPr>
        <w:t xml:space="preserve">Собрания депутатов                                              </w:t>
      </w:r>
      <w:r w:rsidRPr="00460256">
        <w:rPr>
          <w:b w:val="0"/>
        </w:rPr>
        <w:tab/>
      </w:r>
      <w:r w:rsidRPr="00460256">
        <w:rPr>
          <w:b w:val="0"/>
        </w:rPr>
        <w:tab/>
      </w:r>
      <w:r w:rsidRPr="00460256">
        <w:rPr>
          <w:b w:val="0"/>
        </w:rPr>
        <w:tab/>
      </w:r>
      <w:r w:rsidRPr="00460256">
        <w:rPr>
          <w:b w:val="0"/>
        </w:rPr>
        <w:tab/>
      </w:r>
      <w:r>
        <w:rPr>
          <w:b w:val="0"/>
        </w:rPr>
        <w:t xml:space="preserve">  </w:t>
      </w:r>
      <w:r w:rsidRPr="00460256">
        <w:rPr>
          <w:b w:val="0"/>
        </w:rPr>
        <w:t xml:space="preserve">А.В. Бунин  </w:t>
      </w:r>
    </w:p>
    <w:p w:rsidR="00803C66" w:rsidRDefault="00803C66" w:rsidP="00803C66"/>
    <w:p w:rsidR="00337933" w:rsidRDefault="00337933" w:rsidP="00337933">
      <w:pPr>
        <w:jc w:val="center"/>
        <w:rPr>
          <w:sz w:val="28"/>
          <w:szCs w:val="28"/>
        </w:rPr>
      </w:pPr>
    </w:p>
    <w:p w:rsidR="00803C66" w:rsidRDefault="00803C66" w:rsidP="00337933">
      <w:pPr>
        <w:jc w:val="center"/>
        <w:rPr>
          <w:sz w:val="28"/>
          <w:szCs w:val="28"/>
        </w:rPr>
      </w:pPr>
    </w:p>
    <w:p w:rsidR="00EA3378" w:rsidRPr="009E611F" w:rsidRDefault="00EA3378" w:rsidP="00EA3378">
      <w:pPr>
        <w:spacing w:line="276" w:lineRule="auto"/>
        <w:jc w:val="center"/>
        <w:rPr>
          <w:b/>
          <w:sz w:val="28"/>
          <w:szCs w:val="28"/>
        </w:rPr>
      </w:pPr>
      <w:r w:rsidRPr="009E611F">
        <w:rPr>
          <w:b/>
          <w:sz w:val="28"/>
          <w:szCs w:val="28"/>
        </w:rPr>
        <w:lastRenderedPageBreak/>
        <w:t xml:space="preserve">Отчет о деятельности контрольно-счетной палаты </w:t>
      </w:r>
    </w:p>
    <w:p w:rsidR="00EA3378" w:rsidRPr="009E611F" w:rsidRDefault="00EA3378" w:rsidP="00EA3378">
      <w:pPr>
        <w:spacing w:line="276" w:lineRule="auto"/>
        <w:jc w:val="center"/>
        <w:rPr>
          <w:b/>
          <w:sz w:val="28"/>
          <w:szCs w:val="28"/>
        </w:rPr>
      </w:pPr>
      <w:r w:rsidRPr="009E611F">
        <w:rPr>
          <w:b/>
          <w:sz w:val="28"/>
          <w:szCs w:val="28"/>
        </w:rPr>
        <w:t xml:space="preserve">муниципального образования </w:t>
      </w:r>
      <w:proofErr w:type="spellStart"/>
      <w:r w:rsidRPr="009E611F">
        <w:rPr>
          <w:b/>
          <w:sz w:val="28"/>
          <w:szCs w:val="28"/>
        </w:rPr>
        <w:t>Быстроистокский</w:t>
      </w:r>
      <w:proofErr w:type="spellEnd"/>
      <w:r w:rsidRPr="009E611F">
        <w:rPr>
          <w:b/>
          <w:sz w:val="28"/>
          <w:szCs w:val="28"/>
        </w:rPr>
        <w:t xml:space="preserve"> район</w:t>
      </w:r>
    </w:p>
    <w:p w:rsidR="00EA3378" w:rsidRPr="009E611F" w:rsidRDefault="00EA3378" w:rsidP="00EA3378">
      <w:pPr>
        <w:spacing w:line="276" w:lineRule="auto"/>
        <w:jc w:val="center"/>
        <w:rPr>
          <w:b/>
          <w:sz w:val="28"/>
          <w:szCs w:val="28"/>
        </w:rPr>
      </w:pPr>
      <w:r w:rsidRPr="009E611F">
        <w:rPr>
          <w:b/>
          <w:sz w:val="28"/>
          <w:szCs w:val="28"/>
        </w:rPr>
        <w:t xml:space="preserve"> Алтайского края за 2023 год.</w:t>
      </w:r>
    </w:p>
    <w:p w:rsidR="00EA3378" w:rsidRPr="009E611F" w:rsidRDefault="00EA3378" w:rsidP="00EA3378">
      <w:pPr>
        <w:spacing w:line="276" w:lineRule="auto"/>
        <w:jc w:val="center"/>
        <w:rPr>
          <w:sz w:val="28"/>
          <w:szCs w:val="28"/>
        </w:rPr>
      </w:pPr>
    </w:p>
    <w:p w:rsidR="00EA3378" w:rsidRPr="009E611F" w:rsidRDefault="00EA3378" w:rsidP="00EA3378">
      <w:pPr>
        <w:spacing w:line="276" w:lineRule="auto"/>
        <w:ind w:firstLine="708"/>
        <w:jc w:val="both"/>
        <w:rPr>
          <w:sz w:val="28"/>
          <w:szCs w:val="28"/>
        </w:rPr>
      </w:pPr>
      <w:proofErr w:type="gramStart"/>
      <w:r w:rsidRPr="009E611F">
        <w:rPr>
          <w:sz w:val="28"/>
          <w:szCs w:val="28"/>
        </w:rPr>
        <w:t xml:space="preserve">Настоящий отчет о деятельности контрольно-счетной палаты  муниципального образования </w:t>
      </w:r>
      <w:proofErr w:type="spellStart"/>
      <w:r w:rsidRPr="009E611F">
        <w:rPr>
          <w:sz w:val="28"/>
          <w:szCs w:val="28"/>
        </w:rPr>
        <w:t>Быстроистокский</w:t>
      </w:r>
      <w:proofErr w:type="spellEnd"/>
      <w:r w:rsidRPr="009E611F">
        <w:rPr>
          <w:sz w:val="28"/>
          <w:szCs w:val="28"/>
        </w:rPr>
        <w:t xml:space="preserve"> район Алтайского края за 202</w:t>
      </w:r>
      <w:r>
        <w:rPr>
          <w:sz w:val="28"/>
          <w:szCs w:val="28"/>
        </w:rPr>
        <w:t>3</w:t>
      </w:r>
      <w:r w:rsidRPr="009E611F">
        <w:rPr>
          <w:sz w:val="28"/>
          <w:szCs w:val="28"/>
        </w:rPr>
        <w:t xml:space="preserve"> год подготовлен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статьей 14 Положения о контрольно-счетной палате муниципального образования </w:t>
      </w:r>
      <w:proofErr w:type="spellStart"/>
      <w:r w:rsidRPr="009E611F">
        <w:rPr>
          <w:sz w:val="28"/>
          <w:szCs w:val="28"/>
        </w:rPr>
        <w:t>Быстроистокский</w:t>
      </w:r>
      <w:proofErr w:type="spellEnd"/>
      <w:r w:rsidRPr="009E611F">
        <w:rPr>
          <w:sz w:val="28"/>
          <w:szCs w:val="28"/>
        </w:rPr>
        <w:t xml:space="preserve"> район Алтайского края, утвержденного решением </w:t>
      </w:r>
      <w:proofErr w:type="spellStart"/>
      <w:r w:rsidRPr="009E611F">
        <w:rPr>
          <w:sz w:val="28"/>
          <w:szCs w:val="28"/>
        </w:rPr>
        <w:t>Быстроистокского</w:t>
      </w:r>
      <w:proofErr w:type="spellEnd"/>
      <w:r w:rsidRPr="009E611F">
        <w:rPr>
          <w:sz w:val="28"/>
          <w:szCs w:val="28"/>
        </w:rPr>
        <w:t xml:space="preserve"> районного Собрания депутатов от</w:t>
      </w:r>
      <w:proofErr w:type="gramEnd"/>
      <w:r w:rsidRPr="009E611F">
        <w:rPr>
          <w:sz w:val="28"/>
          <w:szCs w:val="28"/>
        </w:rPr>
        <w:t xml:space="preserve"> 27.05.2022 №32.</w:t>
      </w:r>
    </w:p>
    <w:p w:rsidR="00EA3378" w:rsidRPr="009E611F" w:rsidRDefault="00EA3378" w:rsidP="00EA3378">
      <w:pPr>
        <w:pStyle w:val="a4"/>
        <w:numPr>
          <w:ilvl w:val="0"/>
          <w:numId w:val="2"/>
        </w:numPr>
        <w:spacing w:line="276" w:lineRule="auto"/>
        <w:jc w:val="center"/>
        <w:rPr>
          <w:b/>
          <w:sz w:val="28"/>
          <w:szCs w:val="28"/>
        </w:rPr>
      </w:pPr>
      <w:r w:rsidRPr="009E611F">
        <w:rPr>
          <w:b/>
          <w:sz w:val="28"/>
          <w:szCs w:val="28"/>
        </w:rPr>
        <w:t>Общие сведения</w:t>
      </w:r>
    </w:p>
    <w:p w:rsidR="00EA3378" w:rsidRPr="009E611F" w:rsidRDefault="00EA3378" w:rsidP="00EA3378">
      <w:pPr>
        <w:pStyle w:val="a4"/>
        <w:spacing w:line="276" w:lineRule="auto"/>
        <w:ind w:left="0" w:firstLine="708"/>
        <w:jc w:val="both"/>
        <w:rPr>
          <w:sz w:val="28"/>
          <w:szCs w:val="28"/>
        </w:rPr>
      </w:pPr>
      <w:r w:rsidRPr="009E611F">
        <w:rPr>
          <w:sz w:val="28"/>
          <w:szCs w:val="28"/>
        </w:rPr>
        <w:t xml:space="preserve">Контрольно-счетная палата муниципального образования </w:t>
      </w:r>
      <w:proofErr w:type="spellStart"/>
      <w:r w:rsidRPr="009E611F">
        <w:rPr>
          <w:sz w:val="28"/>
          <w:szCs w:val="28"/>
        </w:rPr>
        <w:t>Быстроистокский</w:t>
      </w:r>
      <w:proofErr w:type="spellEnd"/>
      <w:r w:rsidRPr="009E611F">
        <w:rPr>
          <w:sz w:val="28"/>
          <w:szCs w:val="28"/>
        </w:rPr>
        <w:t xml:space="preserve"> район Алтайского края (далее – «контрольно-счетная палата») является постоянно действующим органом внешнего муниципального финансового контроля. В своей работе основывается на принципах законности, объективности, эффективности, независимости и гласности. Обладает организационной и функциональной независимостью, осуществляет свою деятельность самостоятельно, входит в структуру органов местного самоуправления </w:t>
      </w:r>
      <w:proofErr w:type="spellStart"/>
      <w:r w:rsidRPr="009E611F">
        <w:rPr>
          <w:sz w:val="28"/>
          <w:szCs w:val="28"/>
        </w:rPr>
        <w:t>Быстроистокского</w:t>
      </w:r>
      <w:proofErr w:type="spellEnd"/>
      <w:r w:rsidRPr="009E611F">
        <w:rPr>
          <w:sz w:val="28"/>
          <w:szCs w:val="28"/>
        </w:rPr>
        <w:t xml:space="preserve"> района, обладает правами юридического лица. </w:t>
      </w:r>
    </w:p>
    <w:p w:rsidR="00EA3378" w:rsidRPr="009E611F" w:rsidRDefault="00EA3378" w:rsidP="00EA3378">
      <w:pPr>
        <w:spacing w:line="276" w:lineRule="auto"/>
        <w:ind w:firstLine="708"/>
        <w:jc w:val="both"/>
        <w:rPr>
          <w:sz w:val="28"/>
          <w:szCs w:val="28"/>
        </w:rPr>
      </w:pPr>
      <w:proofErr w:type="gramStart"/>
      <w:r w:rsidRPr="009E611F">
        <w:rPr>
          <w:sz w:val="28"/>
          <w:szCs w:val="28"/>
        </w:rPr>
        <w:t xml:space="preserve">Полномочия и формы осуществления деятельности контрольно-счетной палаты определены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муниципального образования </w:t>
      </w:r>
      <w:proofErr w:type="spellStart"/>
      <w:r w:rsidRPr="009E611F">
        <w:rPr>
          <w:sz w:val="28"/>
          <w:szCs w:val="28"/>
        </w:rPr>
        <w:t>Быстроистокский</w:t>
      </w:r>
      <w:proofErr w:type="spellEnd"/>
      <w:r w:rsidRPr="009E611F">
        <w:rPr>
          <w:sz w:val="28"/>
          <w:szCs w:val="28"/>
        </w:rPr>
        <w:t xml:space="preserve"> район Алтайского края (далее – «Положение о контрольно-счетной палате района»), утвержденного решением </w:t>
      </w:r>
      <w:proofErr w:type="spellStart"/>
      <w:r w:rsidRPr="009E611F">
        <w:rPr>
          <w:sz w:val="28"/>
          <w:szCs w:val="28"/>
        </w:rPr>
        <w:t>Быстроистокского</w:t>
      </w:r>
      <w:proofErr w:type="spellEnd"/>
      <w:r w:rsidRPr="009E611F">
        <w:rPr>
          <w:sz w:val="28"/>
          <w:szCs w:val="28"/>
        </w:rPr>
        <w:t xml:space="preserve"> районного Собрания депутатов от 27 мая 2022</w:t>
      </w:r>
      <w:proofErr w:type="gramEnd"/>
      <w:r w:rsidRPr="009E611F">
        <w:rPr>
          <w:sz w:val="28"/>
          <w:szCs w:val="28"/>
        </w:rPr>
        <w:t xml:space="preserve"> года  №32, Положением о бюджетном процессе и финансовом контроле в муниципальном образовании </w:t>
      </w:r>
      <w:proofErr w:type="spellStart"/>
      <w:r w:rsidRPr="009E611F">
        <w:rPr>
          <w:sz w:val="28"/>
          <w:szCs w:val="28"/>
        </w:rPr>
        <w:t>Быстроистокский</w:t>
      </w:r>
      <w:proofErr w:type="spellEnd"/>
      <w:r w:rsidRPr="009E611F">
        <w:rPr>
          <w:sz w:val="28"/>
          <w:szCs w:val="28"/>
        </w:rPr>
        <w:t xml:space="preserve"> район Алтайского края, утвержденного решением </w:t>
      </w:r>
      <w:proofErr w:type="spellStart"/>
      <w:r w:rsidRPr="009E611F">
        <w:rPr>
          <w:sz w:val="28"/>
          <w:szCs w:val="28"/>
        </w:rPr>
        <w:t>Быстроистокского</w:t>
      </w:r>
      <w:proofErr w:type="spellEnd"/>
      <w:r w:rsidRPr="009E611F">
        <w:rPr>
          <w:sz w:val="28"/>
          <w:szCs w:val="28"/>
        </w:rPr>
        <w:t xml:space="preserve"> районного Собрания депутатов от </w:t>
      </w:r>
      <w:r>
        <w:rPr>
          <w:sz w:val="28"/>
          <w:szCs w:val="28"/>
        </w:rPr>
        <w:t>30</w:t>
      </w:r>
      <w:r w:rsidRPr="009E611F">
        <w:rPr>
          <w:sz w:val="28"/>
          <w:szCs w:val="28"/>
        </w:rPr>
        <w:t xml:space="preserve"> </w:t>
      </w:r>
      <w:r>
        <w:rPr>
          <w:sz w:val="28"/>
          <w:szCs w:val="28"/>
        </w:rPr>
        <w:t>ноября</w:t>
      </w:r>
      <w:r w:rsidRPr="009E611F">
        <w:rPr>
          <w:sz w:val="28"/>
          <w:szCs w:val="28"/>
        </w:rPr>
        <w:t xml:space="preserve"> </w:t>
      </w:r>
      <w:r>
        <w:rPr>
          <w:sz w:val="28"/>
          <w:szCs w:val="28"/>
        </w:rPr>
        <w:t>2023</w:t>
      </w:r>
      <w:r w:rsidRPr="009E611F">
        <w:rPr>
          <w:sz w:val="28"/>
          <w:szCs w:val="28"/>
        </w:rPr>
        <w:t xml:space="preserve"> года  №</w:t>
      </w:r>
      <w:r>
        <w:rPr>
          <w:sz w:val="28"/>
          <w:szCs w:val="28"/>
        </w:rPr>
        <w:t>41</w:t>
      </w:r>
      <w:r w:rsidRPr="009E611F">
        <w:rPr>
          <w:sz w:val="28"/>
          <w:szCs w:val="28"/>
        </w:rPr>
        <w:t xml:space="preserve">, и иными нормативными правовыми актами Российской Федерации, Алтайского края и муниципального образования </w:t>
      </w:r>
      <w:proofErr w:type="spellStart"/>
      <w:r w:rsidRPr="009E611F">
        <w:rPr>
          <w:sz w:val="28"/>
          <w:szCs w:val="28"/>
        </w:rPr>
        <w:t>Быстроистокский</w:t>
      </w:r>
      <w:proofErr w:type="spellEnd"/>
      <w:r w:rsidRPr="009E611F">
        <w:rPr>
          <w:sz w:val="28"/>
          <w:szCs w:val="28"/>
        </w:rPr>
        <w:t xml:space="preserve"> район Алтайского края. </w:t>
      </w:r>
    </w:p>
    <w:p w:rsidR="00EA3378" w:rsidRPr="009E611F" w:rsidRDefault="00EA3378" w:rsidP="00EA3378">
      <w:pPr>
        <w:spacing w:line="276" w:lineRule="auto"/>
        <w:ind w:firstLine="708"/>
        <w:jc w:val="both"/>
        <w:rPr>
          <w:sz w:val="28"/>
          <w:szCs w:val="28"/>
        </w:rPr>
      </w:pPr>
      <w:r w:rsidRPr="009E611F">
        <w:rPr>
          <w:sz w:val="28"/>
          <w:szCs w:val="28"/>
        </w:rPr>
        <w:t xml:space="preserve">В своей деятельности контрольно-счетная палата руководствуется Конституцией Российской Федерации, федеральными законами и иными </w:t>
      </w:r>
      <w:r w:rsidRPr="009E611F">
        <w:rPr>
          <w:sz w:val="28"/>
          <w:szCs w:val="28"/>
        </w:rPr>
        <w:lastRenderedPageBreak/>
        <w:t xml:space="preserve">нормативными правовыми актами Российской Федерации, Уставом муниципального образования </w:t>
      </w:r>
      <w:proofErr w:type="spellStart"/>
      <w:r w:rsidRPr="009E611F">
        <w:rPr>
          <w:sz w:val="28"/>
          <w:szCs w:val="28"/>
        </w:rPr>
        <w:t>Быстроистокский</w:t>
      </w:r>
      <w:proofErr w:type="spellEnd"/>
      <w:r w:rsidRPr="009E611F">
        <w:rPr>
          <w:sz w:val="28"/>
          <w:szCs w:val="28"/>
        </w:rPr>
        <w:t xml:space="preserve"> район Алтайского края. </w:t>
      </w:r>
    </w:p>
    <w:p w:rsidR="00EA3378" w:rsidRPr="009E611F" w:rsidRDefault="00EA3378" w:rsidP="00EA3378">
      <w:pPr>
        <w:spacing w:line="276" w:lineRule="auto"/>
        <w:ind w:firstLine="708"/>
        <w:jc w:val="both"/>
        <w:rPr>
          <w:sz w:val="28"/>
          <w:szCs w:val="28"/>
        </w:rPr>
      </w:pPr>
      <w:r w:rsidRPr="009E611F">
        <w:rPr>
          <w:sz w:val="28"/>
          <w:szCs w:val="28"/>
        </w:rPr>
        <w:t xml:space="preserve">Штатная численность (фактическая) сотрудников контрольно-счетной палаты в отчетном периоде составила 1,0 штатную единицу (председатель) при утвержденной структуре в количестве 3единиц. </w:t>
      </w:r>
    </w:p>
    <w:p w:rsidR="00EA3378" w:rsidRPr="005F16C9" w:rsidRDefault="00EA3378" w:rsidP="00EA3378">
      <w:pPr>
        <w:spacing w:line="276" w:lineRule="auto"/>
        <w:ind w:firstLine="708"/>
        <w:jc w:val="both"/>
        <w:rPr>
          <w:sz w:val="28"/>
          <w:szCs w:val="28"/>
        </w:rPr>
      </w:pPr>
      <w:r w:rsidRPr="005F16C9">
        <w:rPr>
          <w:sz w:val="28"/>
          <w:szCs w:val="28"/>
        </w:rPr>
        <w:t xml:space="preserve">План работы на 2023 год, был сформирован с учетом предложений Счетной палаты Алтайского края и Главы </w:t>
      </w:r>
      <w:proofErr w:type="spellStart"/>
      <w:r w:rsidRPr="005F16C9">
        <w:rPr>
          <w:sz w:val="28"/>
          <w:szCs w:val="28"/>
        </w:rPr>
        <w:t>Быстроистокского</w:t>
      </w:r>
      <w:proofErr w:type="spellEnd"/>
      <w:r w:rsidRPr="005F16C9">
        <w:rPr>
          <w:sz w:val="28"/>
          <w:szCs w:val="28"/>
        </w:rPr>
        <w:t xml:space="preserve"> района, выполнен в полном объеме и в установленные сроки. Поручений </w:t>
      </w:r>
      <w:proofErr w:type="spellStart"/>
      <w:r w:rsidRPr="005F16C9">
        <w:rPr>
          <w:sz w:val="28"/>
          <w:szCs w:val="28"/>
        </w:rPr>
        <w:t>Быстроистокского</w:t>
      </w:r>
      <w:proofErr w:type="spellEnd"/>
      <w:r w:rsidRPr="005F16C9">
        <w:rPr>
          <w:sz w:val="28"/>
          <w:szCs w:val="28"/>
        </w:rPr>
        <w:t xml:space="preserve"> районного Собрания депутатов не поступало. </w:t>
      </w:r>
      <w:r>
        <w:rPr>
          <w:sz w:val="28"/>
          <w:szCs w:val="28"/>
        </w:rPr>
        <w:t>План работы размещен на сайте а</w:t>
      </w:r>
      <w:r w:rsidRPr="005F16C9">
        <w:rPr>
          <w:sz w:val="28"/>
          <w:szCs w:val="28"/>
        </w:rPr>
        <w:t xml:space="preserve">дминистрации </w:t>
      </w:r>
      <w:proofErr w:type="spellStart"/>
      <w:r w:rsidRPr="005F16C9">
        <w:rPr>
          <w:sz w:val="28"/>
          <w:szCs w:val="28"/>
        </w:rPr>
        <w:t>Быстроистокского</w:t>
      </w:r>
      <w:proofErr w:type="spellEnd"/>
      <w:r w:rsidRPr="005F16C9">
        <w:rPr>
          <w:sz w:val="28"/>
          <w:szCs w:val="28"/>
        </w:rPr>
        <w:t xml:space="preserve"> района Алтайского края в разделе «Контрольно-счетная палата муниципального образования </w:t>
      </w:r>
      <w:proofErr w:type="spellStart"/>
      <w:r w:rsidRPr="005F16C9">
        <w:rPr>
          <w:sz w:val="28"/>
          <w:szCs w:val="28"/>
        </w:rPr>
        <w:t>Быстроистокский</w:t>
      </w:r>
      <w:proofErr w:type="spellEnd"/>
      <w:r w:rsidRPr="005F16C9">
        <w:rPr>
          <w:sz w:val="28"/>
          <w:szCs w:val="28"/>
        </w:rPr>
        <w:t xml:space="preserve"> район Алтайского края» в информационно-телекоммуникационной сети «Интернет»</w:t>
      </w:r>
      <w:r>
        <w:rPr>
          <w:sz w:val="28"/>
          <w:szCs w:val="28"/>
        </w:rPr>
        <w:t>.</w:t>
      </w:r>
    </w:p>
    <w:p w:rsidR="00EA3378" w:rsidRDefault="00EA3378" w:rsidP="00EA3378">
      <w:pPr>
        <w:spacing w:line="276" w:lineRule="auto"/>
        <w:ind w:firstLine="708"/>
        <w:jc w:val="both"/>
        <w:rPr>
          <w:sz w:val="28"/>
          <w:szCs w:val="28"/>
        </w:rPr>
      </w:pPr>
      <w:r w:rsidRPr="009E611F">
        <w:rPr>
          <w:sz w:val="28"/>
          <w:szCs w:val="28"/>
        </w:rPr>
        <w:t xml:space="preserve">В течение 2023 года контрольно-счетная палата неоднократно принимала участие в работе Совета контрольно-счетных органов Алтайского </w:t>
      </w:r>
      <w:r w:rsidRPr="009E611F">
        <w:rPr>
          <w:color w:val="000000" w:themeColor="text1"/>
          <w:sz w:val="28"/>
          <w:szCs w:val="28"/>
        </w:rPr>
        <w:t>края</w:t>
      </w:r>
      <w:r w:rsidRPr="009E611F">
        <w:rPr>
          <w:sz w:val="28"/>
          <w:szCs w:val="28"/>
        </w:rPr>
        <w:t>, участвовала в семинарах, видеоконференциях и заседаниях, проводимых Советом контрольно-счетных органов Алтайского края, Счётной палатой Алтайского края, Счётной палатой РФ.</w:t>
      </w:r>
    </w:p>
    <w:p w:rsidR="00EA3378" w:rsidRPr="00C4140F" w:rsidRDefault="00EA3378" w:rsidP="00EA3378">
      <w:pPr>
        <w:spacing w:line="276" w:lineRule="auto"/>
        <w:ind w:firstLine="708"/>
        <w:jc w:val="both"/>
        <w:rPr>
          <w:sz w:val="28"/>
          <w:szCs w:val="28"/>
        </w:rPr>
      </w:pPr>
      <w:r w:rsidRPr="00C4140F">
        <w:rPr>
          <w:sz w:val="28"/>
          <w:szCs w:val="28"/>
        </w:rPr>
        <w:t>Председатель контрольно-счётной палаты в отчётном периоде принял участие в 2 заседания</w:t>
      </w:r>
      <w:r>
        <w:rPr>
          <w:sz w:val="28"/>
          <w:szCs w:val="28"/>
        </w:rPr>
        <w:t>х</w:t>
      </w:r>
      <w:r w:rsidRPr="00C4140F">
        <w:rPr>
          <w:sz w:val="28"/>
          <w:szCs w:val="28"/>
        </w:rPr>
        <w:t xml:space="preserve"> Совета КСО Алтайского края (в очной форме), а так же в совещании Алтайского краевого Законодательного Собрания, Счётной палаты Алтайского края, представительных и контрольно-счётных органов муниципальных образований Алтайского края.</w:t>
      </w:r>
    </w:p>
    <w:p w:rsidR="00EA3378" w:rsidRPr="009E611F" w:rsidRDefault="00EA3378" w:rsidP="00EA3378">
      <w:pPr>
        <w:spacing w:line="276" w:lineRule="auto"/>
        <w:ind w:firstLine="709"/>
        <w:jc w:val="both"/>
        <w:rPr>
          <w:sz w:val="28"/>
          <w:szCs w:val="28"/>
        </w:rPr>
      </w:pPr>
      <w:r w:rsidRPr="007D1538">
        <w:rPr>
          <w:sz w:val="28"/>
          <w:szCs w:val="28"/>
        </w:rPr>
        <w:t>В</w:t>
      </w:r>
      <w:r>
        <w:rPr>
          <w:sz w:val="28"/>
          <w:szCs w:val="28"/>
        </w:rPr>
        <w:t xml:space="preserve"> </w:t>
      </w:r>
      <w:r w:rsidRPr="007D1538">
        <w:rPr>
          <w:sz w:val="28"/>
          <w:szCs w:val="28"/>
        </w:rPr>
        <w:t>связи</w:t>
      </w:r>
      <w:r>
        <w:rPr>
          <w:sz w:val="28"/>
          <w:szCs w:val="28"/>
        </w:rPr>
        <w:t xml:space="preserve"> </w:t>
      </w:r>
      <w:r w:rsidRPr="007D1538">
        <w:rPr>
          <w:color w:val="1F0000"/>
          <w:sz w:val="28"/>
          <w:szCs w:val="28"/>
        </w:rPr>
        <w:t>с</w:t>
      </w:r>
      <w:r>
        <w:rPr>
          <w:color w:val="1F0000"/>
          <w:sz w:val="28"/>
          <w:szCs w:val="28"/>
        </w:rPr>
        <w:t xml:space="preserve"> </w:t>
      </w:r>
      <w:r w:rsidRPr="007D1538">
        <w:rPr>
          <w:sz w:val="28"/>
          <w:szCs w:val="28"/>
        </w:rPr>
        <w:t>отсутствием</w:t>
      </w:r>
      <w:r>
        <w:rPr>
          <w:sz w:val="28"/>
          <w:szCs w:val="28"/>
        </w:rPr>
        <w:t xml:space="preserve"> </w:t>
      </w:r>
      <w:r w:rsidRPr="007D1538">
        <w:rPr>
          <w:sz w:val="28"/>
          <w:szCs w:val="28"/>
        </w:rPr>
        <w:t>контрольно-счетных</w:t>
      </w:r>
      <w:r>
        <w:rPr>
          <w:sz w:val="28"/>
          <w:szCs w:val="28"/>
        </w:rPr>
        <w:t xml:space="preserve"> </w:t>
      </w:r>
      <w:r w:rsidRPr="007D1538">
        <w:rPr>
          <w:sz w:val="28"/>
          <w:szCs w:val="28"/>
        </w:rPr>
        <w:t>органов</w:t>
      </w:r>
      <w:r>
        <w:rPr>
          <w:sz w:val="28"/>
          <w:szCs w:val="28"/>
        </w:rPr>
        <w:t xml:space="preserve"> </w:t>
      </w:r>
      <w:r w:rsidRPr="007D1538">
        <w:rPr>
          <w:sz w:val="28"/>
          <w:szCs w:val="28"/>
        </w:rPr>
        <w:t>в</w:t>
      </w:r>
      <w:r>
        <w:rPr>
          <w:sz w:val="28"/>
          <w:szCs w:val="28"/>
        </w:rPr>
        <w:t xml:space="preserve"> </w:t>
      </w:r>
      <w:r w:rsidRPr="007D1538">
        <w:rPr>
          <w:sz w:val="28"/>
          <w:szCs w:val="28"/>
        </w:rPr>
        <w:t xml:space="preserve">муниципальных образованиях </w:t>
      </w:r>
      <w:proofErr w:type="spellStart"/>
      <w:r>
        <w:rPr>
          <w:sz w:val="28"/>
          <w:szCs w:val="28"/>
        </w:rPr>
        <w:t>Быстроистокского</w:t>
      </w:r>
      <w:proofErr w:type="spellEnd"/>
      <w:r w:rsidRPr="007D1538">
        <w:rPr>
          <w:sz w:val="28"/>
          <w:szCs w:val="28"/>
        </w:rPr>
        <w:t xml:space="preserve"> района Алтайского края</w:t>
      </w:r>
      <w:r>
        <w:rPr>
          <w:sz w:val="28"/>
          <w:szCs w:val="28"/>
        </w:rPr>
        <w:t xml:space="preserve"> (с</w:t>
      </w:r>
      <w:r w:rsidRPr="007D1538">
        <w:rPr>
          <w:sz w:val="28"/>
          <w:szCs w:val="28"/>
        </w:rPr>
        <w:t>ельских поселениях</w:t>
      </w:r>
      <w:r>
        <w:rPr>
          <w:sz w:val="28"/>
          <w:szCs w:val="28"/>
        </w:rPr>
        <w:t>)</w:t>
      </w:r>
      <w:r w:rsidRPr="007D1538">
        <w:rPr>
          <w:sz w:val="28"/>
          <w:szCs w:val="28"/>
        </w:rPr>
        <w:t xml:space="preserve">, </w:t>
      </w:r>
      <w:r>
        <w:rPr>
          <w:sz w:val="28"/>
          <w:szCs w:val="28"/>
        </w:rPr>
        <w:t>к</w:t>
      </w:r>
      <w:r w:rsidRPr="009E611F">
        <w:rPr>
          <w:sz w:val="28"/>
          <w:szCs w:val="28"/>
        </w:rPr>
        <w:t xml:space="preserve">онтрольно-счётной </w:t>
      </w:r>
      <w:r>
        <w:rPr>
          <w:sz w:val="28"/>
          <w:szCs w:val="28"/>
        </w:rPr>
        <w:t>палате</w:t>
      </w:r>
      <w:r w:rsidRPr="009E611F">
        <w:rPr>
          <w:sz w:val="28"/>
          <w:szCs w:val="28"/>
        </w:rPr>
        <w:t xml:space="preserve"> переданы полномочия представительных органов 8 сельских поселений </w:t>
      </w:r>
      <w:proofErr w:type="spellStart"/>
      <w:r w:rsidRPr="009E611F">
        <w:rPr>
          <w:sz w:val="28"/>
          <w:szCs w:val="28"/>
        </w:rPr>
        <w:t>Быстроистокского</w:t>
      </w:r>
      <w:proofErr w:type="spellEnd"/>
      <w:r w:rsidRPr="009E611F">
        <w:rPr>
          <w:sz w:val="28"/>
          <w:szCs w:val="28"/>
        </w:rPr>
        <w:t xml:space="preserve"> района Алтайского края по осуществлению внешнего муни</w:t>
      </w:r>
      <w:r>
        <w:rPr>
          <w:sz w:val="28"/>
          <w:szCs w:val="28"/>
        </w:rPr>
        <w:t>ципального финансового контроля, по Соглашениям</w:t>
      </w:r>
      <w:r w:rsidRPr="009E611F">
        <w:rPr>
          <w:sz w:val="28"/>
          <w:szCs w:val="28"/>
        </w:rPr>
        <w:t xml:space="preserve">. </w:t>
      </w:r>
    </w:p>
    <w:p w:rsidR="00EA3378" w:rsidRPr="007D1538" w:rsidRDefault="00EA3378" w:rsidP="00EA3378">
      <w:pPr>
        <w:spacing w:line="276" w:lineRule="auto"/>
        <w:ind w:right="-1" w:firstLine="686"/>
        <w:jc w:val="both"/>
        <w:rPr>
          <w:sz w:val="28"/>
          <w:szCs w:val="28"/>
        </w:rPr>
      </w:pPr>
      <w:r w:rsidRPr="007D1538">
        <w:rPr>
          <w:spacing w:val="-10"/>
          <w:sz w:val="28"/>
          <w:szCs w:val="28"/>
        </w:rPr>
        <w:t>В</w:t>
      </w:r>
      <w:r>
        <w:rPr>
          <w:spacing w:val="-10"/>
          <w:sz w:val="28"/>
          <w:szCs w:val="28"/>
        </w:rPr>
        <w:t xml:space="preserve"> </w:t>
      </w:r>
      <w:r w:rsidRPr="007D1538">
        <w:rPr>
          <w:spacing w:val="-2"/>
          <w:sz w:val="28"/>
          <w:szCs w:val="28"/>
        </w:rPr>
        <w:t>соответствии</w:t>
      </w:r>
      <w:r>
        <w:rPr>
          <w:spacing w:val="-2"/>
          <w:sz w:val="28"/>
          <w:szCs w:val="28"/>
        </w:rPr>
        <w:t xml:space="preserve"> </w:t>
      </w:r>
      <w:r w:rsidRPr="007D1538">
        <w:rPr>
          <w:color w:val="00001A"/>
          <w:spacing w:val="-10"/>
          <w:sz w:val="28"/>
          <w:szCs w:val="28"/>
        </w:rPr>
        <w:t>с</w:t>
      </w:r>
      <w:r>
        <w:rPr>
          <w:color w:val="00001A"/>
          <w:spacing w:val="-10"/>
          <w:sz w:val="28"/>
          <w:szCs w:val="28"/>
        </w:rPr>
        <w:t xml:space="preserve"> </w:t>
      </w:r>
      <w:r w:rsidRPr="007D1538">
        <w:rPr>
          <w:spacing w:val="-2"/>
          <w:sz w:val="28"/>
          <w:szCs w:val="28"/>
        </w:rPr>
        <w:t>данными</w:t>
      </w:r>
      <w:r>
        <w:rPr>
          <w:spacing w:val="-2"/>
          <w:sz w:val="28"/>
          <w:szCs w:val="28"/>
        </w:rPr>
        <w:t xml:space="preserve"> </w:t>
      </w:r>
      <w:r w:rsidRPr="007D1538">
        <w:rPr>
          <w:spacing w:val="-2"/>
          <w:sz w:val="28"/>
          <w:szCs w:val="28"/>
        </w:rPr>
        <w:t>Соглашениями</w:t>
      </w:r>
      <w:r>
        <w:rPr>
          <w:spacing w:val="-2"/>
          <w:sz w:val="28"/>
          <w:szCs w:val="28"/>
        </w:rPr>
        <w:t xml:space="preserve"> </w:t>
      </w:r>
      <w:r w:rsidRPr="007D1538">
        <w:rPr>
          <w:spacing w:val="-2"/>
          <w:sz w:val="28"/>
          <w:szCs w:val="28"/>
        </w:rPr>
        <w:t>обязательными</w:t>
      </w:r>
      <w:r>
        <w:rPr>
          <w:spacing w:val="-2"/>
          <w:sz w:val="28"/>
          <w:szCs w:val="28"/>
        </w:rPr>
        <w:t xml:space="preserve"> </w:t>
      </w:r>
      <w:r w:rsidRPr="007D1538">
        <w:rPr>
          <w:spacing w:val="-8"/>
          <w:sz w:val="28"/>
          <w:szCs w:val="28"/>
        </w:rPr>
        <w:t xml:space="preserve">для </w:t>
      </w:r>
      <w:r w:rsidRPr="007D1538">
        <w:rPr>
          <w:spacing w:val="-4"/>
          <w:sz w:val="28"/>
          <w:szCs w:val="28"/>
        </w:rPr>
        <w:t>включения</w:t>
      </w:r>
      <w:r>
        <w:rPr>
          <w:spacing w:val="-4"/>
          <w:sz w:val="28"/>
          <w:szCs w:val="28"/>
        </w:rPr>
        <w:t xml:space="preserve"> </w:t>
      </w:r>
      <w:r w:rsidRPr="007D1538">
        <w:rPr>
          <w:spacing w:val="-4"/>
          <w:sz w:val="28"/>
          <w:szCs w:val="28"/>
        </w:rPr>
        <w:t>в</w:t>
      </w:r>
      <w:r>
        <w:rPr>
          <w:spacing w:val="-4"/>
          <w:sz w:val="28"/>
          <w:szCs w:val="28"/>
        </w:rPr>
        <w:t xml:space="preserve"> </w:t>
      </w:r>
      <w:r w:rsidRPr="007D1538">
        <w:rPr>
          <w:spacing w:val="-4"/>
          <w:sz w:val="28"/>
          <w:szCs w:val="28"/>
        </w:rPr>
        <w:t>план</w:t>
      </w:r>
      <w:r>
        <w:rPr>
          <w:spacing w:val="-4"/>
          <w:sz w:val="28"/>
          <w:szCs w:val="28"/>
        </w:rPr>
        <w:t xml:space="preserve"> </w:t>
      </w:r>
      <w:r w:rsidRPr="007D1538">
        <w:rPr>
          <w:spacing w:val="-4"/>
          <w:sz w:val="28"/>
          <w:szCs w:val="28"/>
        </w:rPr>
        <w:t xml:space="preserve">работы </w:t>
      </w:r>
      <w:r>
        <w:rPr>
          <w:spacing w:val="-4"/>
          <w:sz w:val="28"/>
          <w:szCs w:val="28"/>
        </w:rPr>
        <w:t xml:space="preserve">контрольно-счетной палаты </w:t>
      </w:r>
      <w:r w:rsidRPr="007D1538">
        <w:rPr>
          <w:spacing w:val="-4"/>
          <w:sz w:val="28"/>
          <w:szCs w:val="28"/>
        </w:rPr>
        <w:t>являются: внешняя</w:t>
      </w:r>
      <w:r>
        <w:rPr>
          <w:spacing w:val="-4"/>
          <w:sz w:val="28"/>
          <w:szCs w:val="28"/>
        </w:rPr>
        <w:t xml:space="preserve"> </w:t>
      </w:r>
      <w:r w:rsidRPr="007D1538">
        <w:rPr>
          <w:spacing w:val="-4"/>
          <w:sz w:val="28"/>
          <w:szCs w:val="28"/>
        </w:rPr>
        <w:t>проверка</w:t>
      </w:r>
      <w:r>
        <w:rPr>
          <w:spacing w:val="-4"/>
          <w:sz w:val="28"/>
          <w:szCs w:val="28"/>
        </w:rPr>
        <w:t xml:space="preserve"> </w:t>
      </w:r>
      <w:r w:rsidRPr="007D1538">
        <w:rPr>
          <w:spacing w:val="-4"/>
          <w:sz w:val="28"/>
          <w:szCs w:val="28"/>
        </w:rPr>
        <w:t>годового</w:t>
      </w:r>
      <w:r>
        <w:rPr>
          <w:spacing w:val="-4"/>
          <w:sz w:val="28"/>
          <w:szCs w:val="28"/>
        </w:rPr>
        <w:t xml:space="preserve"> </w:t>
      </w:r>
      <w:r w:rsidRPr="007D1538">
        <w:rPr>
          <w:spacing w:val="-4"/>
          <w:sz w:val="28"/>
          <w:szCs w:val="28"/>
        </w:rPr>
        <w:t>отчета об</w:t>
      </w:r>
      <w:r>
        <w:rPr>
          <w:spacing w:val="-4"/>
          <w:sz w:val="28"/>
          <w:szCs w:val="28"/>
        </w:rPr>
        <w:t xml:space="preserve"> </w:t>
      </w:r>
      <w:r w:rsidRPr="007D1538">
        <w:rPr>
          <w:spacing w:val="-4"/>
          <w:sz w:val="28"/>
          <w:szCs w:val="28"/>
        </w:rPr>
        <w:t>исполнении</w:t>
      </w:r>
      <w:r>
        <w:rPr>
          <w:spacing w:val="-4"/>
          <w:sz w:val="28"/>
          <w:szCs w:val="28"/>
        </w:rPr>
        <w:t xml:space="preserve"> </w:t>
      </w:r>
      <w:r w:rsidRPr="007D1538">
        <w:rPr>
          <w:spacing w:val="-4"/>
          <w:sz w:val="28"/>
          <w:szCs w:val="28"/>
        </w:rPr>
        <w:t>бюджета</w:t>
      </w:r>
      <w:r>
        <w:rPr>
          <w:spacing w:val="-4"/>
          <w:sz w:val="28"/>
          <w:szCs w:val="28"/>
        </w:rPr>
        <w:t xml:space="preserve"> </w:t>
      </w:r>
      <w:r w:rsidRPr="007D1538">
        <w:rPr>
          <w:spacing w:val="-4"/>
          <w:sz w:val="28"/>
          <w:szCs w:val="28"/>
        </w:rPr>
        <w:t>поселения и</w:t>
      </w:r>
      <w:r>
        <w:rPr>
          <w:spacing w:val="-4"/>
          <w:sz w:val="28"/>
          <w:szCs w:val="28"/>
        </w:rPr>
        <w:t xml:space="preserve"> </w:t>
      </w:r>
      <w:r w:rsidRPr="007D1538">
        <w:rPr>
          <w:spacing w:val="-4"/>
          <w:sz w:val="28"/>
          <w:szCs w:val="28"/>
        </w:rPr>
        <w:t>экспертиза</w:t>
      </w:r>
      <w:r>
        <w:rPr>
          <w:spacing w:val="-4"/>
          <w:sz w:val="28"/>
          <w:szCs w:val="28"/>
        </w:rPr>
        <w:t xml:space="preserve"> </w:t>
      </w:r>
      <w:r w:rsidRPr="007D1538">
        <w:rPr>
          <w:spacing w:val="-4"/>
          <w:sz w:val="28"/>
          <w:szCs w:val="28"/>
        </w:rPr>
        <w:t>проекта</w:t>
      </w:r>
      <w:r>
        <w:rPr>
          <w:spacing w:val="-4"/>
          <w:sz w:val="28"/>
          <w:szCs w:val="28"/>
        </w:rPr>
        <w:t xml:space="preserve"> </w:t>
      </w:r>
      <w:r w:rsidRPr="007D1538">
        <w:rPr>
          <w:spacing w:val="-4"/>
          <w:sz w:val="28"/>
          <w:szCs w:val="28"/>
        </w:rPr>
        <w:t>бюджета</w:t>
      </w:r>
      <w:r>
        <w:rPr>
          <w:spacing w:val="-4"/>
          <w:sz w:val="28"/>
          <w:szCs w:val="28"/>
        </w:rPr>
        <w:t xml:space="preserve"> </w:t>
      </w:r>
      <w:r w:rsidRPr="007D1538">
        <w:rPr>
          <w:spacing w:val="-4"/>
          <w:sz w:val="28"/>
          <w:szCs w:val="28"/>
        </w:rPr>
        <w:t xml:space="preserve">поселения. </w:t>
      </w:r>
      <w:r w:rsidRPr="007D1538">
        <w:rPr>
          <w:spacing w:val="-2"/>
          <w:sz w:val="28"/>
          <w:szCs w:val="28"/>
        </w:rPr>
        <w:t>Другие</w:t>
      </w:r>
      <w:r w:rsidRPr="007D1538">
        <w:rPr>
          <w:sz w:val="28"/>
          <w:szCs w:val="28"/>
        </w:rPr>
        <w:tab/>
      </w:r>
      <w:r>
        <w:rPr>
          <w:sz w:val="28"/>
          <w:szCs w:val="28"/>
        </w:rPr>
        <w:t xml:space="preserve"> </w:t>
      </w:r>
      <w:r w:rsidRPr="007D1538">
        <w:rPr>
          <w:spacing w:val="-2"/>
          <w:sz w:val="28"/>
          <w:szCs w:val="28"/>
        </w:rPr>
        <w:t>контрольные</w:t>
      </w:r>
      <w:r>
        <w:rPr>
          <w:spacing w:val="-2"/>
          <w:sz w:val="28"/>
          <w:szCs w:val="28"/>
        </w:rPr>
        <w:t xml:space="preserve"> </w:t>
      </w:r>
      <w:r w:rsidRPr="007D1538">
        <w:rPr>
          <w:spacing w:val="-10"/>
          <w:sz w:val="28"/>
          <w:szCs w:val="28"/>
        </w:rPr>
        <w:t>и</w:t>
      </w:r>
      <w:r>
        <w:rPr>
          <w:spacing w:val="-10"/>
          <w:sz w:val="28"/>
          <w:szCs w:val="28"/>
        </w:rPr>
        <w:t xml:space="preserve"> </w:t>
      </w:r>
      <w:r w:rsidRPr="007D1538">
        <w:rPr>
          <w:spacing w:val="-2"/>
          <w:sz w:val="28"/>
          <w:szCs w:val="28"/>
        </w:rPr>
        <w:t>экспертно-аналитические</w:t>
      </w:r>
      <w:r>
        <w:rPr>
          <w:spacing w:val="-2"/>
          <w:sz w:val="28"/>
          <w:szCs w:val="28"/>
        </w:rPr>
        <w:t xml:space="preserve"> </w:t>
      </w:r>
      <w:r w:rsidRPr="007D1538">
        <w:rPr>
          <w:spacing w:val="-2"/>
          <w:sz w:val="28"/>
          <w:szCs w:val="28"/>
        </w:rPr>
        <w:t xml:space="preserve">мероприятия </w:t>
      </w:r>
      <w:r w:rsidRPr="007D1538">
        <w:rPr>
          <w:spacing w:val="-6"/>
          <w:sz w:val="28"/>
          <w:szCs w:val="28"/>
        </w:rPr>
        <w:t>включаются</w:t>
      </w:r>
      <w:r>
        <w:rPr>
          <w:spacing w:val="-6"/>
          <w:sz w:val="28"/>
          <w:szCs w:val="28"/>
        </w:rPr>
        <w:t xml:space="preserve"> </w:t>
      </w:r>
      <w:r w:rsidRPr="007D1538">
        <w:rPr>
          <w:spacing w:val="-6"/>
          <w:sz w:val="28"/>
          <w:szCs w:val="28"/>
        </w:rPr>
        <w:t>в</w:t>
      </w:r>
      <w:r>
        <w:rPr>
          <w:spacing w:val="-6"/>
          <w:sz w:val="28"/>
          <w:szCs w:val="28"/>
        </w:rPr>
        <w:t xml:space="preserve"> </w:t>
      </w:r>
      <w:r w:rsidRPr="007D1538">
        <w:rPr>
          <w:spacing w:val="-6"/>
          <w:sz w:val="28"/>
          <w:szCs w:val="28"/>
        </w:rPr>
        <w:t>план</w:t>
      </w:r>
      <w:r>
        <w:rPr>
          <w:spacing w:val="-6"/>
          <w:sz w:val="28"/>
          <w:szCs w:val="28"/>
        </w:rPr>
        <w:t xml:space="preserve"> </w:t>
      </w:r>
      <w:r w:rsidRPr="007D1538">
        <w:rPr>
          <w:spacing w:val="-6"/>
          <w:sz w:val="28"/>
          <w:szCs w:val="28"/>
        </w:rPr>
        <w:t xml:space="preserve">работы </w:t>
      </w:r>
      <w:r>
        <w:rPr>
          <w:spacing w:val="-6"/>
          <w:sz w:val="28"/>
          <w:szCs w:val="28"/>
        </w:rPr>
        <w:t xml:space="preserve">контрольно-счетной палаты </w:t>
      </w:r>
      <w:r w:rsidRPr="007D1538">
        <w:rPr>
          <w:spacing w:val="-6"/>
          <w:sz w:val="28"/>
          <w:szCs w:val="28"/>
        </w:rPr>
        <w:t>на</w:t>
      </w:r>
      <w:r>
        <w:rPr>
          <w:spacing w:val="-6"/>
          <w:sz w:val="28"/>
          <w:szCs w:val="28"/>
        </w:rPr>
        <w:t xml:space="preserve"> </w:t>
      </w:r>
      <w:r w:rsidRPr="007D1538">
        <w:rPr>
          <w:spacing w:val="-6"/>
          <w:sz w:val="28"/>
          <w:szCs w:val="28"/>
        </w:rPr>
        <w:t>основании</w:t>
      </w:r>
      <w:r>
        <w:rPr>
          <w:spacing w:val="-6"/>
          <w:sz w:val="28"/>
          <w:szCs w:val="28"/>
        </w:rPr>
        <w:t xml:space="preserve"> </w:t>
      </w:r>
      <w:r w:rsidRPr="007D1538">
        <w:rPr>
          <w:spacing w:val="-6"/>
          <w:sz w:val="28"/>
          <w:szCs w:val="28"/>
        </w:rPr>
        <w:t>предложений</w:t>
      </w:r>
      <w:r>
        <w:rPr>
          <w:spacing w:val="-6"/>
          <w:sz w:val="28"/>
          <w:szCs w:val="28"/>
        </w:rPr>
        <w:t xml:space="preserve"> </w:t>
      </w:r>
      <w:r w:rsidRPr="007D1538">
        <w:rPr>
          <w:spacing w:val="-6"/>
          <w:sz w:val="28"/>
          <w:szCs w:val="28"/>
        </w:rPr>
        <w:t>органов</w:t>
      </w:r>
      <w:r>
        <w:rPr>
          <w:spacing w:val="-6"/>
          <w:sz w:val="28"/>
          <w:szCs w:val="28"/>
        </w:rPr>
        <w:t xml:space="preserve"> </w:t>
      </w:r>
      <w:r w:rsidRPr="007D1538">
        <w:rPr>
          <w:spacing w:val="-6"/>
          <w:sz w:val="28"/>
          <w:szCs w:val="28"/>
        </w:rPr>
        <w:t xml:space="preserve">местного </w:t>
      </w:r>
      <w:r w:rsidRPr="007D1538">
        <w:rPr>
          <w:sz w:val="28"/>
          <w:szCs w:val="28"/>
        </w:rPr>
        <w:t>самоуправления</w:t>
      </w:r>
      <w:r>
        <w:rPr>
          <w:sz w:val="28"/>
          <w:szCs w:val="28"/>
        </w:rPr>
        <w:t xml:space="preserve"> </w:t>
      </w:r>
      <w:r w:rsidRPr="007D1538">
        <w:rPr>
          <w:sz w:val="28"/>
          <w:szCs w:val="28"/>
        </w:rPr>
        <w:t>поселения,</w:t>
      </w:r>
      <w:r>
        <w:rPr>
          <w:sz w:val="28"/>
          <w:szCs w:val="28"/>
        </w:rPr>
        <w:t xml:space="preserve"> </w:t>
      </w:r>
      <w:r w:rsidRPr="007D1538">
        <w:rPr>
          <w:sz w:val="28"/>
          <w:szCs w:val="28"/>
        </w:rPr>
        <w:t>представляемых</w:t>
      </w:r>
      <w:r>
        <w:rPr>
          <w:sz w:val="28"/>
          <w:szCs w:val="28"/>
        </w:rPr>
        <w:t xml:space="preserve"> </w:t>
      </w:r>
      <w:r w:rsidRPr="007D1538">
        <w:rPr>
          <w:sz w:val="28"/>
          <w:szCs w:val="28"/>
        </w:rPr>
        <w:t>в</w:t>
      </w:r>
      <w:r>
        <w:rPr>
          <w:sz w:val="28"/>
          <w:szCs w:val="28"/>
        </w:rPr>
        <w:t xml:space="preserve"> </w:t>
      </w:r>
      <w:r w:rsidRPr="007D1538">
        <w:rPr>
          <w:sz w:val="28"/>
          <w:szCs w:val="28"/>
        </w:rPr>
        <w:t>сроки,</w:t>
      </w:r>
      <w:r>
        <w:rPr>
          <w:sz w:val="28"/>
          <w:szCs w:val="28"/>
        </w:rPr>
        <w:t xml:space="preserve"> </w:t>
      </w:r>
      <w:r w:rsidRPr="007D1538">
        <w:rPr>
          <w:sz w:val="28"/>
          <w:szCs w:val="28"/>
        </w:rPr>
        <w:t>установленные</w:t>
      </w:r>
      <w:r>
        <w:rPr>
          <w:sz w:val="28"/>
          <w:szCs w:val="28"/>
        </w:rPr>
        <w:t xml:space="preserve"> </w:t>
      </w:r>
      <w:r w:rsidRPr="007D1538">
        <w:rPr>
          <w:spacing w:val="-5"/>
          <w:sz w:val="28"/>
          <w:szCs w:val="28"/>
        </w:rPr>
        <w:t>для</w:t>
      </w:r>
      <w:r>
        <w:rPr>
          <w:spacing w:val="-5"/>
          <w:sz w:val="28"/>
          <w:szCs w:val="28"/>
        </w:rPr>
        <w:t xml:space="preserve"> </w:t>
      </w:r>
      <w:r w:rsidRPr="007D1538">
        <w:rPr>
          <w:spacing w:val="-6"/>
          <w:sz w:val="28"/>
          <w:szCs w:val="28"/>
        </w:rPr>
        <w:t>формирования</w:t>
      </w:r>
      <w:r>
        <w:rPr>
          <w:spacing w:val="-6"/>
          <w:sz w:val="28"/>
          <w:szCs w:val="28"/>
        </w:rPr>
        <w:t xml:space="preserve"> </w:t>
      </w:r>
      <w:r w:rsidRPr="007D1538">
        <w:rPr>
          <w:spacing w:val="-6"/>
          <w:sz w:val="28"/>
          <w:szCs w:val="28"/>
        </w:rPr>
        <w:t>плана</w:t>
      </w:r>
      <w:r>
        <w:rPr>
          <w:spacing w:val="-6"/>
          <w:sz w:val="28"/>
          <w:szCs w:val="28"/>
        </w:rPr>
        <w:t xml:space="preserve"> </w:t>
      </w:r>
      <w:r w:rsidRPr="007D1538">
        <w:rPr>
          <w:spacing w:val="-6"/>
          <w:sz w:val="28"/>
          <w:szCs w:val="28"/>
        </w:rPr>
        <w:t>работы</w:t>
      </w:r>
      <w:r>
        <w:rPr>
          <w:spacing w:val="-6"/>
          <w:sz w:val="28"/>
          <w:szCs w:val="28"/>
        </w:rPr>
        <w:t xml:space="preserve"> контрольно-счетной палаты.</w:t>
      </w:r>
    </w:p>
    <w:p w:rsidR="00EA3378" w:rsidRDefault="00EA3378" w:rsidP="00EA3378">
      <w:pPr>
        <w:spacing w:line="276" w:lineRule="auto"/>
        <w:ind w:firstLine="709"/>
        <w:jc w:val="both"/>
        <w:rPr>
          <w:sz w:val="28"/>
          <w:szCs w:val="28"/>
        </w:rPr>
      </w:pPr>
      <w:r w:rsidRPr="009E611F">
        <w:rPr>
          <w:sz w:val="28"/>
          <w:szCs w:val="28"/>
        </w:rPr>
        <w:t xml:space="preserve">Реализация возложенных на контрольно-счётную палату полномочий осуществлялась в ходе контрольных и экспертно-аналитических </w:t>
      </w:r>
      <w:r w:rsidRPr="009E611F">
        <w:rPr>
          <w:sz w:val="28"/>
          <w:szCs w:val="28"/>
        </w:rPr>
        <w:lastRenderedPageBreak/>
        <w:t>мероприятий. При осуществлении контрольных мероприятий контрольно-счётной палатой обращалось внимание на предотвращение бюджетных потерь и финансовых нарушений при использовании бюджетных средств, при экспертно-аналитических мероприятиях - на предотвращение нарушений законодательства.</w:t>
      </w:r>
    </w:p>
    <w:p w:rsidR="00EA3378" w:rsidRPr="00484DAA" w:rsidRDefault="00EA3378" w:rsidP="00EA3378">
      <w:pPr>
        <w:spacing w:line="276" w:lineRule="auto"/>
        <w:ind w:right="-1" w:firstLine="557"/>
        <w:jc w:val="both"/>
        <w:rPr>
          <w:sz w:val="28"/>
          <w:szCs w:val="28"/>
        </w:rPr>
      </w:pPr>
      <w:r w:rsidRPr="00484DAA">
        <w:rPr>
          <w:sz w:val="28"/>
          <w:szCs w:val="28"/>
        </w:rPr>
        <w:t xml:space="preserve">Делопроизводство контрольно-счетной палаты организовано в соответствии с утвержденной </w:t>
      </w:r>
      <w:r>
        <w:rPr>
          <w:spacing w:val="-6"/>
          <w:sz w:val="28"/>
          <w:szCs w:val="28"/>
        </w:rPr>
        <w:t xml:space="preserve">Номенклатурой дел. За 2023 год </w:t>
      </w:r>
      <w:r w:rsidRPr="00484DAA">
        <w:rPr>
          <w:spacing w:val="-6"/>
          <w:sz w:val="28"/>
          <w:szCs w:val="28"/>
        </w:rPr>
        <w:t xml:space="preserve"> контрольно-счетной палатой издано 55 распоряжений, получено </w:t>
      </w:r>
      <w:r w:rsidRPr="00484DAA">
        <w:rPr>
          <w:sz w:val="28"/>
          <w:szCs w:val="28"/>
        </w:rPr>
        <w:t>103 входящих пис</w:t>
      </w:r>
      <w:r>
        <w:rPr>
          <w:sz w:val="28"/>
          <w:szCs w:val="28"/>
        </w:rPr>
        <w:t>ь</w:t>
      </w:r>
      <w:r w:rsidRPr="00484DAA">
        <w:rPr>
          <w:sz w:val="28"/>
          <w:szCs w:val="28"/>
        </w:rPr>
        <w:t xml:space="preserve">ма, направлено 97 писем, в том числе с документами и </w:t>
      </w:r>
      <w:r w:rsidRPr="00484DAA">
        <w:rPr>
          <w:spacing w:val="-2"/>
          <w:sz w:val="28"/>
          <w:szCs w:val="28"/>
        </w:rPr>
        <w:t>материалами, а так же писем разъясняющего характера.</w:t>
      </w:r>
    </w:p>
    <w:p w:rsidR="00EA3378" w:rsidRPr="009E611F" w:rsidRDefault="00EA3378" w:rsidP="00EA3378">
      <w:pPr>
        <w:spacing w:line="276" w:lineRule="auto"/>
        <w:ind w:firstLine="708"/>
        <w:jc w:val="both"/>
        <w:rPr>
          <w:sz w:val="28"/>
          <w:szCs w:val="28"/>
        </w:rPr>
      </w:pPr>
      <w:r w:rsidRPr="009E611F">
        <w:rPr>
          <w:sz w:val="28"/>
          <w:szCs w:val="28"/>
        </w:rPr>
        <w:t>По итогам 2023 года контрольно-счетной палатой проведено 21 контрольное мероприятие</w:t>
      </w:r>
      <w:r>
        <w:rPr>
          <w:sz w:val="28"/>
          <w:szCs w:val="28"/>
        </w:rPr>
        <w:t>,</w:t>
      </w:r>
      <w:r w:rsidRPr="009E611F">
        <w:rPr>
          <w:sz w:val="28"/>
          <w:szCs w:val="28"/>
        </w:rPr>
        <w:t xml:space="preserve"> из них обязательных во исполнение требований Бюджетного кодекса Российской Федерации 17 или 80%, и 56 экспертно-аналитических мероприятий,</w:t>
      </w:r>
      <w:r>
        <w:rPr>
          <w:sz w:val="28"/>
          <w:szCs w:val="28"/>
        </w:rPr>
        <w:t xml:space="preserve"> из них </w:t>
      </w:r>
      <w:r w:rsidRPr="009E611F">
        <w:rPr>
          <w:sz w:val="28"/>
          <w:szCs w:val="28"/>
        </w:rPr>
        <w:t xml:space="preserve"> обязательных 55 или 98%.</w:t>
      </w:r>
    </w:p>
    <w:p w:rsidR="00EA3378" w:rsidRPr="009E611F" w:rsidRDefault="00EA3378" w:rsidP="00EA3378">
      <w:pPr>
        <w:pStyle w:val="a4"/>
        <w:numPr>
          <w:ilvl w:val="0"/>
          <w:numId w:val="2"/>
        </w:numPr>
        <w:spacing w:line="276" w:lineRule="auto"/>
        <w:jc w:val="both"/>
        <w:rPr>
          <w:b/>
          <w:sz w:val="28"/>
          <w:szCs w:val="28"/>
        </w:rPr>
      </w:pPr>
      <w:r w:rsidRPr="009E611F">
        <w:rPr>
          <w:b/>
          <w:sz w:val="28"/>
          <w:szCs w:val="28"/>
        </w:rPr>
        <w:t>Контрольная и экспертно-аналитическая деятельность</w:t>
      </w:r>
    </w:p>
    <w:p w:rsidR="00EA3378" w:rsidRPr="009E611F" w:rsidRDefault="00EA3378" w:rsidP="00EA3378">
      <w:pPr>
        <w:spacing w:line="276" w:lineRule="auto"/>
        <w:ind w:firstLine="708"/>
        <w:jc w:val="both"/>
        <w:rPr>
          <w:sz w:val="28"/>
          <w:szCs w:val="28"/>
        </w:rPr>
      </w:pPr>
      <w:r w:rsidRPr="009E611F">
        <w:rPr>
          <w:sz w:val="28"/>
          <w:szCs w:val="28"/>
        </w:rPr>
        <w:t xml:space="preserve">Комплекс контрольных и экспертно-аналитических мероприятий, осуществленных контрольно-счетной палатой в 2023 году, включал в себя </w:t>
      </w:r>
      <w:proofErr w:type="gramStart"/>
      <w:r w:rsidRPr="009E611F">
        <w:rPr>
          <w:sz w:val="28"/>
          <w:szCs w:val="28"/>
        </w:rPr>
        <w:t>контроль за</w:t>
      </w:r>
      <w:proofErr w:type="gramEnd"/>
      <w:r w:rsidRPr="009E611F">
        <w:rPr>
          <w:sz w:val="28"/>
          <w:szCs w:val="28"/>
        </w:rPr>
        <w:t xml:space="preserve"> формированием и исполнением районного бюджета на всех стадиях бюджетного процесса и бюджетов сельских поселений </w:t>
      </w:r>
      <w:proofErr w:type="spellStart"/>
      <w:r w:rsidRPr="009E611F">
        <w:rPr>
          <w:sz w:val="28"/>
          <w:szCs w:val="28"/>
        </w:rPr>
        <w:t>Быстроистокского</w:t>
      </w:r>
      <w:proofErr w:type="spellEnd"/>
      <w:r w:rsidRPr="009E611F">
        <w:rPr>
          <w:sz w:val="28"/>
          <w:szCs w:val="28"/>
        </w:rPr>
        <w:t xml:space="preserve"> района, также  иные  мероприятия</w:t>
      </w:r>
      <w:r>
        <w:rPr>
          <w:sz w:val="28"/>
          <w:szCs w:val="28"/>
        </w:rPr>
        <w:t>.</w:t>
      </w:r>
    </w:p>
    <w:p w:rsidR="00EA3378" w:rsidRDefault="00EA3378" w:rsidP="00EA3378">
      <w:pPr>
        <w:pStyle w:val="a7"/>
        <w:spacing w:after="0" w:line="276" w:lineRule="auto"/>
        <w:ind w:right="-1" w:firstLine="709"/>
        <w:jc w:val="both"/>
        <w:rPr>
          <w:sz w:val="28"/>
          <w:szCs w:val="28"/>
        </w:rPr>
      </w:pPr>
      <w:proofErr w:type="gramStart"/>
      <w:r w:rsidRPr="005F16C9">
        <w:rPr>
          <w:sz w:val="28"/>
          <w:szCs w:val="28"/>
        </w:rPr>
        <w:t xml:space="preserve">Порядок проведения внешней проверки годового отчета об исполнении местного бюджета, включая внешнюю проверку годовой бюджетной отчетности главных распорядителей средств местного бюджета, главных администраторов источников финансирования дефицита бюджета, регламентирован «Стандартом внешнего муниципального финансового контроля </w:t>
      </w:r>
      <w:hyperlink r:id="rId6" w:history="1">
        <w:r w:rsidRPr="00EA3378">
          <w:rPr>
            <w:rStyle w:val="ab"/>
            <w:bCs/>
            <w:color w:val="auto"/>
            <w:sz w:val="28"/>
            <w:szCs w:val="28"/>
            <w:u w:val="none"/>
            <w:shd w:val="clear" w:color="auto" w:fill="FFFFFF"/>
          </w:rPr>
          <w:t>05</w:t>
        </w:r>
      </w:hyperlink>
      <w:r w:rsidRPr="009144E4">
        <w:rPr>
          <w:color w:val="000000"/>
          <w:sz w:val="28"/>
          <w:szCs w:val="28"/>
          <w:shd w:val="clear" w:color="auto" w:fill="FFFFFF"/>
        </w:rPr>
        <w:t> «</w:t>
      </w:r>
      <w:r>
        <w:rPr>
          <w:color w:val="000000"/>
          <w:sz w:val="28"/>
          <w:szCs w:val="28"/>
          <w:shd w:val="clear" w:color="auto" w:fill="FFFFFF"/>
        </w:rPr>
        <w:t>О</w:t>
      </w:r>
      <w:r w:rsidRPr="009144E4">
        <w:rPr>
          <w:color w:val="000000"/>
          <w:sz w:val="28"/>
          <w:szCs w:val="28"/>
          <w:shd w:val="clear" w:color="auto" w:fill="FFFFFF"/>
        </w:rPr>
        <w:t>рганизация и проведение внешней проверки годового отчета об исполнении бюджета муниципального образования»</w:t>
      </w:r>
      <w:r w:rsidRPr="009144E4">
        <w:rPr>
          <w:sz w:val="28"/>
          <w:szCs w:val="28"/>
        </w:rPr>
        <w:t>,</w:t>
      </w:r>
      <w:r w:rsidRPr="005F16C9">
        <w:rPr>
          <w:sz w:val="28"/>
          <w:szCs w:val="28"/>
        </w:rPr>
        <w:t xml:space="preserve"> </w:t>
      </w:r>
      <w:r w:rsidRPr="00484DAA">
        <w:rPr>
          <w:sz w:val="28"/>
          <w:szCs w:val="28"/>
        </w:rPr>
        <w:t xml:space="preserve">утвержденным распоряжением контрольно-счетной палаты муниципального образования </w:t>
      </w:r>
      <w:proofErr w:type="spellStart"/>
      <w:r w:rsidRPr="00484DAA">
        <w:rPr>
          <w:sz w:val="28"/>
          <w:szCs w:val="28"/>
        </w:rPr>
        <w:t>Быстроистокский</w:t>
      </w:r>
      <w:proofErr w:type="spellEnd"/>
      <w:r w:rsidRPr="00484DAA">
        <w:rPr>
          <w:sz w:val="28"/>
          <w:szCs w:val="28"/>
        </w:rPr>
        <w:t xml:space="preserve"> район Алтайского края от 28.01.2021 №1.</w:t>
      </w:r>
      <w:proofErr w:type="gramEnd"/>
    </w:p>
    <w:p w:rsidR="00EA3378" w:rsidRDefault="00EA3378" w:rsidP="00EA3378">
      <w:pPr>
        <w:spacing w:line="276" w:lineRule="auto"/>
        <w:ind w:firstLine="708"/>
        <w:jc w:val="both"/>
        <w:rPr>
          <w:color w:val="000000"/>
          <w:sz w:val="28"/>
          <w:szCs w:val="28"/>
        </w:rPr>
      </w:pPr>
      <w:r w:rsidRPr="00DA32E2">
        <w:rPr>
          <w:sz w:val="28"/>
          <w:szCs w:val="28"/>
        </w:rPr>
        <w:t>В отчетном периоде проведено 21 контрольное мероприятие</w:t>
      </w:r>
      <w:r w:rsidRPr="009E611F">
        <w:rPr>
          <w:sz w:val="28"/>
          <w:szCs w:val="28"/>
        </w:rPr>
        <w:t xml:space="preserve">, в том числе 16 по сельсоветам, 1 </w:t>
      </w:r>
      <w:r w:rsidRPr="009E611F">
        <w:rPr>
          <w:color w:val="000000"/>
          <w:sz w:val="28"/>
          <w:szCs w:val="28"/>
        </w:rPr>
        <w:t>мероприятие параллельно со Счетной палатой Алтайского края:</w:t>
      </w:r>
    </w:p>
    <w:p w:rsidR="00EA3378" w:rsidRPr="009E611F" w:rsidRDefault="00EA3378" w:rsidP="00EA3378">
      <w:pPr>
        <w:pStyle w:val="a4"/>
        <w:numPr>
          <w:ilvl w:val="0"/>
          <w:numId w:val="3"/>
        </w:numPr>
        <w:spacing w:line="276" w:lineRule="auto"/>
        <w:ind w:left="0" w:firstLine="993"/>
        <w:jc w:val="both"/>
        <w:rPr>
          <w:sz w:val="28"/>
          <w:szCs w:val="28"/>
        </w:rPr>
      </w:pPr>
      <w:r w:rsidRPr="009E611F">
        <w:rPr>
          <w:sz w:val="28"/>
          <w:szCs w:val="28"/>
        </w:rPr>
        <w:t>Внешняя проверка отчета об исполнении районного бюджета за 2022 год»;</w:t>
      </w:r>
    </w:p>
    <w:p w:rsidR="00EA3378" w:rsidRPr="004E73F9" w:rsidRDefault="00EA3378" w:rsidP="00EA3378">
      <w:pPr>
        <w:spacing w:line="276" w:lineRule="auto"/>
        <w:ind w:firstLine="708"/>
        <w:jc w:val="both"/>
        <w:rPr>
          <w:sz w:val="28"/>
          <w:szCs w:val="28"/>
        </w:rPr>
      </w:pPr>
      <w:r w:rsidRPr="004E73F9">
        <w:rPr>
          <w:sz w:val="28"/>
          <w:szCs w:val="28"/>
        </w:rPr>
        <w:t xml:space="preserve">В целях соблюдения бюджетного законодательства (п. 2 ст. 179 БК РФ) контрольно-счетная палата муниципального образования </w:t>
      </w:r>
      <w:proofErr w:type="spellStart"/>
      <w:r w:rsidRPr="004E73F9">
        <w:rPr>
          <w:sz w:val="28"/>
          <w:szCs w:val="28"/>
        </w:rPr>
        <w:t>Быстроистокский</w:t>
      </w:r>
      <w:proofErr w:type="spellEnd"/>
      <w:r w:rsidRPr="004E73F9">
        <w:rPr>
          <w:sz w:val="28"/>
          <w:szCs w:val="28"/>
        </w:rPr>
        <w:t xml:space="preserve"> район Алтайского края предлагает разработчикам муниципальных программ своевременно актуализировать паспорта муниципальных программ, приводя их финансовое обеспечение в соответствие с решением о районном бюджете.</w:t>
      </w:r>
    </w:p>
    <w:p w:rsidR="00EA3378" w:rsidRDefault="00EA3378" w:rsidP="00EA3378">
      <w:pPr>
        <w:spacing w:line="276" w:lineRule="auto"/>
        <w:ind w:firstLine="708"/>
        <w:jc w:val="both"/>
        <w:rPr>
          <w:sz w:val="28"/>
          <w:szCs w:val="28"/>
        </w:rPr>
      </w:pPr>
      <w:r w:rsidRPr="009E611F">
        <w:rPr>
          <w:sz w:val="28"/>
          <w:szCs w:val="28"/>
        </w:rPr>
        <w:lastRenderedPageBreak/>
        <w:t xml:space="preserve">В 9 % случаев объемы финансирования, предусмотренные паспортами </w:t>
      </w:r>
      <w:r>
        <w:rPr>
          <w:sz w:val="28"/>
          <w:szCs w:val="28"/>
        </w:rPr>
        <w:t xml:space="preserve">муниципальных </w:t>
      </w:r>
      <w:r w:rsidRPr="009E611F">
        <w:rPr>
          <w:sz w:val="28"/>
          <w:szCs w:val="28"/>
        </w:rPr>
        <w:t xml:space="preserve">программ, не соответствуют бюджетным ассигнованиям, утвержденным в районном бюджете, либо уточненной  сводной бюджетной  росписи. </w:t>
      </w:r>
    </w:p>
    <w:p w:rsidR="00EA3378" w:rsidRPr="009E611F" w:rsidRDefault="00EA3378" w:rsidP="00EA3378">
      <w:pPr>
        <w:pStyle w:val="a4"/>
        <w:numPr>
          <w:ilvl w:val="0"/>
          <w:numId w:val="3"/>
        </w:numPr>
        <w:spacing w:line="276" w:lineRule="auto"/>
        <w:ind w:left="0" w:firstLine="993"/>
        <w:jc w:val="both"/>
        <w:rPr>
          <w:sz w:val="28"/>
          <w:szCs w:val="28"/>
        </w:rPr>
      </w:pPr>
      <w:r w:rsidRPr="009E611F">
        <w:rPr>
          <w:sz w:val="28"/>
          <w:szCs w:val="28"/>
        </w:rPr>
        <w:t>Внешняя проверка годовой бюджетной отчетности ГАБС 8 сельских поселений за 2022 год;</w:t>
      </w:r>
    </w:p>
    <w:p w:rsidR="00EA3378" w:rsidRPr="009E611F" w:rsidRDefault="00EA3378" w:rsidP="00EA3378">
      <w:pPr>
        <w:pStyle w:val="a4"/>
        <w:numPr>
          <w:ilvl w:val="0"/>
          <w:numId w:val="3"/>
        </w:numPr>
        <w:spacing w:line="276" w:lineRule="auto"/>
        <w:ind w:left="0" w:firstLine="993"/>
        <w:jc w:val="both"/>
        <w:rPr>
          <w:sz w:val="28"/>
          <w:szCs w:val="28"/>
        </w:rPr>
      </w:pPr>
      <w:r w:rsidRPr="009E611F">
        <w:rPr>
          <w:sz w:val="28"/>
          <w:szCs w:val="28"/>
        </w:rPr>
        <w:t>Внешняя проверка отчета об исполнении бюджетов 8 сельских поселений за 2022 год;</w:t>
      </w:r>
    </w:p>
    <w:p w:rsidR="00EA3378" w:rsidRPr="009E611F" w:rsidRDefault="00EA3378" w:rsidP="00EA3378">
      <w:pPr>
        <w:autoSpaceDN w:val="0"/>
        <w:spacing w:line="276" w:lineRule="auto"/>
        <w:ind w:firstLine="708"/>
        <w:jc w:val="both"/>
        <w:rPr>
          <w:sz w:val="28"/>
          <w:szCs w:val="28"/>
        </w:rPr>
      </w:pPr>
      <w:r w:rsidRPr="009E611F">
        <w:rPr>
          <w:sz w:val="28"/>
          <w:szCs w:val="28"/>
        </w:rPr>
        <w:t xml:space="preserve">Целью проверки являлась проверка достоверности показателей годовой отчётности, соответствие порядка ведения бюджетного учета законодательству Российской Федерации. По итогам проверки достоверность отчетности в целом подтверждена, что отражено в заключениях об </w:t>
      </w:r>
      <w:r>
        <w:rPr>
          <w:sz w:val="28"/>
          <w:szCs w:val="28"/>
        </w:rPr>
        <w:t>исполнении бюджетов за 2022 год,</w:t>
      </w:r>
      <w:r w:rsidRPr="009144E4">
        <w:rPr>
          <w:sz w:val="28"/>
          <w:szCs w:val="28"/>
        </w:rPr>
        <w:t xml:space="preserve"> которые направлены в установленном порядке в представительные органы соответствующих муниципальных образований и в местные администрации.</w:t>
      </w:r>
    </w:p>
    <w:p w:rsidR="00EA3378" w:rsidRDefault="00EA3378" w:rsidP="00EA3378">
      <w:pPr>
        <w:spacing w:line="276" w:lineRule="auto"/>
        <w:ind w:firstLine="709"/>
        <w:jc w:val="both"/>
        <w:rPr>
          <w:sz w:val="28"/>
          <w:szCs w:val="28"/>
          <w:lang w:eastAsia="zh-CN"/>
        </w:rPr>
      </w:pPr>
      <w:proofErr w:type="gramStart"/>
      <w:r w:rsidRPr="009E611F">
        <w:rPr>
          <w:sz w:val="28"/>
          <w:szCs w:val="28"/>
        </w:rPr>
        <w:t xml:space="preserve">По результатам данных контрольных мероприятий выявлен ряд нарушений федерального и муниципального законодательства: </w:t>
      </w:r>
      <w:r w:rsidRPr="009E611F">
        <w:rPr>
          <w:rFonts w:eastAsia="Calibri"/>
          <w:sz w:val="28"/>
          <w:szCs w:val="28"/>
        </w:rPr>
        <w:t>нарушения требований, установленными Приказом Министерства финансов РФ от 28.10.2010 N 191н</w:t>
      </w:r>
      <w:r>
        <w:rPr>
          <w:rFonts w:eastAsia="Calibri"/>
          <w:sz w:val="28"/>
          <w:szCs w:val="28"/>
        </w:rPr>
        <w:t xml:space="preserve"> «</w:t>
      </w:r>
      <w:r w:rsidRPr="009E611F">
        <w:rPr>
          <w:sz w:val="28"/>
          <w:szCs w:val="28"/>
          <w:lang w:eastAsia="zh-CN"/>
        </w:rPr>
        <w:t>Инструкци</w:t>
      </w:r>
      <w:r>
        <w:rPr>
          <w:sz w:val="28"/>
          <w:szCs w:val="28"/>
          <w:lang w:eastAsia="zh-CN"/>
        </w:rPr>
        <w:t>я</w:t>
      </w:r>
      <w:r w:rsidRPr="009E611F">
        <w:rPr>
          <w:sz w:val="28"/>
          <w:szCs w:val="28"/>
          <w:lang w:eastAsia="zh-CN"/>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eastAsia="Calibri"/>
          <w:sz w:val="28"/>
          <w:szCs w:val="28"/>
        </w:rPr>
        <w:t xml:space="preserve">» (далее – Инструкция от </w:t>
      </w:r>
      <w:r w:rsidRPr="009E611F">
        <w:rPr>
          <w:rFonts w:eastAsia="Calibri"/>
          <w:sz w:val="28"/>
          <w:szCs w:val="28"/>
        </w:rPr>
        <w:t>28.10.2010 N 191н</w:t>
      </w:r>
      <w:r>
        <w:rPr>
          <w:rFonts w:eastAsia="Calibri"/>
          <w:sz w:val="28"/>
          <w:szCs w:val="28"/>
        </w:rPr>
        <w:t>)</w:t>
      </w:r>
      <w:r w:rsidRPr="009E611F">
        <w:rPr>
          <w:sz w:val="28"/>
          <w:szCs w:val="28"/>
        </w:rPr>
        <w:t xml:space="preserve"> (</w:t>
      </w:r>
      <w:r w:rsidRPr="009E611F">
        <w:rPr>
          <w:rFonts w:eastAsia="Calibri"/>
          <w:sz w:val="28"/>
          <w:szCs w:val="28"/>
        </w:rPr>
        <w:t>нарушен порядок заполнения и составления пояснительной записки (ф0503160)</w:t>
      </w:r>
      <w:r w:rsidRPr="009E611F">
        <w:rPr>
          <w:sz w:val="28"/>
          <w:szCs w:val="28"/>
        </w:rPr>
        <w:t>;</w:t>
      </w:r>
      <w:proofErr w:type="gramEnd"/>
      <w:r w:rsidRPr="009E611F">
        <w:rPr>
          <w:sz w:val="28"/>
          <w:szCs w:val="28"/>
        </w:rPr>
        <w:t xml:space="preserve"> </w:t>
      </w:r>
      <w:proofErr w:type="gramStart"/>
      <w:r w:rsidRPr="009E611F">
        <w:rPr>
          <w:sz w:val="28"/>
          <w:szCs w:val="28"/>
        </w:rPr>
        <w:t xml:space="preserve">в нарушение ст. 217 Бюджетного кодекса Российской Федерации (сводная бюджетная роспись </w:t>
      </w:r>
      <w:proofErr w:type="spellStart"/>
      <w:r w:rsidRPr="009E611F">
        <w:rPr>
          <w:sz w:val="28"/>
          <w:szCs w:val="28"/>
        </w:rPr>
        <w:t>Акутихинского</w:t>
      </w:r>
      <w:proofErr w:type="spellEnd"/>
      <w:r w:rsidRPr="009E611F">
        <w:rPr>
          <w:sz w:val="28"/>
          <w:szCs w:val="28"/>
        </w:rPr>
        <w:t xml:space="preserve">, </w:t>
      </w:r>
      <w:proofErr w:type="spellStart"/>
      <w:r w:rsidRPr="009E611F">
        <w:rPr>
          <w:sz w:val="28"/>
          <w:szCs w:val="28"/>
        </w:rPr>
        <w:t>Верх-Озернинского</w:t>
      </w:r>
      <w:proofErr w:type="spellEnd"/>
      <w:r w:rsidRPr="009E611F">
        <w:rPr>
          <w:sz w:val="28"/>
          <w:szCs w:val="28"/>
        </w:rPr>
        <w:t>, Приобского сельсоветов на 2022 год составлена без поквартального распределения ассигнований</w:t>
      </w:r>
      <w:r>
        <w:rPr>
          <w:sz w:val="28"/>
          <w:szCs w:val="28"/>
        </w:rPr>
        <w:t>)</w:t>
      </w:r>
      <w:r w:rsidRPr="009E611F">
        <w:rPr>
          <w:sz w:val="28"/>
          <w:szCs w:val="28"/>
        </w:rPr>
        <w:t>,</w:t>
      </w:r>
      <w:r w:rsidRPr="009E611F">
        <w:rPr>
          <w:sz w:val="28"/>
          <w:szCs w:val="28"/>
          <w:lang w:eastAsia="zh-CN"/>
        </w:rPr>
        <w:t xml:space="preserve"> в нарушение статьи 13 Федерального закона от 06.12.2011 № 402-ФЗ «О бухгалтерском учете», пункта 7 Инструкции от 28.12.2010 № 191н, отдельные показатели </w:t>
      </w:r>
      <w:r w:rsidRPr="009E611F">
        <w:rPr>
          <w:sz w:val="28"/>
          <w:szCs w:val="28"/>
        </w:rPr>
        <w:t>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w:t>
      </w:r>
      <w:proofErr w:type="gramEnd"/>
      <w:r w:rsidRPr="009E611F">
        <w:rPr>
          <w:sz w:val="28"/>
          <w:szCs w:val="28"/>
        </w:rPr>
        <w:t xml:space="preserve"> доходов бюджета (ф. 0503130)</w:t>
      </w:r>
      <w:r w:rsidRPr="009E611F">
        <w:rPr>
          <w:sz w:val="28"/>
          <w:szCs w:val="28"/>
          <w:lang w:eastAsia="zh-CN"/>
        </w:rPr>
        <w:t xml:space="preserve"> за 2022 год не соответствовали данным Главной книги. Общая сумма несоответствия отдельных показателей бюджетной отчетности данным Главной книги </w:t>
      </w:r>
      <w:proofErr w:type="spellStart"/>
      <w:r w:rsidRPr="009E611F">
        <w:rPr>
          <w:sz w:val="28"/>
          <w:szCs w:val="28"/>
          <w:lang w:eastAsia="zh-CN"/>
        </w:rPr>
        <w:t>Быстроистокского</w:t>
      </w:r>
      <w:proofErr w:type="spellEnd"/>
      <w:r w:rsidRPr="009E611F">
        <w:rPr>
          <w:sz w:val="28"/>
          <w:szCs w:val="28"/>
          <w:lang w:eastAsia="zh-CN"/>
        </w:rPr>
        <w:t xml:space="preserve">, </w:t>
      </w:r>
      <w:proofErr w:type="spellStart"/>
      <w:r w:rsidRPr="009E611F">
        <w:rPr>
          <w:sz w:val="28"/>
          <w:szCs w:val="28"/>
          <w:lang w:eastAsia="zh-CN"/>
        </w:rPr>
        <w:t>Верх-Ануйского</w:t>
      </w:r>
      <w:proofErr w:type="spellEnd"/>
      <w:r w:rsidRPr="009E611F">
        <w:rPr>
          <w:sz w:val="28"/>
          <w:szCs w:val="28"/>
          <w:lang w:eastAsia="zh-CN"/>
        </w:rPr>
        <w:t xml:space="preserve">, </w:t>
      </w:r>
      <w:proofErr w:type="spellStart"/>
      <w:r w:rsidRPr="009E611F">
        <w:rPr>
          <w:sz w:val="28"/>
          <w:szCs w:val="28"/>
          <w:lang w:eastAsia="zh-CN"/>
        </w:rPr>
        <w:t>Верх-Озернинского</w:t>
      </w:r>
      <w:proofErr w:type="spellEnd"/>
      <w:r w:rsidRPr="009E611F">
        <w:rPr>
          <w:sz w:val="28"/>
          <w:szCs w:val="28"/>
          <w:lang w:eastAsia="zh-CN"/>
        </w:rPr>
        <w:t xml:space="preserve">, Новопокровского, </w:t>
      </w:r>
      <w:proofErr w:type="spellStart"/>
      <w:r w:rsidRPr="009E611F">
        <w:rPr>
          <w:sz w:val="28"/>
          <w:szCs w:val="28"/>
          <w:lang w:eastAsia="zh-CN"/>
        </w:rPr>
        <w:t>Усть-Ануйского</w:t>
      </w:r>
      <w:proofErr w:type="spellEnd"/>
      <w:r w:rsidRPr="009E611F">
        <w:rPr>
          <w:sz w:val="28"/>
          <w:szCs w:val="28"/>
          <w:lang w:eastAsia="zh-CN"/>
        </w:rPr>
        <w:t>, Хлеборобного сельсоветов составила 32764,7 тыс. рублей. Устранено по результатам проверки выявленных нарушений на сумму 28423,4 тыс. рублей.</w:t>
      </w:r>
    </w:p>
    <w:p w:rsidR="00EA3378" w:rsidRPr="009E611F" w:rsidRDefault="00EA3378" w:rsidP="00EA3378">
      <w:pPr>
        <w:pStyle w:val="a4"/>
        <w:numPr>
          <w:ilvl w:val="0"/>
          <w:numId w:val="3"/>
        </w:numPr>
        <w:tabs>
          <w:tab w:val="left" w:pos="1134"/>
        </w:tabs>
        <w:spacing w:line="276" w:lineRule="auto"/>
        <w:ind w:left="0" w:firstLine="709"/>
        <w:jc w:val="both"/>
        <w:rPr>
          <w:sz w:val="28"/>
          <w:szCs w:val="28"/>
          <w:shd w:val="clear" w:color="auto" w:fill="FFFFFF"/>
        </w:rPr>
      </w:pPr>
      <w:r w:rsidRPr="009E611F">
        <w:rPr>
          <w:sz w:val="28"/>
          <w:szCs w:val="28"/>
        </w:rPr>
        <w:t xml:space="preserve">«Проверка законности и результативности использования бюджетных средств, направленных на реализацию мероприятий </w:t>
      </w:r>
      <w:r w:rsidRPr="009E611F">
        <w:rPr>
          <w:sz w:val="28"/>
          <w:szCs w:val="28"/>
        </w:rPr>
        <w:lastRenderedPageBreak/>
        <w:t xml:space="preserve">муниципальной </w:t>
      </w:r>
      <w:r w:rsidRPr="009E611F">
        <w:rPr>
          <w:sz w:val="28"/>
          <w:szCs w:val="28"/>
          <w:shd w:val="clear" w:color="auto" w:fill="FFFFFF"/>
        </w:rPr>
        <w:t xml:space="preserve">целевой программы «Развитие общественного здоровья в муниципальном образовании </w:t>
      </w:r>
      <w:proofErr w:type="spellStart"/>
      <w:r w:rsidRPr="009E611F">
        <w:rPr>
          <w:sz w:val="28"/>
          <w:szCs w:val="28"/>
          <w:shd w:val="clear" w:color="auto" w:fill="FFFFFF"/>
        </w:rPr>
        <w:t>Быстроистокский</w:t>
      </w:r>
      <w:proofErr w:type="spellEnd"/>
      <w:r w:rsidRPr="009E611F">
        <w:rPr>
          <w:sz w:val="28"/>
          <w:szCs w:val="28"/>
          <w:shd w:val="clear" w:color="auto" w:fill="FFFFFF"/>
        </w:rPr>
        <w:t xml:space="preserve"> район Алтайского</w:t>
      </w:r>
      <w:r w:rsidRPr="009E611F">
        <w:rPr>
          <w:sz w:val="28"/>
          <w:szCs w:val="28"/>
        </w:rPr>
        <w:br/>
      </w:r>
      <w:r w:rsidRPr="009E611F">
        <w:rPr>
          <w:sz w:val="28"/>
          <w:szCs w:val="28"/>
          <w:shd w:val="clear" w:color="auto" w:fill="FFFFFF"/>
        </w:rPr>
        <w:t>края».</w:t>
      </w:r>
    </w:p>
    <w:p w:rsidR="00EA3378" w:rsidRPr="009E611F" w:rsidRDefault="00EA3378" w:rsidP="00EA3378">
      <w:pPr>
        <w:spacing w:line="276" w:lineRule="auto"/>
        <w:ind w:firstLine="708"/>
        <w:jc w:val="both"/>
        <w:rPr>
          <w:sz w:val="28"/>
          <w:szCs w:val="28"/>
          <w:highlight w:val="yellow"/>
          <w:shd w:val="clear" w:color="auto" w:fill="FFFFFF"/>
        </w:rPr>
      </w:pPr>
      <w:proofErr w:type="gramStart"/>
      <w:r w:rsidRPr="009E611F">
        <w:rPr>
          <w:sz w:val="28"/>
          <w:szCs w:val="28"/>
        </w:rPr>
        <w:t xml:space="preserve">По результатам контрольного мероприятия выявлены нарушения Федерального законодательства (нарушение положений статьи 309 Гражданского кодекса РФ, </w:t>
      </w:r>
      <w:r w:rsidRPr="009E611F">
        <w:rPr>
          <w:bCs/>
          <w:sz w:val="28"/>
          <w:szCs w:val="28"/>
        </w:rPr>
        <w:t xml:space="preserve">части 13.1 </w:t>
      </w:r>
      <w:r w:rsidRPr="009E611F">
        <w:rPr>
          <w:sz w:val="28"/>
          <w:szCs w:val="28"/>
        </w:rPr>
        <w:t>статьи 34, пункта 2 части 1 статьи 94 Федерального закона от № 44-ФЗ у</w:t>
      </w:r>
      <w:r w:rsidRPr="009E611F">
        <w:rPr>
          <w:bCs/>
          <w:sz w:val="28"/>
          <w:szCs w:val="28"/>
        </w:rPr>
        <w:t xml:space="preserve">становлен факт несвоевременной </w:t>
      </w:r>
      <w:r w:rsidRPr="009E611F">
        <w:rPr>
          <w:rStyle w:val="210"/>
          <w:sz w:val="28"/>
          <w:szCs w:val="28"/>
        </w:rPr>
        <w:t>оплаты товаров (работ, услуг) условиям заключенных договоров поставки</w:t>
      </w:r>
      <w:r w:rsidRPr="009E611F">
        <w:rPr>
          <w:sz w:val="28"/>
          <w:szCs w:val="28"/>
        </w:rPr>
        <w:t xml:space="preserve">), муниципального законодательства (Порядка разработки, реализации и оценки эффективности муниципальных программ, утвержденного постановлением администрации </w:t>
      </w:r>
      <w:proofErr w:type="spellStart"/>
      <w:r w:rsidRPr="009E611F">
        <w:rPr>
          <w:sz w:val="28"/>
          <w:szCs w:val="28"/>
        </w:rPr>
        <w:t>Быстроистокского</w:t>
      </w:r>
      <w:proofErr w:type="spellEnd"/>
      <w:r w:rsidRPr="009E611F">
        <w:rPr>
          <w:sz w:val="28"/>
          <w:szCs w:val="28"/>
        </w:rPr>
        <w:t xml:space="preserve"> района Алтайского края от 09.04.2021 №135</w:t>
      </w:r>
      <w:r>
        <w:rPr>
          <w:sz w:val="28"/>
          <w:szCs w:val="28"/>
        </w:rPr>
        <w:t>;</w:t>
      </w:r>
      <w:proofErr w:type="gramEnd"/>
    </w:p>
    <w:p w:rsidR="00EA3378" w:rsidRPr="009E611F" w:rsidRDefault="00EA3378" w:rsidP="00EA3378">
      <w:pPr>
        <w:pStyle w:val="a4"/>
        <w:numPr>
          <w:ilvl w:val="0"/>
          <w:numId w:val="4"/>
        </w:numPr>
        <w:tabs>
          <w:tab w:val="left" w:pos="993"/>
          <w:tab w:val="left" w:pos="1134"/>
        </w:tabs>
        <w:autoSpaceDN w:val="0"/>
        <w:spacing w:line="276" w:lineRule="auto"/>
        <w:ind w:left="0" w:firstLine="1068"/>
        <w:jc w:val="both"/>
        <w:rPr>
          <w:rFonts w:eastAsia="Calibri"/>
          <w:sz w:val="28"/>
          <w:szCs w:val="28"/>
        </w:rPr>
      </w:pPr>
      <w:r w:rsidRPr="009E611F">
        <w:rPr>
          <w:sz w:val="28"/>
          <w:szCs w:val="28"/>
        </w:rPr>
        <w:t>«</w:t>
      </w:r>
      <w:r w:rsidRPr="009E611F">
        <w:rPr>
          <w:rFonts w:eastAsia="Calibri"/>
          <w:bCs/>
          <w:sz w:val="28"/>
          <w:szCs w:val="28"/>
        </w:rPr>
        <w:t>Проверка отдельных вопросов финансово-хозяйственной деятельности МУП «Коммунальщик</w:t>
      </w:r>
      <w:r w:rsidRPr="009E611F">
        <w:rPr>
          <w:rFonts w:eastAsia="Calibri"/>
          <w:sz w:val="28"/>
          <w:szCs w:val="28"/>
        </w:rPr>
        <w:t xml:space="preserve">» </w:t>
      </w:r>
      <w:proofErr w:type="spellStart"/>
      <w:r w:rsidRPr="009E611F">
        <w:rPr>
          <w:rFonts w:eastAsia="Calibri"/>
          <w:sz w:val="28"/>
          <w:szCs w:val="28"/>
        </w:rPr>
        <w:t>Быстроистокского</w:t>
      </w:r>
      <w:proofErr w:type="spellEnd"/>
      <w:r w:rsidRPr="009E611F">
        <w:rPr>
          <w:rFonts w:eastAsia="Calibri"/>
          <w:sz w:val="28"/>
          <w:szCs w:val="28"/>
        </w:rPr>
        <w:t xml:space="preserve"> района Алтайского края</w:t>
      </w:r>
      <w:r>
        <w:rPr>
          <w:rFonts w:eastAsia="Calibri"/>
          <w:sz w:val="28"/>
          <w:szCs w:val="28"/>
        </w:rPr>
        <w:t xml:space="preserve">, данная проверка проведена по предложению Главы </w:t>
      </w:r>
      <w:proofErr w:type="spellStart"/>
      <w:r>
        <w:rPr>
          <w:rFonts w:eastAsia="Calibri"/>
          <w:sz w:val="28"/>
          <w:szCs w:val="28"/>
        </w:rPr>
        <w:t>Быстроистокского</w:t>
      </w:r>
      <w:proofErr w:type="spellEnd"/>
      <w:r>
        <w:rPr>
          <w:rFonts w:eastAsia="Calibri"/>
          <w:sz w:val="28"/>
          <w:szCs w:val="28"/>
        </w:rPr>
        <w:t xml:space="preserve"> района.</w:t>
      </w:r>
    </w:p>
    <w:p w:rsidR="00EA3378" w:rsidRPr="0038353F" w:rsidRDefault="00EA3378" w:rsidP="00EA3378">
      <w:pPr>
        <w:pStyle w:val="a7"/>
        <w:tabs>
          <w:tab w:val="left" w:pos="9355"/>
        </w:tabs>
        <w:spacing w:after="0" w:line="276" w:lineRule="auto"/>
        <w:ind w:right="-1" w:firstLine="548"/>
        <w:jc w:val="both"/>
        <w:rPr>
          <w:sz w:val="28"/>
          <w:szCs w:val="28"/>
        </w:rPr>
      </w:pPr>
      <w:r w:rsidRPr="009E611F">
        <w:rPr>
          <w:sz w:val="28"/>
          <w:szCs w:val="28"/>
        </w:rPr>
        <w:t xml:space="preserve">В процессе проведения контрольно-счетной палатой муниципального образования </w:t>
      </w:r>
      <w:proofErr w:type="spellStart"/>
      <w:r w:rsidRPr="009E611F">
        <w:rPr>
          <w:sz w:val="28"/>
          <w:szCs w:val="28"/>
        </w:rPr>
        <w:t>Быстроистокский</w:t>
      </w:r>
      <w:proofErr w:type="spellEnd"/>
      <w:r w:rsidRPr="009E611F">
        <w:rPr>
          <w:sz w:val="28"/>
          <w:szCs w:val="28"/>
        </w:rPr>
        <w:t xml:space="preserve"> район Алтайского края  контрольного мероприятия «</w:t>
      </w:r>
      <w:r w:rsidRPr="00994182">
        <w:rPr>
          <w:sz w:val="28"/>
          <w:szCs w:val="28"/>
        </w:rPr>
        <w:t xml:space="preserve">Проверка отдельных вопросов финансово-хозяйственной  деятельности Муниципального  унитарного  предприятия «Коммунальщик» за 2021, 2022 годы и текущий период 2023 года установлены отдельные нарушения при исполнении ряда нормативно-правовых актов Российской Федерации, Бюджетного кодекса, бухгалтерского учета. </w:t>
      </w:r>
      <w:r w:rsidRPr="0038353F">
        <w:rPr>
          <w:sz w:val="28"/>
          <w:szCs w:val="28"/>
        </w:rPr>
        <w:t xml:space="preserve">По выявленным нарушениям в адрес </w:t>
      </w:r>
      <w:r>
        <w:rPr>
          <w:sz w:val="28"/>
          <w:szCs w:val="28"/>
        </w:rPr>
        <w:t>объекта контроля направлены рекомендации по устранению</w:t>
      </w:r>
      <w:r w:rsidRPr="0038353F">
        <w:rPr>
          <w:sz w:val="28"/>
          <w:szCs w:val="28"/>
        </w:rPr>
        <w:t xml:space="preserve"> </w:t>
      </w:r>
      <w:r>
        <w:rPr>
          <w:sz w:val="28"/>
          <w:szCs w:val="28"/>
        </w:rPr>
        <w:t>выявленных нарушений.</w:t>
      </w:r>
      <w:r w:rsidRPr="0038353F">
        <w:rPr>
          <w:sz w:val="28"/>
          <w:szCs w:val="28"/>
        </w:rPr>
        <w:t xml:space="preserve"> </w:t>
      </w:r>
    </w:p>
    <w:p w:rsidR="00EA3378" w:rsidRPr="00EA3378" w:rsidRDefault="00EA3378" w:rsidP="00EA3378">
      <w:pPr>
        <w:pStyle w:val="a4"/>
        <w:numPr>
          <w:ilvl w:val="0"/>
          <w:numId w:val="4"/>
        </w:numPr>
        <w:tabs>
          <w:tab w:val="left" w:pos="993"/>
        </w:tabs>
        <w:autoSpaceDN w:val="0"/>
        <w:spacing w:line="276" w:lineRule="auto"/>
        <w:ind w:left="0" w:firstLine="1068"/>
        <w:jc w:val="both"/>
        <w:rPr>
          <w:rStyle w:val="a9"/>
          <w:b w:val="0"/>
          <w:color w:val="000000"/>
          <w:sz w:val="28"/>
          <w:szCs w:val="28"/>
          <w:shd w:val="clear" w:color="auto" w:fill="FAFAFA"/>
        </w:rPr>
      </w:pPr>
      <w:r w:rsidRPr="009E611F">
        <w:rPr>
          <w:sz w:val="28"/>
          <w:szCs w:val="28"/>
        </w:rPr>
        <w:t xml:space="preserve">«Аудит в сфере закупок товаров, работ и </w:t>
      </w:r>
      <w:proofErr w:type="gramStart"/>
      <w:r w:rsidRPr="009E611F">
        <w:rPr>
          <w:sz w:val="28"/>
          <w:szCs w:val="28"/>
        </w:rPr>
        <w:t>услуг</w:t>
      </w:r>
      <w:proofErr w:type="gramEnd"/>
      <w:r w:rsidRPr="009E611F">
        <w:rPr>
          <w:sz w:val="28"/>
          <w:szCs w:val="28"/>
        </w:rPr>
        <w:t xml:space="preserve"> осуществляемых</w:t>
      </w:r>
      <w:r w:rsidRPr="009E611F">
        <w:rPr>
          <w:b/>
          <w:sz w:val="28"/>
          <w:szCs w:val="28"/>
        </w:rPr>
        <w:t xml:space="preserve"> </w:t>
      </w:r>
      <w:r w:rsidRPr="00EA3378">
        <w:rPr>
          <w:rStyle w:val="a9"/>
          <w:b w:val="0"/>
          <w:color w:val="000000"/>
          <w:sz w:val="28"/>
          <w:szCs w:val="28"/>
          <w:shd w:val="clear" w:color="auto" w:fill="FAFAFA"/>
        </w:rPr>
        <w:t xml:space="preserve">МКОУ «Верх - </w:t>
      </w:r>
      <w:proofErr w:type="spellStart"/>
      <w:r w:rsidRPr="00EA3378">
        <w:rPr>
          <w:rStyle w:val="a9"/>
          <w:b w:val="0"/>
          <w:color w:val="000000"/>
          <w:sz w:val="28"/>
          <w:szCs w:val="28"/>
          <w:shd w:val="clear" w:color="auto" w:fill="FAFAFA"/>
        </w:rPr>
        <w:t>Озернинская</w:t>
      </w:r>
      <w:proofErr w:type="spellEnd"/>
      <w:r w:rsidRPr="00EA3378">
        <w:rPr>
          <w:rStyle w:val="a9"/>
          <w:b w:val="0"/>
          <w:color w:val="000000"/>
          <w:sz w:val="28"/>
          <w:szCs w:val="28"/>
          <w:shd w:val="clear" w:color="auto" w:fill="FAFAFA"/>
        </w:rPr>
        <w:t xml:space="preserve"> общеобразовательная средняя (полная) школа».</w:t>
      </w:r>
    </w:p>
    <w:p w:rsidR="00EA3378" w:rsidRPr="009E611F" w:rsidRDefault="00EA3378" w:rsidP="00EA3378">
      <w:pPr>
        <w:pStyle w:val="aa"/>
        <w:tabs>
          <w:tab w:val="left" w:pos="993"/>
        </w:tabs>
        <w:spacing w:line="276" w:lineRule="auto"/>
        <w:rPr>
          <w:rStyle w:val="a9"/>
          <w:b w:val="0"/>
          <w:bCs w:val="0"/>
          <w:szCs w:val="28"/>
        </w:rPr>
      </w:pPr>
      <w:r w:rsidRPr="009E611F">
        <w:rPr>
          <w:szCs w:val="28"/>
        </w:rPr>
        <w:tab/>
      </w:r>
      <w:proofErr w:type="gramStart"/>
      <w:r w:rsidRPr="009E611F">
        <w:rPr>
          <w:szCs w:val="28"/>
        </w:rPr>
        <w:t>По результатам проведённого контрольного мероприятия, выявлены нарушения положений Федерального закона от 05.04.2013 №44-ФЗ «О контрактной системе в сфере закупок товаров, работ, услуг для обеспечения государственных и муниципальных нужд», в нарушении требований статьи 34 Бюджетного кодекса Российской Федерации  МКОУ «ВОСШ» допущено не эффективное использование бюджетных средств в сумме 2948,93 рублей выраженное в оплате пени за несвоевременную оплату по муниципальному контракту на</w:t>
      </w:r>
      <w:proofErr w:type="gramEnd"/>
      <w:r w:rsidRPr="009E611F">
        <w:rPr>
          <w:szCs w:val="28"/>
        </w:rPr>
        <w:t xml:space="preserve"> энергоснабжение с АО «</w:t>
      </w:r>
      <w:proofErr w:type="spellStart"/>
      <w:r w:rsidRPr="009E611F">
        <w:rPr>
          <w:szCs w:val="28"/>
        </w:rPr>
        <w:t>Алтайэнергосбыт</w:t>
      </w:r>
      <w:proofErr w:type="spellEnd"/>
      <w:r w:rsidRPr="009E611F">
        <w:rPr>
          <w:szCs w:val="28"/>
        </w:rPr>
        <w:t>, с ООО «</w:t>
      </w:r>
      <w:proofErr w:type="spellStart"/>
      <w:r w:rsidRPr="009E611F">
        <w:rPr>
          <w:szCs w:val="28"/>
        </w:rPr>
        <w:t>Спецобслуживание</w:t>
      </w:r>
      <w:proofErr w:type="spellEnd"/>
      <w:r w:rsidRPr="009E611F">
        <w:rPr>
          <w:szCs w:val="28"/>
        </w:rPr>
        <w:t xml:space="preserve"> плюс». Объекту контроля внесено представление для принятия мер по устранению выявленных нарушений и недостатков.</w:t>
      </w:r>
    </w:p>
    <w:p w:rsidR="00EA3378" w:rsidRPr="009E611F" w:rsidRDefault="00EA3378" w:rsidP="00EA3378">
      <w:pPr>
        <w:pStyle w:val="a4"/>
        <w:numPr>
          <w:ilvl w:val="0"/>
          <w:numId w:val="4"/>
        </w:numPr>
        <w:tabs>
          <w:tab w:val="left" w:pos="284"/>
          <w:tab w:val="left" w:pos="993"/>
        </w:tabs>
        <w:autoSpaceDN w:val="0"/>
        <w:spacing w:line="276" w:lineRule="auto"/>
        <w:ind w:left="0" w:firstLine="1068"/>
        <w:jc w:val="both"/>
        <w:rPr>
          <w:sz w:val="28"/>
          <w:szCs w:val="28"/>
        </w:rPr>
      </w:pPr>
      <w:r w:rsidRPr="009E611F">
        <w:rPr>
          <w:sz w:val="28"/>
          <w:szCs w:val="28"/>
        </w:rPr>
        <w:t xml:space="preserve">Параллельное контрольное мероприятие </w:t>
      </w:r>
      <w:r w:rsidRPr="00C549E7">
        <w:rPr>
          <w:sz w:val="28"/>
          <w:szCs w:val="28"/>
        </w:rPr>
        <w:t>со Счетной палатой Алтайского края</w:t>
      </w:r>
      <w:r w:rsidRPr="009E611F">
        <w:rPr>
          <w:sz w:val="28"/>
          <w:szCs w:val="28"/>
        </w:rPr>
        <w:t xml:space="preserve"> «Проверка эффективности использования коммунальной </w:t>
      </w:r>
      <w:r w:rsidRPr="009E611F">
        <w:rPr>
          <w:sz w:val="28"/>
          <w:szCs w:val="28"/>
        </w:rPr>
        <w:lastRenderedPageBreak/>
        <w:t>техники, приобретенной за счет сре</w:t>
      </w:r>
      <w:proofErr w:type="gramStart"/>
      <w:r w:rsidRPr="009E611F">
        <w:rPr>
          <w:sz w:val="28"/>
          <w:szCs w:val="28"/>
        </w:rPr>
        <w:t>дств кр</w:t>
      </w:r>
      <w:proofErr w:type="gramEnd"/>
      <w:r w:rsidRPr="009E611F">
        <w:rPr>
          <w:sz w:val="28"/>
          <w:szCs w:val="28"/>
        </w:rPr>
        <w:t>аевого бюджета и переданной муниципальным образованиям Алтайского края за 2020 – 2022 годы».</w:t>
      </w:r>
    </w:p>
    <w:p w:rsidR="00EA3378" w:rsidRPr="009E611F" w:rsidRDefault="00EA3378" w:rsidP="00EA3378">
      <w:pPr>
        <w:tabs>
          <w:tab w:val="left" w:pos="993"/>
        </w:tabs>
        <w:autoSpaceDN w:val="0"/>
        <w:spacing w:line="276" w:lineRule="auto"/>
        <w:jc w:val="both"/>
        <w:rPr>
          <w:rFonts w:eastAsia="Calibri"/>
          <w:sz w:val="28"/>
          <w:szCs w:val="28"/>
        </w:rPr>
      </w:pPr>
      <w:r w:rsidRPr="009E611F">
        <w:rPr>
          <w:sz w:val="28"/>
          <w:szCs w:val="28"/>
        </w:rPr>
        <w:tab/>
        <w:t>Объектами контроля, в рамках контрольного мероприятия, выступали</w:t>
      </w:r>
      <w:r>
        <w:rPr>
          <w:sz w:val="28"/>
          <w:szCs w:val="28"/>
        </w:rPr>
        <w:t>:</w:t>
      </w:r>
      <w:r w:rsidRPr="009E611F">
        <w:rPr>
          <w:sz w:val="28"/>
          <w:szCs w:val="28"/>
        </w:rPr>
        <w:t xml:space="preserve"> Администрация </w:t>
      </w:r>
      <w:proofErr w:type="spellStart"/>
      <w:r w:rsidRPr="009E611F">
        <w:rPr>
          <w:sz w:val="28"/>
          <w:szCs w:val="28"/>
        </w:rPr>
        <w:t>Быстроистокского</w:t>
      </w:r>
      <w:proofErr w:type="spellEnd"/>
      <w:r w:rsidRPr="009E611F">
        <w:rPr>
          <w:sz w:val="28"/>
          <w:szCs w:val="28"/>
        </w:rPr>
        <w:t xml:space="preserve"> района и МУП «Коммунальщик»</w:t>
      </w:r>
      <w:r w:rsidRPr="009E611F">
        <w:rPr>
          <w:rFonts w:eastAsia="Calibri"/>
          <w:sz w:val="28"/>
          <w:szCs w:val="28"/>
        </w:rPr>
        <w:t xml:space="preserve"> </w:t>
      </w:r>
      <w:proofErr w:type="spellStart"/>
      <w:r w:rsidRPr="009E611F">
        <w:rPr>
          <w:rFonts w:eastAsia="Calibri"/>
          <w:sz w:val="28"/>
          <w:szCs w:val="28"/>
        </w:rPr>
        <w:t>Быстроистокского</w:t>
      </w:r>
      <w:proofErr w:type="spellEnd"/>
      <w:r w:rsidRPr="009E611F">
        <w:rPr>
          <w:rFonts w:eastAsia="Calibri"/>
          <w:sz w:val="28"/>
          <w:szCs w:val="28"/>
        </w:rPr>
        <w:t xml:space="preserve"> района Алтайского края. </w:t>
      </w:r>
    </w:p>
    <w:p w:rsidR="00EA3378" w:rsidRPr="00C549E7" w:rsidRDefault="00EA3378" w:rsidP="00EA3378">
      <w:pPr>
        <w:tabs>
          <w:tab w:val="left" w:pos="851"/>
          <w:tab w:val="left" w:pos="993"/>
        </w:tabs>
        <w:spacing w:line="276" w:lineRule="auto"/>
        <w:ind w:right="-30" w:firstLine="993"/>
        <w:jc w:val="both"/>
        <w:rPr>
          <w:sz w:val="28"/>
          <w:szCs w:val="28"/>
        </w:rPr>
      </w:pPr>
      <w:r w:rsidRPr="00C549E7">
        <w:rPr>
          <w:sz w:val="28"/>
          <w:szCs w:val="28"/>
        </w:rPr>
        <w:t xml:space="preserve">Предметом параллельного контрольного мероприятия со Счетной палатой Алтайского края являлись: </w:t>
      </w:r>
      <w:r w:rsidRPr="00C549E7">
        <w:rPr>
          <w:rFonts w:eastAsia="Calibri"/>
          <w:bCs/>
          <w:sz w:val="28"/>
          <w:szCs w:val="28"/>
        </w:rPr>
        <w:t>погрузчик ковшовый - фронтальный погрузчик TL 155.00020-020</w:t>
      </w:r>
      <w:r w:rsidRPr="00C549E7">
        <w:rPr>
          <w:sz w:val="28"/>
          <w:szCs w:val="28"/>
        </w:rPr>
        <w:t>; экскаватор-погрузчик ELAZ-BL модели 880;</w:t>
      </w:r>
      <w:r w:rsidRPr="00C549E7">
        <w:rPr>
          <w:rFonts w:eastAsia="Calibri"/>
          <w:bCs/>
          <w:sz w:val="28"/>
          <w:szCs w:val="28"/>
        </w:rPr>
        <w:t xml:space="preserve"> транспортное средство для коммунального хозяйства и содержания дорог ГАЗ-САЗ 39014-12</w:t>
      </w:r>
      <w:r w:rsidRPr="00C549E7">
        <w:rPr>
          <w:sz w:val="28"/>
          <w:szCs w:val="28"/>
        </w:rPr>
        <w:t>.</w:t>
      </w:r>
    </w:p>
    <w:p w:rsidR="00EA3378" w:rsidRDefault="00EA3378" w:rsidP="00EA3378">
      <w:pPr>
        <w:spacing w:line="276" w:lineRule="auto"/>
        <w:ind w:firstLine="708"/>
        <w:jc w:val="both"/>
        <w:rPr>
          <w:sz w:val="28"/>
          <w:szCs w:val="28"/>
        </w:rPr>
      </w:pPr>
      <w:r>
        <w:rPr>
          <w:sz w:val="28"/>
          <w:szCs w:val="28"/>
        </w:rPr>
        <w:t xml:space="preserve"> </w:t>
      </w:r>
      <w:r>
        <w:t xml:space="preserve"> </w:t>
      </w:r>
      <w:r w:rsidRPr="009E611F">
        <w:rPr>
          <w:sz w:val="28"/>
          <w:szCs w:val="28"/>
        </w:rPr>
        <w:t xml:space="preserve">По результатам контрольного мероприятия выявлены нарушения законодательства РФ, в адрес объектов контроля направлены представления для рассмотрения и принятия мер по устранению выявленных нарушений и недостатков. </w:t>
      </w:r>
    </w:p>
    <w:p w:rsidR="00EA3378" w:rsidRPr="009E611F" w:rsidRDefault="00EA3378" w:rsidP="00EA3378">
      <w:pPr>
        <w:spacing w:line="276" w:lineRule="auto"/>
        <w:ind w:firstLine="708"/>
        <w:jc w:val="both"/>
        <w:rPr>
          <w:sz w:val="28"/>
          <w:szCs w:val="28"/>
        </w:rPr>
      </w:pPr>
      <w:r w:rsidRPr="009E611F">
        <w:rPr>
          <w:sz w:val="28"/>
          <w:szCs w:val="28"/>
        </w:rPr>
        <w:t>Акты по результатам парал</w:t>
      </w:r>
      <w:r>
        <w:rPr>
          <w:sz w:val="28"/>
          <w:szCs w:val="28"/>
        </w:rPr>
        <w:t>л</w:t>
      </w:r>
      <w:r w:rsidRPr="009E611F">
        <w:rPr>
          <w:sz w:val="28"/>
          <w:szCs w:val="28"/>
        </w:rPr>
        <w:t>ельного контрольного мероприятия направлены в Счётную палату Алтайского края для последующего составления отчёта.</w:t>
      </w:r>
    </w:p>
    <w:p w:rsidR="00EA3378" w:rsidRPr="0038353F" w:rsidRDefault="00EA3378" w:rsidP="00EA3378">
      <w:pPr>
        <w:pStyle w:val="a4"/>
        <w:tabs>
          <w:tab w:val="left" w:pos="709"/>
        </w:tabs>
        <w:autoSpaceDN w:val="0"/>
        <w:spacing w:line="276" w:lineRule="auto"/>
        <w:ind w:left="0"/>
        <w:jc w:val="both"/>
        <w:rPr>
          <w:sz w:val="28"/>
          <w:szCs w:val="28"/>
        </w:rPr>
      </w:pPr>
      <w:r w:rsidRPr="009E611F">
        <w:rPr>
          <w:sz w:val="28"/>
          <w:szCs w:val="28"/>
        </w:rPr>
        <w:tab/>
      </w:r>
      <w:r w:rsidRPr="0038353F">
        <w:rPr>
          <w:sz w:val="28"/>
          <w:szCs w:val="28"/>
        </w:rPr>
        <w:t>Результаты проведенных мероприятий доведены до сведения объектов контроля, глав муниципальных образований, председателей представительных органов муниципального района и поселений.</w:t>
      </w:r>
      <w:r>
        <w:rPr>
          <w:sz w:val="28"/>
          <w:szCs w:val="28"/>
        </w:rPr>
        <w:t xml:space="preserve"> </w:t>
      </w:r>
      <w:r w:rsidRPr="0038353F">
        <w:rPr>
          <w:sz w:val="28"/>
          <w:szCs w:val="28"/>
        </w:rPr>
        <w:t xml:space="preserve">По выявленным нарушениям в адрес муниципальных органов направлено 5 представлений. Так же результаты проведенных контрольных мероприятий направлены в прокуратуру </w:t>
      </w:r>
      <w:proofErr w:type="spellStart"/>
      <w:r w:rsidRPr="0038353F">
        <w:rPr>
          <w:sz w:val="28"/>
          <w:szCs w:val="28"/>
        </w:rPr>
        <w:t>Быстроистокского</w:t>
      </w:r>
      <w:proofErr w:type="spellEnd"/>
      <w:r w:rsidRPr="0038353F">
        <w:rPr>
          <w:sz w:val="28"/>
          <w:szCs w:val="28"/>
        </w:rPr>
        <w:t xml:space="preserve"> района.</w:t>
      </w:r>
    </w:p>
    <w:p w:rsidR="00EA3378" w:rsidRPr="009E611F" w:rsidRDefault="00EA3378" w:rsidP="00EA3378">
      <w:pPr>
        <w:spacing w:line="276" w:lineRule="auto"/>
        <w:ind w:firstLine="708"/>
        <w:jc w:val="center"/>
        <w:rPr>
          <w:b/>
          <w:sz w:val="28"/>
          <w:szCs w:val="28"/>
        </w:rPr>
      </w:pPr>
      <w:r w:rsidRPr="009E611F">
        <w:rPr>
          <w:b/>
          <w:sz w:val="28"/>
          <w:szCs w:val="28"/>
        </w:rPr>
        <w:t>Экспертно-аналитическая деятельность</w:t>
      </w:r>
    </w:p>
    <w:p w:rsidR="00EA3378" w:rsidRPr="00E475A1" w:rsidRDefault="00EA3378" w:rsidP="00EA3378">
      <w:pPr>
        <w:spacing w:line="276" w:lineRule="auto"/>
        <w:jc w:val="center"/>
        <w:rPr>
          <w:sz w:val="28"/>
          <w:szCs w:val="28"/>
        </w:rPr>
      </w:pPr>
      <w:r w:rsidRPr="009E611F">
        <w:rPr>
          <w:b/>
          <w:sz w:val="28"/>
          <w:szCs w:val="28"/>
        </w:rPr>
        <w:t xml:space="preserve"> </w:t>
      </w:r>
      <w:r w:rsidRPr="00E475A1">
        <w:rPr>
          <w:sz w:val="28"/>
          <w:szCs w:val="28"/>
        </w:rPr>
        <w:t xml:space="preserve">(за исключением экспертиз проектов МПА) </w:t>
      </w:r>
    </w:p>
    <w:p w:rsidR="00EA3378" w:rsidRPr="00994182" w:rsidRDefault="00EA3378" w:rsidP="00EA3378">
      <w:pPr>
        <w:pStyle w:val="a4"/>
        <w:widowControl w:val="0"/>
        <w:numPr>
          <w:ilvl w:val="0"/>
          <w:numId w:val="4"/>
        </w:numPr>
        <w:tabs>
          <w:tab w:val="left" w:pos="0"/>
        </w:tabs>
        <w:autoSpaceDE w:val="0"/>
        <w:autoSpaceDN w:val="0"/>
        <w:adjustRightInd w:val="0"/>
        <w:spacing w:line="276" w:lineRule="auto"/>
        <w:ind w:left="0" w:firstLine="709"/>
        <w:jc w:val="both"/>
        <w:rPr>
          <w:color w:val="000000"/>
          <w:sz w:val="28"/>
          <w:szCs w:val="28"/>
        </w:rPr>
      </w:pPr>
      <w:r w:rsidRPr="00994182">
        <w:rPr>
          <w:color w:val="000000"/>
          <w:sz w:val="28"/>
          <w:szCs w:val="28"/>
        </w:rPr>
        <w:t xml:space="preserve">По итогам исполнения бюджета района </w:t>
      </w:r>
      <w:r w:rsidRPr="00994182">
        <w:rPr>
          <w:sz w:val="28"/>
          <w:szCs w:val="28"/>
        </w:rPr>
        <w:t>за 1 квартал, полугодие и 9 месяцев 2023 года</w:t>
      </w:r>
      <w:r w:rsidRPr="00994182">
        <w:rPr>
          <w:color w:val="000000"/>
          <w:sz w:val="28"/>
          <w:szCs w:val="28"/>
        </w:rPr>
        <w:t xml:space="preserve"> проанализированы: объем, динамика и структура доходов и расходов бюджета района</w:t>
      </w:r>
      <w:r>
        <w:rPr>
          <w:color w:val="000000"/>
          <w:sz w:val="28"/>
          <w:szCs w:val="28"/>
        </w:rPr>
        <w:t>,</w:t>
      </w:r>
      <w:r w:rsidRPr="00994182">
        <w:rPr>
          <w:color w:val="000000"/>
          <w:sz w:val="28"/>
          <w:szCs w:val="28"/>
        </w:rPr>
        <w:t xml:space="preserve"> </w:t>
      </w:r>
      <w:r>
        <w:rPr>
          <w:color w:val="000000"/>
          <w:sz w:val="28"/>
          <w:szCs w:val="28"/>
        </w:rPr>
        <w:t>п</w:t>
      </w:r>
      <w:r w:rsidRPr="00994182">
        <w:rPr>
          <w:color w:val="000000"/>
          <w:sz w:val="28"/>
          <w:szCs w:val="28"/>
        </w:rPr>
        <w:t xml:space="preserve">о результатам подготовлены аналитические записки. </w:t>
      </w:r>
    </w:p>
    <w:p w:rsidR="00EA3378" w:rsidRPr="00994182" w:rsidRDefault="00EA3378" w:rsidP="00EA3378">
      <w:pPr>
        <w:pStyle w:val="a4"/>
        <w:numPr>
          <w:ilvl w:val="0"/>
          <w:numId w:val="4"/>
        </w:numPr>
        <w:autoSpaceDN w:val="0"/>
        <w:spacing w:line="276" w:lineRule="auto"/>
        <w:ind w:left="0" w:firstLine="709"/>
        <w:jc w:val="both"/>
        <w:rPr>
          <w:sz w:val="28"/>
          <w:szCs w:val="28"/>
        </w:rPr>
      </w:pPr>
      <w:r w:rsidRPr="00994182">
        <w:rPr>
          <w:sz w:val="28"/>
          <w:szCs w:val="28"/>
        </w:rPr>
        <w:t xml:space="preserve">Проведен анализ отчетов об исполнении бюджетов 3 сельских поселений </w:t>
      </w:r>
      <w:r w:rsidRPr="00994182">
        <w:rPr>
          <w:color w:val="000000"/>
          <w:sz w:val="28"/>
          <w:szCs w:val="28"/>
        </w:rPr>
        <w:t xml:space="preserve">по итогам </w:t>
      </w:r>
      <w:r w:rsidRPr="00994182">
        <w:rPr>
          <w:sz w:val="28"/>
          <w:szCs w:val="28"/>
        </w:rPr>
        <w:t>9 месяцев 2023 года;</w:t>
      </w:r>
    </w:p>
    <w:p w:rsidR="00EA3378" w:rsidRPr="00994182" w:rsidRDefault="00EA3378" w:rsidP="00EA3378">
      <w:pPr>
        <w:pStyle w:val="a4"/>
        <w:numPr>
          <w:ilvl w:val="0"/>
          <w:numId w:val="4"/>
        </w:numPr>
        <w:tabs>
          <w:tab w:val="left" w:pos="709"/>
        </w:tabs>
        <w:spacing w:line="276" w:lineRule="auto"/>
        <w:ind w:left="0" w:firstLine="709"/>
        <w:jc w:val="both"/>
        <w:rPr>
          <w:sz w:val="28"/>
          <w:szCs w:val="28"/>
        </w:rPr>
      </w:pPr>
      <w:r w:rsidRPr="00994182">
        <w:rPr>
          <w:sz w:val="28"/>
          <w:szCs w:val="28"/>
        </w:rPr>
        <w:t>Внешняя проверка годовой бюджетной отчетности 4 главных администраторов средств районного бюджета за 2022 год.</w:t>
      </w:r>
    </w:p>
    <w:p w:rsidR="00EA3378" w:rsidRPr="009E611F" w:rsidRDefault="00EA3378" w:rsidP="00EA3378">
      <w:pPr>
        <w:spacing w:line="276" w:lineRule="auto"/>
        <w:ind w:firstLine="708"/>
        <w:jc w:val="both"/>
        <w:rPr>
          <w:sz w:val="28"/>
          <w:szCs w:val="28"/>
        </w:rPr>
      </w:pPr>
      <w:proofErr w:type="gramStart"/>
      <w:r>
        <w:rPr>
          <w:sz w:val="28"/>
          <w:szCs w:val="28"/>
        </w:rPr>
        <w:t>По итогам проверки в</w:t>
      </w:r>
      <w:r w:rsidRPr="009E611F">
        <w:rPr>
          <w:sz w:val="28"/>
          <w:szCs w:val="28"/>
        </w:rPr>
        <w:t xml:space="preserve">ыявлены незначительные нарушения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России от 28.12.2010 №191н, не оказавшие существенного влияния на полноту данных годовой бюджетной отчетности и не повлиявшие на оценку достоверности </w:t>
      </w:r>
      <w:r w:rsidRPr="009E611F">
        <w:rPr>
          <w:sz w:val="28"/>
          <w:szCs w:val="28"/>
        </w:rPr>
        <w:lastRenderedPageBreak/>
        <w:t>представленных в ней показателей и сведений.</w:t>
      </w:r>
      <w:proofErr w:type="gramEnd"/>
      <w:r w:rsidRPr="009E611F">
        <w:rPr>
          <w:sz w:val="28"/>
          <w:szCs w:val="28"/>
        </w:rPr>
        <w:t xml:space="preserve"> Результаты </w:t>
      </w:r>
      <w:proofErr w:type="gramStart"/>
      <w:r w:rsidRPr="009E611F">
        <w:rPr>
          <w:sz w:val="28"/>
          <w:szCs w:val="28"/>
        </w:rPr>
        <w:t>комплекса внешних проверок годовой бюджетной отчетности главных администраторов бюджетных средств</w:t>
      </w:r>
      <w:proofErr w:type="gramEnd"/>
      <w:r w:rsidRPr="009E611F">
        <w:rPr>
          <w:sz w:val="28"/>
          <w:szCs w:val="28"/>
        </w:rPr>
        <w:t xml:space="preserve"> легли в основу заключения на отчет об исполнении районного бюджета за 2022 год.</w:t>
      </w:r>
    </w:p>
    <w:p w:rsidR="00EA3378" w:rsidRPr="00994182" w:rsidRDefault="00EA3378" w:rsidP="00EA3378">
      <w:pPr>
        <w:pStyle w:val="a4"/>
        <w:numPr>
          <w:ilvl w:val="0"/>
          <w:numId w:val="5"/>
        </w:numPr>
        <w:tabs>
          <w:tab w:val="left" w:pos="709"/>
        </w:tabs>
        <w:autoSpaceDN w:val="0"/>
        <w:spacing w:line="276" w:lineRule="auto"/>
        <w:ind w:left="0" w:firstLine="709"/>
        <w:jc w:val="both"/>
        <w:rPr>
          <w:bCs/>
          <w:sz w:val="28"/>
          <w:szCs w:val="28"/>
        </w:rPr>
      </w:pPr>
      <w:r w:rsidRPr="00994182">
        <w:rPr>
          <w:sz w:val="28"/>
          <w:szCs w:val="28"/>
        </w:rPr>
        <w:t xml:space="preserve">Параллельное экспертно - аналитическое мероприятие со Счетной палатой Алтайского </w:t>
      </w:r>
      <w:r>
        <w:rPr>
          <w:sz w:val="28"/>
          <w:szCs w:val="28"/>
        </w:rPr>
        <w:t xml:space="preserve">края </w:t>
      </w:r>
      <w:r w:rsidRPr="00994182">
        <w:rPr>
          <w:bCs/>
          <w:sz w:val="28"/>
          <w:szCs w:val="28"/>
        </w:rPr>
        <w:t>«Анализ результативности мер, принимаемых в Алтайском крае по выявлению и сокращению объемов незавершенного строительства по состоянию на 01.01.2023</w:t>
      </w:r>
      <w:r>
        <w:rPr>
          <w:bCs/>
          <w:sz w:val="28"/>
          <w:szCs w:val="28"/>
        </w:rPr>
        <w:t xml:space="preserve"> года</w:t>
      </w:r>
      <w:r w:rsidRPr="00994182">
        <w:rPr>
          <w:bCs/>
          <w:sz w:val="28"/>
          <w:szCs w:val="28"/>
        </w:rPr>
        <w:t>».</w:t>
      </w:r>
    </w:p>
    <w:p w:rsidR="00EA3378" w:rsidRPr="009E611F" w:rsidRDefault="00EA3378" w:rsidP="00EA3378">
      <w:pPr>
        <w:spacing w:line="276" w:lineRule="auto"/>
        <w:ind w:firstLine="709"/>
        <w:jc w:val="both"/>
        <w:rPr>
          <w:bCs/>
          <w:color w:val="215868" w:themeColor="accent5" w:themeShade="80"/>
          <w:kern w:val="36"/>
          <w:sz w:val="28"/>
          <w:szCs w:val="28"/>
        </w:rPr>
      </w:pPr>
      <w:proofErr w:type="gramStart"/>
      <w:r>
        <w:rPr>
          <w:sz w:val="28"/>
          <w:szCs w:val="28"/>
        </w:rPr>
        <w:t>Н</w:t>
      </w:r>
      <w:r w:rsidRPr="009E611F">
        <w:rPr>
          <w:sz w:val="28"/>
          <w:szCs w:val="28"/>
        </w:rPr>
        <w:t xml:space="preserve">а 1 января 2023 года на балансе ГРБС администрации </w:t>
      </w:r>
      <w:proofErr w:type="spellStart"/>
      <w:r w:rsidRPr="009E611F">
        <w:rPr>
          <w:sz w:val="28"/>
          <w:szCs w:val="28"/>
        </w:rPr>
        <w:t>Быстроистокского</w:t>
      </w:r>
      <w:proofErr w:type="spellEnd"/>
      <w:r w:rsidRPr="009E611F">
        <w:rPr>
          <w:sz w:val="28"/>
          <w:szCs w:val="28"/>
        </w:rPr>
        <w:t xml:space="preserve"> района Алтайского края числятся расходы на проектно-изыскательские работы и проектно-сметную документацию в количестве 3 единицы </w:t>
      </w:r>
      <w:r>
        <w:rPr>
          <w:sz w:val="28"/>
          <w:szCs w:val="28"/>
        </w:rPr>
        <w:t>(о</w:t>
      </w:r>
      <w:r w:rsidRPr="001B4BF0">
        <w:rPr>
          <w:sz w:val="28"/>
          <w:szCs w:val="28"/>
        </w:rPr>
        <w:t>бъект</w:t>
      </w:r>
      <w:r>
        <w:rPr>
          <w:sz w:val="28"/>
          <w:szCs w:val="28"/>
        </w:rPr>
        <w:t>ы</w:t>
      </w:r>
      <w:r w:rsidRPr="001B4BF0">
        <w:rPr>
          <w:sz w:val="28"/>
          <w:szCs w:val="28"/>
        </w:rPr>
        <w:t xml:space="preserve">: воссоздание усадьбы семьи В.С. </w:t>
      </w:r>
      <w:proofErr w:type="spellStart"/>
      <w:r w:rsidRPr="001B4BF0">
        <w:rPr>
          <w:sz w:val="28"/>
          <w:szCs w:val="28"/>
        </w:rPr>
        <w:t>Золотухина</w:t>
      </w:r>
      <w:proofErr w:type="spellEnd"/>
      <w:r>
        <w:rPr>
          <w:sz w:val="28"/>
          <w:szCs w:val="28"/>
        </w:rPr>
        <w:t xml:space="preserve">, дом культуры с. </w:t>
      </w:r>
      <w:proofErr w:type="spellStart"/>
      <w:r>
        <w:rPr>
          <w:sz w:val="28"/>
          <w:szCs w:val="28"/>
        </w:rPr>
        <w:t>Верх-Ануйское</w:t>
      </w:r>
      <w:proofErr w:type="spellEnd"/>
      <w:r>
        <w:rPr>
          <w:sz w:val="28"/>
          <w:szCs w:val="28"/>
        </w:rPr>
        <w:t>,</w:t>
      </w:r>
      <w:r w:rsidRPr="00484DAA">
        <w:rPr>
          <w:sz w:val="28"/>
          <w:szCs w:val="28"/>
        </w:rPr>
        <w:t xml:space="preserve"> </w:t>
      </w:r>
      <w:r>
        <w:rPr>
          <w:sz w:val="28"/>
          <w:szCs w:val="28"/>
        </w:rPr>
        <w:t>и</w:t>
      </w:r>
      <w:r w:rsidRPr="00840EE0">
        <w:rPr>
          <w:sz w:val="28"/>
          <w:szCs w:val="28"/>
        </w:rPr>
        <w:t xml:space="preserve">нженерная зашита от наводнений с. Быстрый Исток </w:t>
      </w:r>
      <w:proofErr w:type="spellStart"/>
      <w:r w:rsidRPr="00840EE0">
        <w:rPr>
          <w:sz w:val="28"/>
          <w:szCs w:val="28"/>
        </w:rPr>
        <w:t>Быстроистокского</w:t>
      </w:r>
      <w:proofErr w:type="spellEnd"/>
      <w:r w:rsidRPr="00840EE0">
        <w:rPr>
          <w:sz w:val="28"/>
          <w:szCs w:val="28"/>
        </w:rPr>
        <w:t xml:space="preserve"> района Алтайского края</w:t>
      </w:r>
      <w:r>
        <w:rPr>
          <w:sz w:val="28"/>
          <w:szCs w:val="28"/>
        </w:rPr>
        <w:t>) с</w:t>
      </w:r>
      <w:r w:rsidRPr="009E611F">
        <w:rPr>
          <w:sz w:val="28"/>
          <w:szCs w:val="28"/>
        </w:rPr>
        <w:t xml:space="preserve"> объемом вложений 7499</w:t>
      </w:r>
      <w:r>
        <w:rPr>
          <w:sz w:val="28"/>
          <w:szCs w:val="28"/>
        </w:rPr>
        <w:t>,</w:t>
      </w:r>
      <w:r w:rsidRPr="009E611F">
        <w:rPr>
          <w:sz w:val="28"/>
          <w:szCs w:val="28"/>
        </w:rPr>
        <w:t>4</w:t>
      </w:r>
      <w:r>
        <w:rPr>
          <w:sz w:val="28"/>
          <w:szCs w:val="28"/>
        </w:rPr>
        <w:t xml:space="preserve"> тыс.</w:t>
      </w:r>
      <w:r w:rsidRPr="009E611F">
        <w:rPr>
          <w:sz w:val="28"/>
          <w:szCs w:val="28"/>
        </w:rPr>
        <w:t xml:space="preserve"> рублей</w:t>
      </w:r>
      <w:r w:rsidRPr="009E611F">
        <w:rPr>
          <w:color w:val="215868" w:themeColor="accent5" w:themeShade="80"/>
          <w:sz w:val="28"/>
          <w:szCs w:val="28"/>
        </w:rPr>
        <w:t>.</w:t>
      </w:r>
      <w:proofErr w:type="gramEnd"/>
    </w:p>
    <w:p w:rsidR="00EA3378" w:rsidRDefault="00EA3378" w:rsidP="00EA3378">
      <w:pPr>
        <w:spacing w:line="276" w:lineRule="auto"/>
        <w:ind w:firstLine="709"/>
        <w:jc w:val="both"/>
        <w:rPr>
          <w:sz w:val="28"/>
          <w:szCs w:val="28"/>
        </w:rPr>
      </w:pPr>
      <w:r w:rsidRPr="009E611F">
        <w:rPr>
          <w:sz w:val="28"/>
          <w:szCs w:val="28"/>
        </w:rPr>
        <w:t xml:space="preserve">Общее количество объектов, </w:t>
      </w:r>
      <w:r w:rsidRPr="009E611F">
        <w:rPr>
          <w:iCs/>
          <w:sz w:val="28"/>
          <w:szCs w:val="28"/>
        </w:rPr>
        <w:t>финансирование которого начато более 5 лет назад</w:t>
      </w:r>
      <w:r w:rsidRPr="009E611F">
        <w:rPr>
          <w:sz w:val="28"/>
          <w:szCs w:val="28"/>
        </w:rPr>
        <w:t xml:space="preserve"> составляет 1 единицу с объемом затрат </w:t>
      </w:r>
      <w:r w:rsidRPr="00484DAA">
        <w:rPr>
          <w:sz w:val="28"/>
          <w:szCs w:val="28"/>
        </w:rPr>
        <w:t>3733</w:t>
      </w:r>
      <w:r>
        <w:rPr>
          <w:sz w:val="28"/>
          <w:szCs w:val="28"/>
        </w:rPr>
        <w:t xml:space="preserve">,5 тыс. </w:t>
      </w:r>
      <w:r w:rsidRPr="00484DAA">
        <w:rPr>
          <w:sz w:val="28"/>
          <w:szCs w:val="28"/>
        </w:rPr>
        <w:t>рублей</w:t>
      </w:r>
      <w:r>
        <w:rPr>
          <w:sz w:val="28"/>
          <w:szCs w:val="28"/>
        </w:rPr>
        <w:t>,</w:t>
      </w:r>
      <w:r w:rsidRPr="009E611F">
        <w:rPr>
          <w:sz w:val="28"/>
          <w:szCs w:val="28"/>
        </w:rPr>
        <w:t xml:space="preserve"> объектов, строительство которых приостановлено либо законсервировано («брошенные объекты») на территории </w:t>
      </w:r>
      <w:proofErr w:type="spellStart"/>
      <w:r w:rsidRPr="009E611F">
        <w:rPr>
          <w:sz w:val="28"/>
          <w:szCs w:val="28"/>
        </w:rPr>
        <w:t>Быстроистокского</w:t>
      </w:r>
      <w:proofErr w:type="spellEnd"/>
      <w:r w:rsidRPr="009E611F">
        <w:rPr>
          <w:sz w:val="28"/>
          <w:szCs w:val="28"/>
        </w:rPr>
        <w:t xml:space="preserve"> района нет.</w:t>
      </w:r>
    </w:p>
    <w:p w:rsidR="00EA3378" w:rsidRPr="009E611F" w:rsidRDefault="00EA3378" w:rsidP="00EA3378">
      <w:pPr>
        <w:spacing w:line="276" w:lineRule="auto"/>
        <w:ind w:firstLine="708"/>
        <w:jc w:val="both"/>
        <w:rPr>
          <w:sz w:val="28"/>
          <w:szCs w:val="28"/>
        </w:rPr>
      </w:pPr>
      <w:r>
        <w:rPr>
          <w:sz w:val="28"/>
          <w:szCs w:val="28"/>
        </w:rPr>
        <w:t xml:space="preserve">Заключение </w:t>
      </w:r>
      <w:r w:rsidRPr="009E611F">
        <w:rPr>
          <w:sz w:val="28"/>
          <w:szCs w:val="28"/>
        </w:rPr>
        <w:t>по результатам парал</w:t>
      </w:r>
      <w:r>
        <w:rPr>
          <w:sz w:val="28"/>
          <w:szCs w:val="28"/>
        </w:rPr>
        <w:t>л</w:t>
      </w:r>
      <w:r w:rsidRPr="009E611F">
        <w:rPr>
          <w:sz w:val="28"/>
          <w:szCs w:val="28"/>
        </w:rPr>
        <w:t>ельного</w:t>
      </w:r>
      <w:r>
        <w:rPr>
          <w:sz w:val="28"/>
          <w:szCs w:val="28"/>
        </w:rPr>
        <w:t xml:space="preserve"> </w:t>
      </w:r>
      <w:r w:rsidRPr="009E611F">
        <w:rPr>
          <w:sz w:val="28"/>
          <w:szCs w:val="28"/>
        </w:rPr>
        <w:t xml:space="preserve"> экспертно - аналитическо</w:t>
      </w:r>
      <w:r>
        <w:rPr>
          <w:sz w:val="28"/>
          <w:szCs w:val="28"/>
        </w:rPr>
        <w:t>го</w:t>
      </w:r>
      <w:r w:rsidRPr="009E611F">
        <w:rPr>
          <w:sz w:val="28"/>
          <w:szCs w:val="28"/>
        </w:rPr>
        <w:t xml:space="preserve"> мероприятия направлены в Счётную палату Алтайского края для последующего составления отчёта.</w:t>
      </w:r>
    </w:p>
    <w:p w:rsidR="00EA3378" w:rsidRPr="009E611F" w:rsidRDefault="00EA3378" w:rsidP="00EA3378">
      <w:pPr>
        <w:spacing w:line="276" w:lineRule="auto"/>
        <w:ind w:right="-1" w:firstLine="709"/>
        <w:jc w:val="center"/>
        <w:outlineLvl w:val="0"/>
        <w:rPr>
          <w:b/>
          <w:sz w:val="28"/>
          <w:szCs w:val="28"/>
        </w:rPr>
      </w:pPr>
      <w:r w:rsidRPr="009E611F">
        <w:rPr>
          <w:b/>
          <w:sz w:val="28"/>
          <w:szCs w:val="28"/>
        </w:rPr>
        <w:t xml:space="preserve">Экспертиза проектов МПА </w:t>
      </w:r>
    </w:p>
    <w:p w:rsidR="00EA3378" w:rsidRPr="009E611F" w:rsidRDefault="00EA3378" w:rsidP="00EA3378">
      <w:pPr>
        <w:spacing w:line="276" w:lineRule="auto"/>
        <w:ind w:right="-1" w:firstLine="709"/>
        <w:jc w:val="both"/>
        <w:outlineLvl w:val="0"/>
        <w:rPr>
          <w:sz w:val="28"/>
          <w:szCs w:val="28"/>
        </w:rPr>
      </w:pPr>
      <w:r w:rsidRPr="009E611F">
        <w:rPr>
          <w:sz w:val="28"/>
          <w:szCs w:val="28"/>
        </w:rPr>
        <w:t>В отчетном периоде контрольно-счетная палата осуществляла экспертно-аналитическую деятельность, которая была направлена на предотвращение нарушений и недостатков на стадии экспертизы проектов муниципальных правовых актов, их корректировки с точки зрения законности, целесообразности и эффективности использования средств бюджета муниципальных образований, муниципальной собственности и имущества.</w:t>
      </w:r>
    </w:p>
    <w:p w:rsidR="00EA3378" w:rsidRDefault="00EA3378" w:rsidP="00EA3378">
      <w:pPr>
        <w:autoSpaceDN w:val="0"/>
        <w:spacing w:line="276" w:lineRule="auto"/>
        <w:ind w:firstLine="708"/>
        <w:jc w:val="both"/>
        <w:rPr>
          <w:color w:val="000000"/>
          <w:sz w:val="28"/>
          <w:szCs w:val="28"/>
        </w:rPr>
      </w:pPr>
      <w:r w:rsidRPr="009E611F">
        <w:rPr>
          <w:color w:val="000000"/>
          <w:sz w:val="28"/>
          <w:szCs w:val="28"/>
        </w:rPr>
        <w:t xml:space="preserve">Контрольно-счётной палатой в рамках предварительного контроля проводилась экспертиза проекта решения </w:t>
      </w:r>
      <w:proofErr w:type="spellStart"/>
      <w:r w:rsidRPr="009E611F">
        <w:rPr>
          <w:color w:val="000000"/>
          <w:sz w:val="28"/>
          <w:szCs w:val="28"/>
        </w:rPr>
        <w:t>Быстроистокского</w:t>
      </w:r>
      <w:proofErr w:type="spellEnd"/>
      <w:r w:rsidRPr="009E611F">
        <w:rPr>
          <w:color w:val="000000"/>
          <w:sz w:val="28"/>
          <w:szCs w:val="28"/>
        </w:rPr>
        <w:t xml:space="preserve"> районного Собрания депутатов Алтайского края «О районном бюджете </w:t>
      </w:r>
      <w:proofErr w:type="spellStart"/>
      <w:r w:rsidRPr="009E611F">
        <w:rPr>
          <w:color w:val="000000"/>
          <w:sz w:val="28"/>
          <w:szCs w:val="28"/>
        </w:rPr>
        <w:t>Быстроистокского</w:t>
      </w:r>
      <w:proofErr w:type="spellEnd"/>
      <w:r w:rsidRPr="009E611F">
        <w:rPr>
          <w:color w:val="000000"/>
          <w:sz w:val="28"/>
          <w:szCs w:val="28"/>
        </w:rPr>
        <w:t xml:space="preserve"> района Алтайского края на 2024 год и на плановый период 2025 и 2026 годов», </w:t>
      </w:r>
      <w:r>
        <w:rPr>
          <w:color w:val="000000"/>
          <w:sz w:val="28"/>
          <w:szCs w:val="28"/>
        </w:rPr>
        <w:t>п</w:t>
      </w:r>
      <w:r w:rsidRPr="009E611F">
        <w:rPr>
          <w:color w:val="000000"/>
          <w:sz w:val="28"/>
          <w:szCs w:val="28"/>
        </w:rPr>
        <w:t>о результатам экспертизы подготовлен</w:t>
      </w:r>
      <w:r>
        <w:rPr>
          <w:color w:val="000000"/>
          <w:sz w:val="28"/>
          <w:szCs w:val="28"/>
        </w:rPr>
        <w:t>о</w:t>
      </w:r>
      <w:r w:rsidRPr="009E611F">
        <w:rPr>
          <w:color w:val="000000"/>
          <w:sz w:val="28"/>
          <w:szCs w:val="28"/>
        </w:rPr>
        <w:t xml:space="preserve"> заключени</w:t>
      </w:r>
      <w:r>
        <w:rPr>
          <w:color w:val="000000"/>
          <w:sz w:val="28"/>
          <w:szCs w:val="28"/>
        </w:rPr>
        <w:t>е</w:t>
      </w:r>
      <w:r w:rsidRPr="009E611F">
        <w:rPr>
          <w:color w:val="000000"/>
          <w:sz w:val="28"/>
          <w:szCs w:val="28"/>
        </w:rPr>
        <w:t xml:space="preserve"> на проект</w:t>
      </w:r>
      <w:r>
        <w:rPr>
          <w:color w:val="000000"/>
          <w:sz w:val="28"/>
          <w:szCs w:val="28"/>
        </w:rPr>
        <w:t xml:space="preserve"> решения</w:t>
      </w:r>
      <w:r w:rsidRPr="009E611F">
        <w:rPr>
          <w:color w:val="000000"/>
          <w:sz w:val="28"/>
          <w:szCs w:val="28"/>
        </w:rPr>
        <w:t>. При экспертизе проект</w:t>
      </w:r>
      <w:r>
        <w:rPr>
          <w:color w:val="000000"/>
          <w:sz w:val="28"/>
          <w:szCs w:val="28"/>
        </w:rPr>
        <w:t>а</w:t>
      </w:r>
      <w:r w:rsidRPr="009E611F">
        <w:rPr>
          <w:color w:val="000000"/>
          <w:sz w:val="28"/>
          <w:szCs w:val="28"/>
        </w:rPr>
        <w:t xml:space="preserve"> проверено соответствие нормативной базе, дана оценка реалистичности бюджетных показателей по основным доходным источникам и по основным разделам классификации </w:t>
      </w:r>
      <w:r w:rsidRPr="009E611F">
        <w:rPr>
          <w:color w:val="000000"/>
          <w:sz w:val="28"/>
          <w:szCs w:val="28"/>
        </w:rPr>
        <w:lastRenderedPageBreak/>
        <w:t xml:space="preserve">расходов. Проверено соблюдение предусмотренных бюджетным законодательством предельных объёмов и ограничений. </w:t>
      </w:r>
    </w:p>
    <w:p w:rsidR="00EA3378" w:rsidRDefault="00EA3378" w:rsidP="00EA3378">
      <w:pPr>
        <w:widowControl w:val="0"/>
        <w:tabs>
          <w:tab w:val="left" w:pos="0"/>
        </w:tabs>
        <w:autoSpaceDE w:val="0"/>
        <w:autoSpaceDN w:val="0"/>
        <w:adjustRightInd w:val="0"/>
        <w:spacing w:line="276" w:lineRule="auto"/>
        <w:ind w:firstLine="709"/>
        <w:jc w:val="both"/>
        <w:rPr>
          <w:color w:val="000000"/>
          <w:sz w:val="28"/>
        </w:rPr>
      </w:pPr>
      <w:r w:rsidRPr="009E611F">
        <w:rPr>
          <w:sz w:val="28"/>
          <w:szCs w:val="28"/>
        </w:rPr>
        <w:t xml:space="preserve">Подготовлено 8  заключений на проекты решений о бюджете </w:t>
      </w:r>
      <w:r>
        <w:rPr>
          <w:color w:val="000000"/>
          <w:sz w:val="28"/>
        </w:rPr>
        <w:t>сельских поселений «</w:t>
      </w:r>
      <w:r>
        <w:rPr>
          <w:sz w:val="28"/>
          <w:szCs w:val="28"/>
        </w:rPr>
        <w:t>О бюджете поселения на 2024 год</w:t>
      </w:r>
      <w:r>
        <w:rPr>
          <w:color w:val="000000"/>
          <w:sz w:val="28"/>
        </w:rPr>
        <w:t xml:space="preserve"> и на плановый период 2025 и 2026 годов</w:t>
      </w:r>
      <w:r>
        <w:rPr>
          <w:sz w:val="26"/>
          <w:szCs w:val="26"/>
        </w:rPr>
        <w:t>»</w:t>
      </w:r>
      <w:r w:rsidRPr="009E611F">
        <w:rPr>
          <w:sz w:val="28"/>
          <w:szCs w:val="28"/>
        </w:rPr>
        <w:t>. Наиболее распространёнными замечаниями при проведении экспертизы проектов решений о бюджетах поселений были: - отсутствие прогнозов социально-экономического развития поселений и, соответственно, порядков разработки прогнозов со</w:t>
      </w:r>
      <w:r>
        <w:rPr>
          <w:sz w:val="28"/>
          <w:szCs w:val="28"/>
        </w:rPr>
        <w:t>циально-экономического развития.</w:t>
      </w:r>
      <w:r w:rsidRPr="009E611F">
        <w:rPr>
          <w:sz w:val="28"/>
          <w:szCs w:val="28"/>
        </w:rPr>
        <w:t xml:space="preserve"> </w:t>
      </w:r>
      <w:r>
        <w:rPr>
          <w:color w:val="000000"/>
          <w:sz w:val="28"/>
        </w:rPr>
        <w:t xml:space="preserve">Представленные проекты бюджета были рекомендованы к принятию представительным органам. </w:t>
      </w:r>
    </w:p>
    <w:p w:rsidR="00EA3378" w:rsidRPr="009E611F" w:rsidRDefault="00EA3378" w:rsidP="00EA3378">
      <w:pPr>
        <w:autoSpaceDN w:val="0"/>
        <w:spacing w:line="276" w:lineRule="auto"/>
        <w:ind w:firstLine="708"/>
        <w:jc w:val="both"/>
        <w:rPr>
          <w:sz w:val="28"/>
          <w:szCs w:val="28"/>
        </w:rPr>
      </w:pPr>
      <w:r w:rsidRPr="009E611F">
        <w:rPr>
          <w:color w:val="000000"/>
          <w:sz w:val="28"/>
          <w:szCs w:val="28"/>
        </w:rPr>
        <w:t xml:space="preserve">В связи с внесенными изменениями в бюджет муниципального образования </w:t>
      </w:r>
      <w:proofErr w:type="spellStart"/>
      <w:r w:rsidRPr="009E611F">
        <w:rPr>
          <w:color w:val="000000"/>
          <w:sz w:val="28"/>
          <w:szCs w:val="28"/>
        </w:rPr>
        <w:t>Быстроистокский</w:t>
      </w:r>
      <w:proofErr w:type="spellEnd"/>
      <w:r w:rsidRPr="009E611F">
        <w:rPr>
          <w:color w:val="000000"/>
          <w:sz w:val="28"/>
          <w:szCs w:val="28"/>
        </w:rPr>
        <w:t xml:space="preserve"> район за 2023 год,</w:t>
      </w:r>
      <w:r w:rsidRPr="009E611F">
        <w:rPr>
          <w:sz w:val="28"/>
          <w:szCs w:val="28"/>
        </w:rPr>
        <w:t xml:space="preserve"> в контрольно-счетную палату для проведения экспертно-аналитических мероприятий, было направлено 5 проектов решений о внесении изменений в районный бюджет 2023 года, по итогам которых подготовлены заключения</w:t>
      </w:r>
      <w:r w:rsidRPr="009E611F">
        <w:rPr>
          <w:color w:val="000000"/>
          <w:sz w:val="28"/>
          <w:szCs w:val="28"/>
        </w:rPr>
        <w:t xml:space="preserve"> на проекты решений </w:t>
      </w:r>
      <w:proofErr w:type="spellStart"/>
      <w:r w:rsidRPr="009E611F">
        <w:rPr>
          <w:color w:val="000000"/>
          <w:sz w:val="28"/>
          <w:szCs w:val="28"/>
        </w:rPr>
        <w:t>Быстроистокского</w:t>
      </w:r>
      <w:proofErr w:type="spellEnd"/>
      <w:r w:rsidRPr="009E611F">
        <w:rPr>
          <w:color w:val="000000"/>
          <w:sz w:val="28"/>
          <w:szCs w:val="28"/>
        </w:rPr>
        <w:t xml:space="preserve"> районного Собрания депутатов</w:t>
      </w:r>
      <w:r w:rsidRPr="009E611F">
        <w:rPr>
          <w:sz w:val="28"/>
          <w:szCs w:val="28"/>
        </w:rPr>
        <w:t xml:space="preserve">. При проведении экспертизы осуществлялась проверка проектов решений на соответствие требованиям бюджетного законодательства, а также проводился анализ обоснованности содержащихся в них показателей. </w:t>
      </w:r>
    </w:p>
    <w:p w:rsidR="00EA3378" w:rsidRPr="009E611F" w:rsidRDefault="00EA3378" w:rsidP="00EA3378">
      <w:pPr>
        <w:spacing w:line="276" w:lineRule="auto"/>
        <w:ind w:left="75" w:firstLine="619"/>
        <w:jc w:val="both"/>
        <w:rPr>
          <w:sz w:val="28"/>
          <w:szCs w:val="28"/>
        </w:rPr>
      </w:pPr>
      <w:r w:rsidRPr="009E611F">
        <w:rPr>
          <w:sz w:val="28"/>
          <w:szCs w:val="28"/>
        </w:rPr>
        <w:t>Проведено 3 финансово-экономических экспертиз</w:t>
      </w:r>
      <w:r>
        <w:rPr>
          <w:sz w:val="28"/>
          <w:szCs w:val="28"/>
        </w:rPr>
        <w:t>ы</w:t>
      </w:r>
      <w:r w:rsidRPr="009E611F">
        <w:rPr>
          <w:sz w:val="28"/>
          <w:szCs w:val="28"/>
        </w:rPr>
        <w:t xml:space="preserve"> проектов муниципальных программ и 28 финансово-экономических экспертиз изменений, вносимых в действующие муниципальные программы </w:t>
      </w:r>
      <w:proofErr w:type="spellStart"/>
      <w:r w:rsidRPr="009E611F">
        <w:rPr>
          <w:sz w:val="28"/>
          <w:szCs w:val="28"/>
        </w:rPr>
        <w:t>Быстроистокского</w:t>
      </w:r>
      <w:proofErr w:type="spellEnd"/>
      <w:r w:rsidRPr="009E611F">
        <w:rPr>
          <w:sz w:val="28"/>
          <w:szCs w:val="28"/>
        </w:rPr>
        <w:t xml:space="preserve"> района Алтайского края.</w:t>
      </w:r>
    </w:p>
    <w:p w:rsidR="00EA3378" w:rsidRDefault="00EA3378" w:rsidP="00EA3378">
      <w:pPr>
        <w:spacing w:line="276" w:lineRule="auto"/>
        <w:ind w:left="75" w:firstLine="619"/>
        <w:jc w:val="both"/>
        <w:rPr>
          <w:sz w:val="28"/>
          <w:szCs w:val="28"/>
        </w:rPr>
      </w:pPr>
      <w:r w:rsidRPr="009E611F">
        <w:rPr>
          <w:sz w:val="28"/>
          <w:szCs w:val="28"/>
        </w:rPr>
        <w:t xml:space="preserve">По результатам экспертиз подготовлены и направлены ответственным исполнителям заключения на проекты муниципальных программ </w:t>
      </w:r>
      <w:proofErr w:type="spellStart"/>
      <w:r w:rsidRPr="009E611F">
        <w:rPr>
          <w:sz w:val="28"/>
          <w:szCs w:val="28"/>
        </w:rPr>
        <w:t>Быстроистокского</w:t>
      </w:r>
      <w:proofErr w:type="spellEnd"/>
      <w:r w:rsidRPr="009E611F">
        <w:rPr>
          <w:sz w:val="28"/>
          <w:szCs w:val="28"/>
        </w:rPr>
        <w:t xml:space="preserve"> района Алтайского края и изменения к ним.</w:t>
      </w:r>
    </w:p>
    <w:p w:rsidR="00EA3378" w:rsidRPr="0038353F" w:rsidRDefault="00EA3378" w:rsidP="00EA3378">
      <w:pPr>
        <w:pStyle w:val="a7"/>
        <w:tabs>
          <w:tab w:val="left" w:pos="9355"/>
        </w:tabs>
        <w:spacing w:after="0" w:line="276" w:lineRule="auto"/>
        <w:ind w:right="-1" w:firstLine="548"/>
        <w:jc w:val="both"/>
        <w:rPr>
          <w:sz w:val="28"/>
          <w:szCs w:val="28"/>
        </w:rPr>
      </w:pPr>
      <w:r w:rsidRPr="0038353F">
        <w:rPr>
          <w:sz w:val="28"/>
          <w:szCs w:val="28"/>
        </w:rPr>
        <w:t>Итоги проведенных экспертно-аналитических</w:t>
      </w:r>
      <w:r>
        <w:rPr>
          <w:sz w:val="28"/>
          <w:szCs w:val="28"/>
        </w:rPr>
        <w:t xml:space="preserve"> </w:t>
      </w:r>
      <w:r w:rsidRPr="0038353F">
        <w:rPr>
          <w:sz w:val="28"/>
          <w:szCs w:val="28"/>
        </w:rPr>
        <w:t xml:space="preserve">мероприятий доведены до сведения объектов контроля, глав муниципальных образований, председателей представительных органов муниципального района и поселений. По выявленным нарушениям в адрес муниципальных органов направлены предложения и замечания. </w:t>
      </w:r>
    </w:p>
    <w:p w:rsidR="00EA3378" w:rsidRPr="009E611F" w:rsidRDefault="00EA3378" w:rsidP="00EA3378">
      <w:pPr>
        <w:tabs>
          <w:tab w:val="left" w:pos="0"/>
        </w:tabs>
        <w:spacing w:line="276" w:lineRule="auto"/>
        <w:ind w:left="-15" w:right="-1" w:firstLine="709"/>
        <w:jc w:val="both"/>
        <w:rPr>
          <w:sz w:val="28"/>
          <w:szCs w:val="28"/>
        </w:rPr>
      </w:pPr>
      <w:r w:rsidRPr="009E611F">
        <w:rPr>
          <w:color w:val="000000"/>
          <w:sz w:val="28"/>
          <w:szCs w:val="28"/>
        </w:rPr>
        <w:t xml:space="preserve"> </w:t>
      </w:r>
      <w:r w:rsidRPr="009E611F">
        <w:rPr>
          <w:sz w:val="28"/>
          <w:szCs w:val="28"/>
        </w:rPr>
        <w:t xml:space="preserve">В отчетном периоде контрольно-счётная палата обеспечила выполнение экспертно-аналитических мероприятий, предусмотренных планом работы на 2023 год. </w:t>
      </w:r>
    </w:p>
    <w:p w:rsidR="00EA3378" w:rsidRPr="00BD27BD" w:rsidRDefault="00EA3378" w:rsidP="00EA3378">
      <w:pPr>
        <w:pStyle w:val="a4"/>
        <w:numPr>
          <w:ilvl w:val="0"/>
          <w:numId w:val="2"/>
        </w:numPr>
        <w:spacing w:line="276" w:lineRule="auto"/>
        <w:jc w:val="center"/>
        <w:rPr>
          <w:sz w:val="28"/>
          <w:szCs w:val="28"/>
        </w:rPr>
      </w:pPr>
      <w:r w:rsidRPr="00BD27BD">
        <w:rPr>
          <w:b/>
          <w:sz w:val="28"/>
          <w:szCs w:val="28"/>
        </w:rPr>
        <w:t>Заключение</w:t>
      </w:r>
    </w:p>
    <w:p w:rsidR="00EA3378" w:rsidRPr="00BD27BD" w:rsidRDefault="00EA3378" w:rsidP="00EA3378">
      <w:pPr>
        <w:spacing w:line="276" w:lineRule="auto"/>
        <w:ind w:firstLine="708"/>
        <w:jc w:val="both"/>
        <w:rPr>
          <w:sz w:val="28"/>
          <w:szCs w:val="28"/>
        </w:rPr>
      </w:pPr>
      <w:r w:rsidRPr="00BD27BD">
        <w:rPr>
          <w:sz w:val="28"/>
          <w:szCs w:val="28"/>
        </w:rPr>
        <w:t>В целях информационной открытости о результатах своей деятельности контрольно-счетной палатой систематически раз</w:t>
      </w:r>
      <w:r>
        <w:rPr>
          <w:sz w:val="28"/>
          <w:szCs w:val="28"/>
        </w:rPr>
        <w:t>мещается информация на сайте а</w:t>
      </w:r>
      <w:r w:rsidRPr="00BD27BD">
        <w:rPr>
          <w:sz w:val="28"/>
          <w:szCs w:val="28"/>
        </w:rPr>
        <w:t xml:space="preserve">дминистрации </w:t>
      </w:r>
      <w:proofErr w:type="spellStart"/>
      <w:r w:rsidRPr="00BD27BD">
        <w:rPr>
          <w:sz w:val="28"/>
          <w:szCs w:val="28"/>
        </w:rPr>
        <w:t>Быстроистокского</w:t>
      </w:r>
      <w:proofErr w:type="spellEnd"/>
      <w:r w:rsidRPr="00BD27BD">
        <w:rPr>
          <w:sz w:val="28"/>
          <w:szCs w:val="28"/>
        </w:rPr>
        <w:t xml:space="preserve"> района Алтайского края в разделе «Контрольно-счетная палата муниципального образования </w:t>
      </w:r>
      <w:proofErr w:type="spellStart"/>
      <w:r w:rsidRPr="00BD27BD">
        <w:rPr>
          <w:sz w:val="28"/>
          <w:szCs w:val="28"/>
        </w:rPr>
        <w:lastRenderedPageBreak/>
        <w:t>Быстроистокский</w:t>
      </w:r>
      <w:proofErr w:type="spellEnd"/>
      <w:r w:rsidRPr="00BD27BD">
        <w:rPr>
          <w:sz w:val="28"/>
          <w:szCs w:val="28"/>
        </w:rPr>
        <w:t xml:space="preserve"> район Алтайского края» в информационно-телекоммуникационной сети «Интернет»</w:t>
      </w:r>
      <w:r>
        <w:rPr>
          <w:sz w:val="28"/>
          <w:szCs w:val="28"/>
        </w:rPr>
        <w:t>.</w:t>
      </w:r>
    </w:p>
    <w:p w:rsidR="00EA3378" w:rsidRPr="00BD27BD" w:rsidRDefault="00EA3378" w:rsidP="00EA3378">
      <w:pPr>
        <w:spacing w:line="276" w:lineRule="auto"/>
        <w:ind w:firstLine="708"/>
        <w:jc w:val="both"/>
        <w:rPr>
          <w:b/>
          <w:sz w:val="28"/>
          <w:szCs w:val="28"/>
        </w:rPr>
      </w:pPr>
      <w:proofErr w:type="gramStart"/>
      <w:r w:rsidRPr="00BD27BD">
        <w:rPr>
          <w:sz w:val="28"/>
          <w:szCs w:val="28"/>
        </w:rPr>
        <w:t xml:space="preserve">Кроме того, в целях реализации положений Федерального закона от 14.07.2022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w:t>
      </w:r>
      <w:r>
        <w:rPr>
          <w:sz w:val="28"/>
          <w:szCs w:val="28"/>
        </w:rPr>
        <w:t>к</w:t>
      </w:r>
      <w:r w:rsidRPr="00BD27BD">
        <w:rPr>
          <w:sz w:val="28"/>
          <w:szCs w:val="28"/>
        </w:rPr>
        <w:t>онтрольно-счётн</w:t>
      </w:r>
      <w:r>
        <w:rPr>
          <w:sz w:val="28"/>
          <w:szCs w:val="28"/>
        </w:rPr>
        <w:t>ой</w:t>
      </w:r>
      <w:r w:rsidRPr="00BD27BD">
        <w:rPr>
          <w:sz w:val="28"/>
          <w:szCs w:val="28"/>
        </w:rPr>
        <w:t xml:space="preserve"> </w:t>
      </w:r>
      <w:r>
        <w:rPr>
          <w:sz w:val="28"/>
          <w:szCs w:val="28"/>
        </w:rPr>
        <w:t>палатой</w:t>
      </w:r>
      <w:r w:rsidRPr="00BD27BD">
        <w:rPr>
          <w:sz w:val="28"/>
          <w:szCs w:val="28"/>
        </w:rPr>
        <w:t xml:space="preserve"> созданы </w:t>
      </w:r>
      <w:proofErr w:type="spellStart"/>
      <w:r w:rsidRPr="00BD27BD">
        <w:rPr>
          <w:sz w:val="28"/>
          <w:szCs w:val="28"/>
        </w:rPr>
        <w:t>аккаунты</w:t>
      </w:r>
      <w:proofErr w:type="spellEnd"/>
      <w:r w:rsidRPr="00BD27BD">
        <w:rPr>
          <w:sz w:val="28"/>
          <w:szCs w:val="28"/>
        </w:rPr>
        <w:t xml:space="preserve"> в социальных сетях «В</w:t>
      </w:r>
      <w:r>
        <w:rPr>
          <w:sz w:val="28"/>
          <w:szCs w:val="28"/>
        </w:rPr>
        <w:t xml:space="preserve"> </w:t>
      </w:r>
      <w:r w:rsidRPr="00BD27BD">
        <w:rPr>
          <w:sz w:val="28"/>
          <w:szCs w:val="28"/>
        </w:rPr>
        <w:t>Контакте» и «Одноклассниках» с целью донесения</w:t>
      </w:r>
      <w:proofErr w:type="gramEnd"/>
      <w:r w:rsidRPr="00BD27BD">
        <w:rPr>
          <w:sz w:val="28"/>
          <w:szCs w:val="28"/>
        </w:rPr>
        <w:t xml:space="preserve"> до граждан полной и достоверной информации о своей деятельности в понятной и доступной форме.</w:t>
      </w:r>
    </w:p>
    <w:p w:rsidR="00EA3378" w:rsidRPr="009E611F" w:rsidRDefault="00EA3378" w:rsidP="00EA3378">
      <w:pPr>
        <w:spacing w:line="276" w:lineRule="auto"/>
        <w:ind w:firstLine="708"/>
        <w:jc w:val="both"/>
        <w:rPr>
          <w:sz w:val="28"/>
          <w:szCs w:val="28"/>
        </w:rPr>
      </w:pPr>
      <w:r w:rsidRPr="009E611F">
        <w:rPr>
          <w:sz w:val="28"/>
          <w:szCs w:val="28"/>
        </w:rPr>
        <w:t xml:space="preserve">Деятельность контрольно-счётной палаты направлена на повышение эффективности и качества контрольных и экспертно-аналитических мероприятий путем использования новых форм методов контроля и анализа. Предполагается провести работу по дальнейшему развитию сотрудничества и взаимодействия по вопросам совершенствования муниципального финансового контроля, взаимного обмена информацией и опытом со Счетной палатой Алтайского края, Советом контрольно-счётных органов Алтайского края. </w:t>
      </w:r>
    </w:p>
    <w:p w:rsidR="00EA3378" w:rsidRDefault="00EA3378" w:rsidP="00EA3378">
      <w:pPr>
        <w:spacing w:line="276" w:lineRule="auto"/>
        <w:ind w:firstLine="708"/>
        <w:jc w:val="both"/>
        <w:rPr>
          <w:sz w:val="28"/>
          <w:szCs w:val="28"/>
        </w:rPr>
      </w:pPr>
      <w:r w:rsidRPr="00BD27BD">
        <w:rPr>
          <w:sz w:val="28"/>
          <w:szCs w:val="28"/>
        </w:rPr>
        <w:t>Предс</w:t>
      </w:r>
      <w:r>
        <w:rPr>
          <w:sz w:val="28"/>
          <w:szCs w:val="28"/>
        </w:rPr>
        <w:t>едателем к</w:t>
      </w:r>
      <w:r w:rsidRPr="00BD27BD">
        <w:rPr>
          <w:sz w:val="28"/>
          <w:szCs w:val="28"/>
        </w:rPr>
        <w:t>онтрольно-счетно</w:t>
      </w:r>
      <w:r>
        <w:rPr>
          <w:sz w:val="28"/>
          <w:szCs w:val="28"/>
        </w:rPr>
        <w:t>й палаты</w:t>
      </w:r>
      <w:r w:rsidRPr="00BD27BD">
        <w:rPr>
          <w:sz w:val="28"/>
          <w:szCs w:val="28"/>
        </w:rPr>
        <w:t xml:space="preserve"> постоянно проводится изучение, анализ, обобщение положительного опыта деятельности контрольно-счётных органов муниципальных образований Алтайского края и других субъектов Российской Федерации</w:t>
      </w:r>
      <w:r>
        <w:rPr>
          <w:sz w:val="28"/>
          <w:szCs w:val="28"/>
        </w:rPr>
        <w:t>.</w:t>
      </w:r>
    </w:p>
    <w:p w:rsidR="00EA3378" w:rsidRPr="009E611F" w:rsidRDefault="00EA3378" w:rsidP="00EA3378">
      <w:pPr>
        <w:spacing w:line="276" w:lineRule="auto"/>
        <w:ind w:firstLine="708"/>
        <w:jc w:val="both"/>
        <w:rPr>
          <w:sz w:val="28"/>
          <w:szCs w:val="28"/>
        </w:rPr>
      </w:pPr>
      <w:r w:rsidRPr="009E611F">
        <w:rPr>
          <w:sz w:val="28"/>
          <w:szCs w:val="28"/>
        </w:rPr>
        <w:t>В 202</w:t>
      </w:r>
      <w:r>
        <w:rPr>
          <w:sz w:val="28"/>
          <w:szCs w:val="28"/>
        </w:rPr>
        <w:t>4</w:t>
      </w:r>
      <w:r w:rsidRPr="009E611F">
        <w:rPr>
          <w:sz w:val="28"/>
          <w:szCs w:val="28"/>
        </w:rPr>
        <w:t xml:space="preserve"> году контрольно-счётная палата продолжит работу по </w:t>
      </w:r>
      <w:proofErr w:type="gramStart"/>
      <w:r w:rsidRPr="009E611F">
        <w:rPr>
          <w:sz w:val="28"/>
          <w:szCs w:val="28"/>
        </w:rPr>
        <w:t>контролю за</w:t>
      </w:r>
      <w:proofErr w:type="gramEnd"/>
      <w:r w:rsidRPr="009E611F">
        <w:rPr>
          <w:sz w:val="28"/>
          <w:szCs w:val="28"/>
        </w:rPr>
        <w:t xml:space="preserve"> планированием и исполнением бюджета района, законностью использования средств бюджета, соблюдением установленного порядка управления и распоряжения муниципальным имуществом. Также важнейшим направлением деятельности является экспертиза проектов муниципальных программ, правовых актов, </w:t>
      </w:r>
      <w:proofErr w:type="gramStart"/>
      <w:r w:rsidRPr="009E611F">
        <w:rPr>
          <w:sz w:val="28"/>
          <w:szCs w:val="28"/>
        </w:rPr>
        <w:t>контроль за</w:t>
      </w:r>
      <w:proofErr w:type="gramEnd"/>
      <w:r w:rsidRPr="009E611F">
        <w:rPr>
          <w:sz w:val="28"/>
          <w:szCs w:val="28"/>
        </w:rPr>
        <w:t xml:space="preserve"> устранением нарушений и недостатков, выявленных контрольными и экспертно-аналитическими мероприятиями. </w:t>
      </w:r>
    </w:p>
    <w:p w:rsidR="00EA3378" w:rsidRDefault="00EA3378" w:rsidP="00EA3378">
      <w:pPr>
        <w:jc w:val="both"/>
        <w:rPr>
          <w:sz w:val="28"/>
          <w:szCs w:val="28"/>
        </w:rPr>
      </w:pPr>
    </w:p>
    <w:p w:rsidR="006D0396" w:rsidRDefault="006D0396" w:rsidP="00EA3378">
      <w:pPr>
        <w:jc w:val="both"/>
        <w:rPr>
          <w:sz w:val="28"/>
          <w:szCs w:val="28"/>
        </w:rPr>
      </w:pPr>
    </w:p>
    <w:p w:rsidR="006D0396" w:rsidRDefault="006D0396" w:rsidP="00EA3378">
      <w:pPr>
        <w:jc w:val="both"/>
        <w:rPr>
          <w:sz w:val="28"/>
          <w:szCs w:val="28"/>
        </w:rPr>
      </w:pPr>
    </w:p>
    <w:p w:rsidR="00EA3378" w:rsidRDefault="00EA3378" w:rsidP="00EA3378">
      <w:pPr>
        <w:jc w:val="both"/>
        <w:rPr>
          <w:sz w:val="28"/>
          <w:szCs w:val="28"/>
        </w:rPr>
      </w:pPr>
      <w:r>
        <w:rPr>
          <w:sz w:val="28"/>
          <w:szCs w:val="28"/>
        </w:rPr>
        <w:t xml:space="preserve">Председатель </w:t>
      </w:r>
      <w:proofErr w:type="gramStart"/>
      <w:r>
        <w:rPr>
          <w:sz w:val="28"/>
          <w:szCs w:val="28"/>
        </w:rPr>
        <w:t>контрольно-счетной</w:t>
      </w:r>
      <w:proofErr w:type="gramEnd"/>
      <w:r>
        <w:rPr>
          <w:sz w:val="28"/>
          <w:szCs w:val="28"/>
        </w:rPr>
        <w:t xml:space="preserve"> </w:t>
      </w:r>
    </w:p>
    <w:p w:rsidR="00EA3378" w:rsidRDefault="00EA3378" w:rsidP="00EA3378">
      <w:pPr>
        <w:jc w:val="both"/>
        <w:rPr>
          <w:sz w:val="28"/>
          <w:szCs w:val="28"/>
        </w:rPr>
      </w:pPr>
      <w:r>
        <w:rPr>
          <w:sz w:val="28"/>
          <w:szCs w:val="28"/>
        </w:rPr>
        <w:t>палаты муниципального образования</w:t>
      </w:r>
    </w:p>
    <w:p w:rsidR="00EA3378" w:rsidRDefault="00EA3378" w:rsidP="00EA3378">
      <w:pPr>
        <w:jc w:val="both"/>
      </w:pPr>
      <w:proofErr w:type="spellStart"/>
      <w:r>
        <w:rPr>
          <w:sz w:val="28"/>
          <w:szCs w:val="28"/>
        </w:rPr>
        <w:t>Быстроистокский</w:t>
      </w:r>
      <w:proofErr w:type="spellEnd"/>
      <w:r>
        <w:rPr>
          <w:sz w:val="28"/>
          <w:szCs w:val="28"/>
        </w:rPr>
        <w:t xml:space="preserve"> район Алтайского края                                    С.Н. </w:t>
      </w:r>
      <w:proofErr w:type="spellStart"/>
      <w:r>
        <w:rPr>
          <w:sz w:val="28"/>
          <w:szCs w:val="28"/>
        </w:rPr>
        <w:t>Чублова</w:t>
      </w:r>
      <w:proofErr w:type="spellEnd"/>
    </w:p>
    <w:p w:rsidR="00803C66" w:rsidRDefault="00803C66" w:rsidP="00337933">
      <w:pPr>
        <w:jc w:val="center"/>
        <w:rPr>
          <w:sz w:val="28"/>
          <w:szCs w:val="28"/>
        </w:rPr>
      </w:pPr>
    </w:p>
    <w:p w:rsidR="00803C66" w:rsidRDefault="00803C66" w:rsidP="00337933">
      <w:pPr>
        <w:jc w:val="center"/>
        <w:rPr>
          <w:sz w:val="28"/>
          <w:szCs w:val="28"/>
        </w:rPr>
      </w:pPr>
    </w:p>
    <w:sectPr w:rsidR="00803C66" w:rsidSect="00C70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958A8"/>
    <w:multiLevelType w:val="hybridMultilevel"/>
    <w:tmpl w:val="CA6AD1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1EF5818"/>
    <w:multiLevelType w:val="hybridMultilevel"/>
    <w:tmpl w:val="80300EE4"/>
    <w:lvl w:ilvl="0" w:tplc="52645E6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E73130B"/>
    <w:multiLevelType w:val="hybridMultilevel"/>
    <w:tmpl w:val="286AC044"/>
    <w:lvl w:ilvl="0" w:tplc="A8F074C2">
      <w:start w:val="1"/>
      <w:numFmt w:val="decimal"/>
      <w:lvlText w:val="%1."/>
      <w:lvlJc w:val="left"/>
      <w:pPr>
        <w:ind w:left="106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C842FF7"/>
    <w:multiLevelType w:val="hybridMultilevel"/>
    <w:tmpl w:val="AE1629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FE9533D"/>
    <w:multiLevelType w:val="hybridMultilevel"/>
    <w:tmpl w:val="86C813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C381C"/>
    <w:rsid w:val="00060815"/>
    <w:rsid w:val="00067DFD"/>
    <w:rsid w:val="000961D2"/>
    <w:rsid w:val="000D066F"/>
    <w:rsid w:val="000F18BB"/>
    <w:rsid w:val="0010777C"/>
    <w:rsid w:val="00133E58"/>
    <w:rsid w:val="00136A36"/>
    <w:rsid w:val="00155ACD"/>
    <w:rsid w:val="00182C5B"/>
    <w:rsid w:val="00194370"/>
    <w:rsid w:val="0019534A"/>
    <w:rsid w:val="001B245C"/>
    <w:rsid w:val="001F35EC"/>
    <w:rsid w:val="00230FF3"/>
    <w:rsid w:val="00254ADA"/>
    <w:rsid w:val="00265E38"/>
    <w:rsid w:val="00273A81"/>
    <w:rsid w:val="002B3D20"/>
    <w:rsid w:val="002B67EE"/>
    <w:rsid w:val="002D70E8"/>
    <w:rsid w:val="002F4F9F"/>
    <w:rsid w:val="002F5027"/>
    <w:rsid w:val="00337933"/>
    <w:rsid w:val="00375D69"/>
    <w:rsid w:val="00390201"/>
    <w:rsid w:val="00396DB2"/>
    <w:rsid w:val="003B45D5"/>
    <w:rsid w:val="003E44FE"/>
    <w:rsid w:val="00422EED"/>
    <w:rsid w:val="00465F0A"/>
    <w:rsid w:val="00487D9D"/>
    <w:rsid w:val="004D23CD"/>
    <w:rsid w:val="00543019"/>
    <w:rsid w:val="00566746"/>
    <w:rsid w:val="00572009"/>
    <w:rsid w:val="0057309E"/>
    <w:rsid w:val="00573DD2"/>
    <w:rsid w:val="005A7E25"/>
    <w:rsid w:val="005B35F5"/>
    <w:rsid w:val="005F565D"/>
    <w:rsid w:val="00605B50"/>
    <w:rsid w:val="00645357"/>
    <w:rsid w:val="006603A4"/>
    <w:rsid w:val="00667D6A"/>
    <w:rsid w:val="0067674D"/>
    <w:rsid w:val="0068712E"/>
    <w:rsid w:val="006D0396"/>
    <w:rsid w:val="006D384D"/>
    <w:rsid w:val="006F6F50"/>
    <w:rsid w:val="007008EB"/>
    <w:rsid w:val="00711561"/>
    <w:rsid w:val="00732FAC"/>
    <w:rsid w:val="007971A5"/>
    <w:rsid w:val="007C381C"/>
    <w:rsid w:val="007C4368"/>
    <w:rsid w:val="007F28E9"/>
    <w:rsid w:val="007F3920"/>
    <w:rsid w:val="007F3B34"/>
    <w:rsid w:val="007F3E7B"/>
    <w:rsid w:val="008037C9"/>
    <w:rsid w:val="00803C66"/>
    <w:rsid w:val="008135BF"/>
    <w:rsid w:val="008351DC"/>
    <w:rsid w:val="00842AB0"/>
    <w:rsid w:val="00842D46"/>
    <w:rsid w:val="008D318C"/>
    <w:rsid w:val="008D4675"/>
    <w:rsid w:val="008E29AF"/>
    <w:rsid w:val="00916544"/>
    <w:rsid w:val="00920347"/>
    <w:rsid w:val="00921B4C"/>
    <w:rsid w:val="00927B03"/>
    <w:rsid w:val="009333FE"/>
    <w:rsid w:val="00945C72"/>
    <w:rsid w:val="00975B43"/>
    <w:rsid w:val="00977F35"/>
    <w:rsid w:val="00990010"/>
    <w:rsid w:val="009C27E2"/>
    <w:rsid w:val="009D0730"/>
    <w:rsid w:val="009D47C9"/>
    <w:rsid w:val="009F1590"/>
    <w:rsid w:val="00A43484"/>
    <w:rsid w:val="00A4611A"/>
    <w:rsid w:val="00A67674"/>
    <w:rsid w:val="00A70985"/>
    <w:rsid w:val="00A74E36"/>
    <w:rsid w:val="00A91DEC"/>
    <w:rsid w:val="00AB0ECB"/>
    <w:rsid w:val="00AB2A05"/>
    <w:rsid w:val="00B029C0"/>
    <w:rsid w:val="00B0478B"/>
    <w:rsid w:val="00B215F1"/>
    <w:rsid w:val="00B31A28"/>
    <w:rsid w:val="00B363E7"/>
    <w:rsid w:val="00B43411"/>
    <w:rsid w:val="00B47783"/>
    <w:rsid w:val="00B47790"/>
    <w:rsid w:val="00B541A3"/>
    <w:rsid w:val="00B64AAD"/>
    <w:rsid w:val="00B93DDA"/>
    <w:rsid w:val="00BB6A0D"/>
    <w:rsid w:val="00BC2748"/>
    <w:rsid w:val="00C33104"/>
    <w:rsid w:val="00C435D9"/>
    <w:rsid w:val="00C70E50"/>
    <w:rsid w:val="00C712BE"/>
    <w:rsid w:val="00C71BEF"/>
    <w:rsid w:val="00C74512"/>
    <w:rsid w:val="00C84237"/>
    <w:rsid w:val="00CA2A54"/>
    <w:rsid w:val="00CB5AB9"/>
    <w:rsid w:val="00CD20EF"/>
    <w:rsid w:val="00CE2359"/>
    <w:rsid w:val="00D32602"/>
    <w:rsid w:val="00D34A86"/>
    <w:rsid w:val="00D353A9"/>
    <w:rsid w:val="00D737AD"/>
    <w:rsid w:val="00D83FE3"/>
    <w:rsid w:val="00D9349E"/>
    <w:rsid w:val="00DC274E"/>
    <w:rsid w:val="00DD6761"/>
    <w:rsid w:val="00DE2ADF"/>
    <w:rsid w:val="00DF2D11"/>
    <w:rsid w:val="00E154A4"/>
    <w:rsid w:val="00E22924"/>
    <w:rsid w:val="00E366EC"/>
    <w:rsid w:val="00E420CC"/>
    <w:rsid w:val="00E5353B"/>
    <w:rsid w:val="00E8556A"/>
    <w:rsid w:val="00E95707"/>
    <w:rsid w:val="00EA01CD"/>
    <w:rsid w:val="00EA3378"/>
    <w:rsid w:val="00EA4045"/>
    <w:rsid w:val="00EF4C4D"/>
    <w:rsid w:val="00EF553A"/>
    <w:rsid w:val="00F111EF"/>
    <w:rsid w:val="00F70106"/>
    <w:rsid w:val="00F97F6A"/>
    <w:rsid w:val="00FA4AE9"/>
    <w:rsid w:val="00FD24EA"/>
    <w:rsid w:val="00FD3719"/>
    <w:rsid w:val="00FE227B"/>
    <w:rsid w:val="00FF0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71A5"/>
    <w:rPr>
      <w:sz w:val="24"/>
      <w:szCs w:val="24"/>
    </w:rPr>
  </w:style>
  <w:style w:type="paragraph" w:styleId="4">
    <w:name w:val="heading 4"/>
    <w:basedOn w:val="a"/>
    <w:next w:val="a"/>
    <w:link w:val="40"/>
    <w:qFormat/>
    <w:rsid w:val="00803C66"/>
    <w:pPr>
      <w:keepNext/>
      <w:spacing w:before="240" w:after="60"/>
      <w:outlineLvl w:val="3"/>
    </w:pPr>
    <w:rPr>
      <w:b/>
      <w:bCs/>
      <w:sz w:val="28"/>
      <w:szCs w:val="28"/>
    </w:rPr>
  </w:style>
  <w:style w:type="paragraph" w:styleId="5">
    <w:name w:val="heading 5"/>
    <w:basedOn w:val="a"/>
    <w:next w:val="a"/>
    <w:link w:val="50"/>
    <w:semiHidden/>
    <w:unhideWhenUsed/>
    <w:qFormat/>
    <w:rsid w:val="00803C6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7008EB"/>
    <w:pPr>
      <w:widowControl w:val="0"/>
      <w:autoSpaceDE w:val="0"/>
      <w:autoSpaceDN w:val="0"/>
      <w:adjustRightInd w:val="0"/>
      <w:ind w:right="19772"/>
    </w:pPr>
    <w:rPr>
      <w:rFonts w:ascii="Courier New" w:hAnsi="Courier New" w:cs="Courier New"/>
    </w:rPr>
  </w:style>
  <w:style w:type="table" w:styleId="a3">
    <w:name w:val="Table Grid"/>
    <w:basedOn w:val="a1"/>
    <w:rsid w:val="00CE23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rsid w:val="00803C66"/>
    <w:rPr>
      <w:b/>
      <w:bCs/>
      <w:sz w:val="28"/>
      <w:szCs w:val="28"/>
    </w:rPr>
  </w:style>
  <w:style w:type="character" w:customStyle="1" w:styleId="50">
    <w:name w:val="Заголовок 5 Знак"/>
    <w:basedOn w:val="a0"/>
    <w:link w:val="5"/>
    <w:semiHidden/>
    <w:rsid w:val="00803C66"/>
    <w:rPr>
      <w:rFonts w:ascii="Calibri" w:hAnsi="Calibri"/>
      <w:b/>
      <w:bCs/>
      <w:i/>
      <w:iCs/>
      <w:sz w:val="26"/>
      <w:szCs w:val="26"/>
    </w:rPr>
  </w:style>
  <w:style w:type="character" w:customStyle="1" w:styleId="7">
    <w:name w:val="Основной текст (7)_"/>
    <w:basedOn w:val="a0"/>
    <w:link w:val="70"/>
    <w:uiPriority w:val="99"/>
    <w:locked/>
    <w:rsid w:val="00803C66"/>
    <w:rPr>
      <w:rFonts w:ascii="Arial" w:hAnsi="Arial" w:cs="Arial"/>
      <w:b/>
      <w:bCs/>
      <w:sz w:val="23"/>
      <w:szCs w:val="23"/>
      <w:shd w:val="clear" w:color="auto" w:fill="FFFFFF"/>
    </w:rPr>
  </w:style>
  <w:style w:type="paragraph" w:customStyle="1" w:styleId="70">
    <w:name w:val="Основной текст (7)"/>
    <w:basedOn w:val="a"/>
    <w:link w:val="7"/>
    <w:uiPriority w:val="99"/>
    <w:rsid w:val="00803C66"/>
    <w:pPr>
      <w:shd w:val="clear" w:color="auto" w:fill="FFFFFF"/>
      <w:spacing w:line="278" w:lineRule="exact"/>
      <w:jc w:val="center"/>
    </w:pPr>
    <w:rPr>
      <w:rFonts w:ascii="Arial" w:hAnsi="Arial" w:cs="Arial"/>
      <w:b/>
      <w:bCs/>
      <w:sz w:val="23"/>
      <w:szCs w:val="23"/>
    </w:rPr>
  </w:style>
  <w:style w:type="paragraph" w:styleId="a4">
    <w:name w:val="List Paragraph"/>
    <w:basedOn w:val="a"/>
    <w:uiPriority w:val="34"/>
    <w:qFormat/>
    <w:rsid w:val="00803C66"/>
    <w:pPr>
      <w:ind w:left="720"/>
      <w:contextualSpacing/>
    </w:pPr>
    <w:rPr>
      <w:szCs w:val="20"/>
    </w:rPr>
  </w:style>
  <w:style w:type="character" w:customStyle="1" w:styleId="1">
    <w:name w:val="Основной текст1"/>
    <w:basedOn w:val="a0"/>
    <w:rsid w:val="00EA3378"/>
    <w:rPr>
      <w:color w:val="000000"/>
      <w:spacing w:val="4"/>
      <w:w w:val="100"/>
      <w:position w:val="0"/>
      <w:sz w:val="25"/>
      <w:szCs w:val="25"/>
      <w:shd w:val="clear" w:color="auto" w:fill="FFFFFF"/>
      <w:lang w:val="ru-RU"/>
    </w:rPr>
  </w:style>
  <w:style w:type="paragraph" w:styleId="a5">
    <w:name w:val="header"/>
    <w:basedOn w:val="a"/>
    <w:link w:val="a6"/>
    <w:unhideWhenUsed/>
    <w:rsid w:val="00EA3378"/>
    <w:pPr>
      <w:tabs>
        <w:tab w:val="center" w:pos="4536"/>
        <w:tab w:val="right" w:pos="9072"/>
      </w:tabs>
    </w:pPr>
    <w:rPr>
      <w:szCs w:val="20"/>
    </w:rPr>
  </w:style>
  <w:style w:type="character" w:customStyle="1" w:styleId="a6">
    <w:name w:val="Верхний колонтитул Знак"/>
    <w:basedOn w:val="a0"/>
    <w:link w:val="a5"/>
    <w:rsid w:val="00EA3378"/>
    <w:rPr>
      <w:sz w:val="24"/>
    </w:rPr>
  </w:style>
  <w:style w:type="paragraph" w:styleId="a7">
    <w:name w:val="Body Text"/>
    <w:basedOn w:val="a"/>
    <w:link w:val="a8"/>
    <w:unhideWhenUsed/>
    <w:rsid w:val="00EA3378"/>
    <w:pPr>
      <w:spacing w:after="120"/>
    </w:pPr>
  </w:style>
  <w:style w:type="character" w:customStyle="1" w:styleId="a8">
    <w:name w:val="Основной текст Знак"/>
    <w:basedOn w:val="a0"/>
    <w:link w:val="a7"/>
    <w:rsid w:val="00EA3378"/>
    <w:rPr>
      <w:sz w:val="24"/>
      <w:szCs w:val="24"/>
    </w:rPr>
  </w:style>
  <w:style w:type="character" w:styleId="a9">
    <w:name w:val="Strong"/>
    <w:basedOn w:val="a0"/>
    <w:uiPriority w:val="22"/>
    <w:qFormat/>
    <w:rsid w:val="00EA3378"/>
    <w:rPr>
      <w:b/>
      <w:bCs/>
    </w:rPr>
  </w:style>
  <w:style w:type="character" w:customStyle="1" w:styleId="210">
    <w:name w:val="Основной текст (2) + 10"/>
    <w:aliases w:val="5 pt"/>
    <w:uiPriority w:val="99"/>
    <w:rsid w:val="00EA3378"/>
    <w:rPr>
      <w:rFonts w:ascii="Times New Roman" w:hAnsi="Times New Roman" w:cs="Times New Roman"/>
      <w:sz w:val="21"/>
      <w:szCs w:val="21"/>
      <w:u w:val="none"/>
      <w:shd w:val="clear" w:color="auto" w:fill="FFFFFF"/>
    </w:rPr>
  </w:style>
  <w:style w:type="paragraph" w:styleId="aa">
    <w:name w:val="No Spacing"/>
    <w:uiPriority w:val="1"/>
    <w:qFormat/>
    <w:rsid w:val="00EA3378"/>
    <w:pPr>
      <w:ind w:firstLine="709"/>
      <w:jc w:val="both"/>
    </w:pPr>
    <w:rPr>
      <w:sz w:val="28"/>
    </w:rPr>
  </w:style>
  <w:style w:type="character" w:styleId="ab">
    <w:name w:val="Hyperlink"/>
    <w:basedOn w:val="a0"/>
    <w:uiPriority w:val="99"/>
    <w:unhideWhenUsed/>
    <w:rsid w:val="00EA3378"/>
    <w:rPr>
      <w:color w:val="0000FF"/>
      <w:u w:val="single"/>
    </w:rPr>
  </w:style>
</w:styles>
</file>

<file path=word/webSettings.xml><?xml version="1.0" encoding="utf-8"?>
<w:webSettings xmlns:r="http://schemas.openxmlformats.org/officeDocument/2006/relationships" xmlns:w="http://schemas.openxmlformats.org/wordprocessingml/2006/main">
  <w:divs>
    <w:div w:id="187571471">
      <w:bodyDiv w:val="1"/>
      <w:marLeft w:val="0"/>
      <w:marRight w:val="0"/>
      <w:marTop w:val="0"/>
      <w:marBottom w:val="0"/>
      <w:divBdr>
        <w:top w:val="none" w:sz="0" w:space="0" w:color="auto"/>
        <w:left w:val="none" w:sz="0" w:space="0" w:color="auto"/>
        <w:bottom w:val="none" w:sz="0" w:space="0" w:color="auto"/>
        <w:right w:val="none" w:sz="0" w:space="0" w:color="auto"/>
      </w:divBdr>
    </w:div>
    <w:div w:id="12538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bi.ru/attachments/article/116/%D0%A1%D0%92%D0%9C%D0%A4%D0%9A%2005%20%D0%9E%D0%A0%D0%93%D0%90%D0%9D%D0%98%D0%97%D0%90%D0%A6%D0%98%D0%AF%20%D0%98%20%D0%9F%D0%A0%D0%9E%D0%92%D0%95%D0%94%D0%95%D0%9D%D0%98%D0%95%20%D0%92%D0%9D%D0%95%D0%A8%D0%9D%D0%95%D0%99%20%D0%9F%D0%A0%D0%9E%D0%92%D0%95%D0%A0%D0%9A%D0%98%20%D0%93%D0%9E%D0%94%D0%9E%D0%92%D0%9E%D0%93%D0%9E%20%D0%9E%D0%A2%D0%A7%D0%95%D0%A2%D0%90%20%D0%9E%D0%91%20%D0%98%D0%A1%D0%9F%D0%9E%D0%9B%D0%9D%D0%95%D0%9D%D0%98%D0%98%20%D0%91%D0%AE%D0%94%D0%96%D0%95%D0%A2%D0%9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6608-DA46-41CB-B477-FB1D6EAE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3397</Words>
  <Characters>19364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Bist_fin</Company>
  <LinksUpToDate>false</LinksUpToDate>
  <CharactersWithSpaces>22716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Fin_com</dc:creator>
  <cp:lastModifiedBy>Пользователь Windows</cp:lastModifiedBy>
  <cp:revision>5</cp:revision>
  <cp:lastPrinted>2024-06-11T02:12:00Z</cp:lastPrinted>
  <dcterms:created xsi:type="dcterms:W3CDTF">2024-05-30T03:17:00Z</dcterms:created>
  <dcterms:modified xsi:type="dcterms:W3CDTF">2024-06-11T02:44:00Z</dcterms:modified>
</cp:coreProperties>
</file>