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58" w:rsidRPr="00E57558" w:rsidRDefault="00E57558" w:rsidP="00E575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75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Памятка для детей и их родителей по противодействию терроризму </w:t>
      </w:r>
    </w:p>
    <w:p w:rsidR="00E57558" w:rsidRPr="00E57558" w:rsidRDefault="00E57558" w:rsidP="00E5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«Осведомлен — значит вооружен». Нашим детям приходится жить в мире, где ежедневно звучат стрельба и взрывы, а по телевизору показывают в прямом эфире захват заложников и последствия террористических актов.  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>«Осведомлен — значит вооружен». Нашим детям приходится жить в мире, где ежедневно звучат стрельба и взрывы, а по телевизору показывают в прямом эфире захват заложников и последствия террористических актов. 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Понятно, что детей не стоит </w:t>
      </w:r>
      <w:proofErr w:type="gramStart"/>
      <w:r w:rsidRPr="00E57558">
        <w:rPr>
          <w:rFonts w:ascii="Times New Roman" w:eastAsia="Times New Roman" w:hAnsi="Times New Roman" w:cs="Times New Roman"/>
          <w:sz w:val="24"/>
          <w:szCs w:val="24"/>
        </w:rPr>
        <w:t>перегружать информацией и пугать</w:t>
      </w:r>
      <w:proofErr w:type="gramEnd"/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, говоря, что, мол, вот придут террористы и всем будет плохо! Делать этого, конечно, не надо. Но если ребёнок увидел в новостях или услышал от взрослых о террористическом акте, не отмахивайтесь от вопросов ребенка, лучше поговорите с ним на важную и сложную для всех тему. Ведь он понимает, что взрослых тоже тревожит сюжет из теленовостей. Объем информации и ее «подача» зависят от возраста ребенка. Малышам и дошкольникам не нужны длинные лекции о безопасности». Им нужно знать об их личных действиях в определенных ситуациях, чтобы ребятишки не паниковали, а смогли сориентироваться, насколько это возможно, в сложной обстановке. А вот младшим школьникам и подросткам можно рассказать подробнее и о терроризме, и о террористах, и о поведении обычных людей при возникновении такой угрозы. Но перед началом обучения детей правилам безопасности выясните, что знает ваш ребенок о терроризме. Как </w:t>
      </w:r>
      <w:proofErr w:type="gramStart"/>
      <w:r w:rsidRPr="00E57558">
        <w:rPr>
          <w:rFonts w:ascii="Times New Roman" w:eastAsia="Times New Roman" w:hAnsi="Times New Roman" w:cs="Times New Roman"/>
          <w:sz w:val="24"/>
          <w:szCs w:val="24"/>
        </w:rPr>
        <w:t>понимает и представляет</w:t>
      </w:r>
      <w:proofErr w:type="gramEnd"/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 себе поведение людей во время каких-то страшных и угрожающих событий? Многие дети считают, что они уже большие для «взрослых войн», </w:t>
      </w:r>
      <w:proofErr w:type="gramStart"/>
      <w:r w:rsidRPr="00E57558">
        <w:rPr>
          <w:rFonts w:ascii="Times New Roman" w:eastAsia="Times New Roman" w:hAnsi="Times New Roman" w:cs="Times New Roman"/>
          <w:sz w:val="24"/>
          <w:szCs w:val="24"/>
        </w:rPr>
        <w:t>храбрятся и думают</w:t>
      </w:r>
      <w:proofErr w:type="gramEnd"/>
      <w:r w:rsidRPr="00E57558">
        <w:rPr>
          <w:rFonts w:ascii="Times New Roman" w:eastAsia="Times New Roman" w:hAnsi="Times New Roman" w:cs="Times New Roman"/>
          <w:sz w:val="24"/>
          <w:szCs w:val="24"/>
        </w:rPr>
        <w:t>: «Вот я бы уж не растерялся, сразу бы понял, что это террорист, и схватил его!» Мягко разубедите ребенка, скажите, что в нашем государстве есть специальные организации, где готовят настоящих бойцов против террористов. Они умеют действовать в сложных ситуациях, и мешать им во время таких операций не нужно. Лучшая помощь взрослым в настоящей войне — не мешать. А борьба с терроризмом это и есть настоящая война. Когда что-то случается внезапно, нет времени на раздумья, надо суметь защитить себя и своего ребенка, т. е. действовать. А для этого и вы, и ваш малыш должны знать, как действовать правильно. 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моменты.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детям «О </w:t>
      </w:r>
      <w:proofErr w:type="gramStart"/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противодействии</w:t>
      </w:r>
      <w:proofErr w:type="gramEnd"/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терроризму»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Терроризм — это одно из самых страшных преступлений. Бандиты совершают его, чтобы добиться своих злых целей. Для этого они </w:t>
      </w:r>
      <w:proofErr w:type="gramStart"/>
      <w:r w:rsidRPr="00E57558">
        <w:rPr>
          <w:rFonts w:ascii="Times New Roman" w:eastAsia="Times New Roman" w:hAnsi="Times New Roman" w:cs="Times New Roman"/>
          <w:sz w:val="24"/>
          <w:szCs w:val="24"/>
        </w:rPr>
        <w:t>нагнетают страх в обществе и совершают</w:t>
      </w:r>
      <w:proofErr w:type="gramEnd"/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 насилие над людьми. Все террористы — преступники, и после того, как они попадают в руки стражам правопорядка, их </w:t>
      </w:r>
      <w:proofErr w:type="gramStart"/>
      <w:r w:rsidRPr="00E57558">
        <w:rPr>
          <w:rFonts w:ascii="Times New Roman" w:eastAsia="Times New Roman" w:hAnsi="Times New Roman" w:cs="Times New Roman"/>
          <w:sz w:val="24"/>
          <w:szCs w:val="24"/>
        </w:rPr>
        <w:t>судят и сажают</w:t>
      </w:r>
      <w:proofErr w:type="gramEnd"/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 Всегда готов! Вы никогда не должны бояться, и это — главное. Но вы всегда должны быть настороже. Нужно быть внимательным к тому, что происходит вокруг, замечать, всели нормально. Надо знать, где находятся выходы из здания, в котором вы находитесь. Нельзя принимать пакеты, сумки, коробки и даже подарки от посторонних людей. Ни в коем случае нельзя трогать предметы, оставленные </w:t>
      </w:r>
      <w:r w:rsidRPr="00E575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улице, в транспорте, в магазинах и общественных местах, даже если это игрушки, мобильные телефоны. Надо знать, где находится ближайшие </w:t>
      </w:r>
      <w:proofErr w:type="spellStart"/>
      <w:r w:rsidRPr="00E57558">
        <w:rPr>
          <w:rFonts w:ascii="Times New Roman" w:eastAsia="Times New Roman" w:hAnsi="Times New Roman" w:cs="Times New Roman"/>
          <w:sz w:val="24"/>
          <w:szCs w:val="24"/>
        </w:rPr>
        <w:t>травмпункт</w:t>
      </w:r>
      <w:proofErr w:type="spellEnd"/>
      <w:r w:rsidRPr="00E57558">
        <w:rPr>
          <w:rFonts w:ascii="Times New Roman" w:eastAsia="Times New Roman" w:hAnsi="Times New Roman" w:cs="Times New Roman"/>
          <w:sz w:val="24"/>
          <w:szCs w:val="24"/>
        </w:rPr>
        <w:t xml:space="preserve"> и поликлиника, на случай, если вы или кто-то из ваших родных или знакомых получил ранение или травму. Всегда относитесь серьезно к просьбам покинуть здание (эвакуироваться), даже если вам говорят, что это учения. Такие просьбы надо выполнять обязательно! Если объявили эвакуацию, помните, что надо держаться подальше от окон, стеклянных дверей.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следуйте указаниям родителей и старших.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sz w:val="24"/>
          <w:szCs w:val="24"/>
        </w:rPr>
        <w:t>Если все же бедствие произошло, не мешайте работе спасателей, полицейских, врачей, пожарных.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Телефоны, которые необходимо знать всем!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При возникновении чрезвычайной ситуации нельзя медлить. Надо срочно по мобильному телефону звонить в службы спасения: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101 — вызов пожарных;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102 — вызов полиции;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103 — вызов скорой помощи;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112 — единая служба спасения.</w:t>
      </w:r>
    </w:p>
    <w:p w:rsidR="00E57558" w:rsidRPr="00E57558" w:rsidRDefault="00E57558" w:rsidP="00E5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8-(38536)-21-4-71- Единая дежурно-диспетчерская служба </w:t>
      </w:r>
      <w:proofErr w:type="gramStart"/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Смоленского</w:t>
      </w:r>
      <w:proofErr w:type="gramEnd"/>
      <w:r w:rsidRPr="00E57558">
        <w:rPr>
          <w:rFonts w:ascii="Times New Roman" w:eastAsia="Times New Roman" w:hAnsi="Times New Roman" w:cs="Times New Roman"/>
          <w:b/>
          <w:bCs/>
          <w:sz w:val="24"/>
          <w:szCs w:val="24"/>
        </w:rPr>
        <w:t>  района</w:t>
      </w:r>
    </w:p>
    <w:p w:rsidR="00217578" w:rsidRDefault="00217578"/>
    <w:sectPr w:rsidR="002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558"/>
    <w:rsid w:val="00217578"/>
    <w:rsid w:val="00E5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2023-02-17T07:42:00Z</dcterms:created>
  <dcterms:modified xsi:type="dcterms:W3CDTF">2023-02-17T07:44:00Z</dcterms:modified>
</cp:coreProperties>
</file>