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D63F8A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777E1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777E1F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7E1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77E1F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>и.о.</w:t>
      </w:r>
      <w:r w:rsidR="00E544FD">
        <w:rPr>
          <w:rFonts w:ascii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>начальника сектора по труду и развитии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Pr="001A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E1F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r w:rsidR="00225B7A">
        <w:rPr>
          <w:rFonts w:ascii="Times New Roman" w:eastAsia="Times New Roman" w:hAnsi="Times New Roman" w:cs="Times New Roman"/>
          <w:sz w:val="28"/>
          <w:szCs w:val="28"/>
        </w:rPr>
        <w:t xml:space="preserve"> Новгородский Михаил Александрович, 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1E6498" w:rsidRPr="003358F1" w:rsidRDefault="001E6498" w:rsidP="003358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Рассмотрение и заслушивание работодателей выплачивающих заработную плату ниже среднеотраслевой заработной платы по соответствующему виду экономической деятельности</w:t>
      </w:r>
      <w:r w:rsidR="009045C4">
        <w:rPr>
          <w:rFonts w:ascii="Times New Roman" w:hAnsi="Times New Roman" w:cs="Times New Roman"/>
          <w:sz w:val="28"/>
          <w:szCs w:val="28"/>
        </w:rPr>
        <w:t xml:space="preserve"> в 4 квартале 2022г</w:t>
      </w:r>
      <w:r w:rsidRPr="003358F1">
        <w:rPr>
          <w:rFonts w:ascii="Times New Roman" w:hAnsi="Times New Roman" w:cs="Times New Roman"/>
          <w:sz w:val="28"/>
          <w:szCs w:val="28"/>
        </w:rPr>
        <w:t>. (</w:t>
      </w:r>
      <w:r w:rsidR="00777085" w:rsidRPr="003358F1">
        <w:rPr>
          <w:rFonts w:ascii="Times New Roman" w:hAnsi="Times New Roman" w:cs="Times New Roman"/>
          <w:sz w:val="28"/>
          <w:szCs w:val="28"/>
        </w:rPr>
        <w:t>ИП Черепанова Е.В., ИП Зюзина Е.Н., ИП Алимпиева О.Н., ИП Тупиков Ю.Б., ООО «Водопровод», ООО «Вектор».</w:t>
      </w:r>
    </w:p>
    <w:p w:rsidR="001E6498" w:rsidRPr="005A3377" w:rsidRDefault="00C30D54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Рассмотрели</w:t>
      </w:r>
      <w:r w:rsidR="001E6498" w:rsidRPr="005A3377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E04EC0" w:rsidRPr="00E544FD" w:rsidRDefault="00E04EC0" w:rsidP="00E544F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ИП Черепанова Е.В. имеет 2 магазина : в </w:t>
      </w:r>
      <w:r w:rsidR="00E544FD">
        <w:rPr>
          <w:rFonts w:ascii="Times New Roman" w:eastAsia="Times New Roman" w:hAnsi="Times New Roman" w:cs="Times New Roman"/>
          <w:spacing w:val="-5"/>
          <w:sz w:val="28"/>
          <w:szCs w:val="28"/>
        </w:rPr>
        <w:t>с. Быстрый Исток</w:t>
      </w:r>
      <w:r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– оформлен один продавец не на полную ставку,  в магазине в с. Верх Ануйское продавец</w:t>
      </w:r>
      <w:r w:rsidR="00E544FD"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официально</w:t>
      </w:r>
      <w:r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не оформлен.</w:t>
      </w:r>
      <w:r w:rsid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Предоставлена пояснительная записка.</w:t>
      </w:r>
    </w:p>
    <w:p w:rsidR="00E04EC0" w:rsidRPr="00E04EC0" w:rsidRDefault="00E04EC0" w:rsidP="00E04EC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>ИП Зюзина Елена Николаевна предоставила пояснительную записку. В штате числится один человек, трудовой договор заключен на неполный рабочий день, остальное время работает самостоятельно.</w:t>
      </w:r>
    </w:p>
    <w:p w:rsidR="00E04EC0" w:rsidRDefault="00E04EC0" w:rsidP="00E04EC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ИП Алимпиева Ольга Николаевна. В штате числится 3 человека: два пекаря и один рабочий, работают на 0,5 ставки , что составляет 4 часа рабочего времени. Заработная плата </w:t>
      </w:r>
      <w:r w:rsidR="00453FB2">
        <w:rPr>
          <w:rFonts w:ascii="Times New Roman" w:eastAsia="Times New Roman" w:hAnsi="Times New Roman" w:cs="Times New Roman"/>
          <w:spacing w:val="-5"/>
          <w:sz w:val="28"/>
          <w:szCs w:val="28"/>
        </w:rPr>
        <w:t>в 4 квартале 2022г. составляла</w:t>
      </w:r>
      <w:r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9566.85 руб.</w:t>
      </w:r>
      <w:r w:rsid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Предоставлена пояснительная записка</w:t>
      </w:r>
    </w:p>
    <w:p w:rsidR="003358F1" w:rsidRPr="00E04EC0" w:rsidRDefault="00AB49FA" w:rsidP="00E544FD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ИП </w:t>
      </w:r>
      <w:r w:rsidR="006D4461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77085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Тупиков Юрий Борисович </w:t>
      </w:r>
      <w:r w:rsidR="006D4461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>предоставил</w:t>
      </w:r>
      <w:r w:rsidR="00D63F8A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пояснительную записку. </w:t>
      </w:r>
      <w:r w:rsidR="00613C7A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штате числится 3 сотрудника, оформлены официально. Два продавца </w:t>
      </w:r>
      <w:r w:rsidR="00613C7A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работают на 0,5 ставки, заработна</w:t>
      </w:r>
      <w:r w:rsidR="003358F1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>я плата составляет 10000 рублей, одна фасовщица работает на 0,25 ставки, заработная плата составляет 5000 руб.</w:t>
      </w:r>
      <w:r w:rsidR="00733CC1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63F8A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33CC1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>Задолженности по страховым взносам нет.</w:t>
      </w:r>
      <w:r w:rsidR="00D63F8A" w:rsidRPr="00E04E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9045C4" w:rsidRDefault="009045C4" w:rsidP="00AB49F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ООО Водопровод. Согласно штатного расписания на предприятии числится 9 человек. Пять человек трудятся на 0,5 ставки, о</w:t>
      </w:r>
      <w:r w:rsidR="00453FB2">
        <w:rPr>
          <w:rFonts w:ascii="Times New Roman" w:eastAsia="Times New Roman" w:hAnsi="Times New Roman" w:cs="Times New Roman"/>
          <w:spacing w:val="-5"/>
          <w:sz w:val="28"/>
          <w:szCs w:val="28"/>
        </w:rPr>
        <w:t>дин человек на 0,8 ставки и три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человек на 0,7 ставки.</w:t>
      </w:r>
      <w:r w:rsidR="00492E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Заработная плата</w:t>
      </w:r>
      <w:r w:rsidR="00453F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 4 квартал 2022г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</w:t>
      </w:r>
      <w:r w:rsidR="00492EF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="00453FB2">
        <w:rPr>
          <w:rFonts w:ascii="Times New Roman" w:eastAsia="Times New Roman" w:hAnsi="Times New Roman" w:cs="Times New Roman"/>
          <w:spacing w:val="-5"/>
          <w:sz w:val="28"/>
          <w:szCs w:val="28"/>
        </w:rPr>
        <w:t>числялась</w:t>
      </w:r>
      <w:r w:rsidR="00492E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согласно Регионального соглашения о размере минимальной заработной платы в Алтайском крае на 2022-2024 г, в размере 16638 руб.</w:t>
      </w:r>
    </w:p>
    <w:p w:rsidR="0057436F" w:rsidRPr="00431BDB" w:rsidRDefault="0057436F" w:rsidP="00431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36F" w:rsidRPr="0057436F" w:rsidRDefault="0057436F" w:rsidP="005743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7436F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E04EC0" w:rsidRPr="001A29CB" w:rsidRDefault="00E04EC0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EC0" w:rsidRDefault="00E04EC0" w:rsidP="00E04EC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65066" w:rsidRDefault="0057436F" w:rsidP="00C650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6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A4B2F" w:rsidRPr="00C65066">
        <w:rPr>
          <w:rFonts w:ascii="Times New Roman" w:hAnsi="Times New Roman" w:cs="Times New Roman"/>
          <w:sz w:val="28"/>
          <w:szCs w:val="28"/>
        </w:rPr>
        <w:t xml:space="preserve">ИП </w:t>
      </w:r>
      <w:r w:rsidR="00E04EC0">
        <w:rPr>
          <w:rFonts w:ascii="Times New Roman" w:hAnsi="Times New Roman" w:cs="Times New Roman"/>
          <w:sz w:val="28"/>
          <w:szCs w:val="28"/>
        </w:rPr>
        <w:t>Черепановой</w:t>
      </w:r>
      <w:r w:rsidR="00431BDB">
        <w:rPr>
          <w:rFonts w:ascii="Times New Roman" w:hAnsi="Times New Roman" w:cs="Times New Roman"/>
          <w:sz w:val="28"/>
          <w:szCs w:val="28"/>
        </w:rPr>
        <w:t xml:space="preserve">. </w:t>
      </w:r>
      <w:r w:rsidR="00BA4B2F" w:rsidRPr="00C65066">
        <w:rPr>
          <w:rFonts w:ascii="Times New Roman" w:hAnsi="Times New Roman" w:cs="Times New Roman"/>
          <w:sz w:val="28"/>
          <w:szCs w:val="28"/>
        </w:rPr>
        <w:t xml:space="preserve"> </w:t>
      </w:r>
      <w:r w:rsidR="00C65066" w:rsidRPr="001A29CB">
        <w:rPr>
          <w:rFonts w:ascii="Times New Roman" w:hAnsi="Times New Roman" w:cs="Times New Roman"/>
          <w:sz w:val="28"/>
          <w:szCs w:val="28"/>
        </w:rPr>
        <w:t>привести в соответствие штатное расписание</w:t>
      </w:r>
      <w:r w:rsidR="00E04EC0">
        <w:rPr>
          <w:rFonts w:ascii="Times New Roman" w:hAnsi="Times New Roman" w:cs="Times New Roman"/>
          <w:sz w:val="28"/>
          <w:szCs w:val="28"/>
        </w:rPr>
        <w:t xml:space="preserve">,  </w:t>
      </w:r>
      <w:r w:rsidR="00C65066" w:rsidRPr="001A29CB">
        <w:rPr>
          <w:rFonts w:ascii="Times New Roman" w:hAnsi="Times New Roman" w:cs="Times New Roman"/>
          <w:sz w:val="28"/>
          <w:szCs w:val="28"/>
        </w:rPr>
        <w:t xml:space="preserve"> с учетом Регионального соглашения о размере минимальной заработной платы в Алтайском крае на 2022 – 2024 годы.</w:t>
      </w:r>
      <w:r w:rsidR="00C65066" w:rsidRPr="009A6C0F">
        <w:rPr>
          <w:rFonts w:ascii="Times New Roman" w:hAnsi="Times New Roman" w:cs="Times New Roman"/>
          <w:sz w:val="28"/>
          <w:szCs w:val="28"/>
        </w:rPr>
        <w:t xml:space="preserve"> </w:t>
      </w:r>
      <w:r w:rsidR="00C65066">
        <w:rPr>
          <w:rFonts w:ascii="Times New Roman" w:hAnsi="Times New Roman" w:cs="Times New Roman"/>
          <w:sz w:val="28"/>
          <w:szCs w:val="28"/>
        </w:rPr>
        <w:t>П</w:t>
      </w:r>
      <w:r w:rsidR="00C65066" w:rsidRPr="001A29CB">
        <w:rPr>
          <w:rFonts w:ascii="Times New Roman" w:hAnsi="Times New Roman" w:cs="Times New Roman"/>
          <w:sz w:val="28"/>
          <w:szCs w:val="28"/>
        </w:rPr>
        <w:t>ринять к сведению информацию, изложенную в письме Управления Алтайского края по труду и занятости населения.</w:t>
      </w:r>
      <w:r w:rsidR="00C6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C0" w:rsidRDefault="00E04EC0" w:rsidP="00E04E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Зюзиной</w:t>
      </w:r>
      <w:r w:rsidRPr="00E04EC0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04EC0">
        <w:rPr>
          <w:rFonts w:ascii="Times New Roman" w:hAnsi="Times New Roman" w:cs="Times New Roman"/>
          <w:sz w:val="28"/>
          <w:szCs w:val="28"/>
        </w:rPr>
        <w:t>ринять к сведению информацию, изложенную в письме Управления Алтайского края по труду и занятости населения</w:t>
      </w:r>
    </w:p>
    <w:p w:rsidR="00E04EC0" w:rsidRPr="00E04EC0" w:rsidRDefault="00E04EC0" w:rsidP="00E04E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4EC0">
        <w:rPr>
          <w:rFonts w:ascii="Times New Roman" w:hAnsi="Times New Roman" w:cs="Times New Roman"/>
          <w:sz w:val="28"/>
          <w:szCs w:val="28"/>
        </w:rPr>
        <w:t>ИП Алимпиева Ольга Николаевна принять к сведению информацию, изложенную в письме Управления Алтайского края по труду и занятости населения</w:t>
      </w:r>
    </w:p>
    <w:p w:rsidR="00E04EC0" w:rsidRDefault="00E04EC0" w:rsidP="00E04E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4EC0">
        <w:rPr>
          <w:rFonts w:ascii="Times New Roman" w:hAnsi="Times New Roman" w:cs="Times New Roman"/>
          <w:sz w:val="28"/>
          <w:szCs w:val="28"/>
        </w:rPr>
        <w:t>ИП  Тупиков Юрий Борисович принять к сведению информацию, изложенную в письме Управления Алтайского края по труду и занятости населения</w:t>
      </w:r>
    </w:p>
    <w:p w:rsidR="00E04EC0" w:rsidRDefault="00E04EC0" w:rsidP="00E04E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4EC0">
        <w:rPr>
          <w:rFonts w:ascii="Times New Roman" w:hAnsi="Times New Roman" w:cs="Times New Roman"/>
          <w:sz w:val="28"/>
          <w:szCs w:val="28"/>
        </w:rPr>
        <w:t>Директору ООО «Водопровод» Коробову С.И. принять к сведению информацию, изложенную в письме Управления Алтайского края по труду и занятости населения.</w:t>
      </w:r>
    </w:p>
    <w:p w:rsidR="00E544FD" w:rsidRPr="00E04EC0" w:rsidRDefault="00E544FD" w:rsidP="00E04E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месяце провести выездную комиссию  с целью выявления неформальной занятости.</w:t>
      </w:r>
    </w:p>
    <w:p w:rsidR="00661A65" w:rsidRDefault="00661A65" w:rsidP="00661A6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Default="002434FE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F" w:rsidRDefault="001A29CB" w:rsidP="00453FB2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</w:t>
      </w:r>
      <w:r w:rsidR="00E04EC0">
        <w:rPr>
          <w:rFonts w:ascii="Times New Roman" w:hAnsi="Times New Roman" w:cs="Times New Roman"/>
          <w:sz w:val="28"/>
          <w:szCs w:val="28"/>
        </w:rPr>
        <w:t>ь комиссии</w:t>
      </w:r>
      <w:r w:rsidR="00453FB2">
        <w:rPr>
          <w:rFonts w:ascii="Times New Roman" w:hAnsi="Times New Roman" w:cs="Times New Roman"/>
          <w:sz w:val="28"/>
          <w:szCs w:val="28"/>
        </w:rPr>
        <w:t xml:space="preserve">        </w:t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  <w:t>Н.Г.Щербинина</w:t>
      </w: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531D"/>
    <w:rsid w:val="00075B3C"/>
    <w:rsid w:val="00087B52"/>
    <w:rsid w:val="000A1E74"/>
    <w:rsid w:val="000C09CC"/>
    <w:rsid w:val="000F779B"/>
    <w:rsid w:val="00104C86"/>
    <w:rsid w:val="0011779B"/>
    <w:rsid w:val="0013617B"/>
    <w:rsid w:val="0015564D"/>
    <w:rsid w:val="00171911"/>
    <w:rsid w:val="00172070"/>
    <w:rsid w:val="001766D0"/>
    <w:rsid w:val="001A29CB"/>
    <w:rsid w:val="001E6498"/>
    <w:rsid w:val="00225B7A"/>
    <w:rsid w:val="002434FE"/>
    <w:rsid w:val="00244DBC"/>
    <w:rsid w:val="003028E3"/>
    <w:rsid w:val="00316CFF"/>
    <w:rsid w:val="00332FF4"/>
    <w:rsid w:val="003358F1"/>
    <w:rsid w:val="003532E2"/>
    <w:rsid w:val="00365AF2"/>
    <w:rsid w:val="00381823"/>
    <w:rsid w:val="003C57F4"/>
    <w:rsid w:val="003F3C83"/>
    <w:rsid w:val="004242A5"/>
    <w:rsid w:val="0042658D"/>
    <w:rsid w:val="00431BDB"/>
    <w:rsid w:val="00441B2D"/>
    <w:rsid w:val="00453FB2"/>
    <w:rsid w:val="0046393E"/>
    <w:rsid w:val="00492EFF"/>
    <w:rsid w:val="00496A04"/>
    <w:rsid w:val="004B7DA6"/>
    <w:rsid w:val="00507583"/>
    <w:rsid w:val="00522A02"/>
    <w:rsid w:val="00536855"/>
    <w:rsid w:val="005708B0"/>
    <w:rsid w:val="0057436F"/>
    <w:rsid w:val="005A3377"/>
    <w:rsid w:val="005A6C75"/>
    <w:rsid w:val="005C27CC"/>
    <w:rsid w:val="005D3D16"/>
    <w:rsid w:val="005F7B90"/>
    <w:rsid w:val="006063C2"/>
    <w:rsid w:val="00613C7A"/>
    <w:rsid w:val="0062527F"/>
    <w:rsid w:val="006359E1"/>
    <w:rsid w:val="00661A65"/>
    <w:rsid w:val="006A0573"/>
    <w:rsid w:val="006B5967"/>
    <w:rsid w:val="006C1FD6"/>
    <w:rsid w:val="006D4461"/>
    <w:rsid w:val="006F4FD8"/>
    <w:rsid w:val="00707025"/>
    <w:rsid w:val="00722E16"/>
    <w:rsid w:val="00733CC1"/>
    <w:rsid w:val="007464B4"/>
    <w:rsid w:val="00746E4D"/>
    <w:rsid w:val="00750ACD"/>
    <w:rsid w:val="00775CE9"/>
    <w:rsid w:val="00777085"/>
    <w:rsid w:val="00777E1F"/>
    <w:rsid w:val="007B21E3"/>
    <w:rsid w:val="007B3AAB"/>
    <w:rsid w:val="007C1AEC"/>
    <w:rsid w:val="007C322D"/>
    <w:rsid w:val="007F1AD8"/>
    <w:rsid w:val="00826F2F"/>
    <w:rsid w:val="008346B5"/>
    <w:rsid w:val="00836F87"/>
    <w:rsid w:val="008742B5"/>
    <w:rsid w:val="008B5C14"/>
    <w:rsid w:val="009045C4"/>
    <w:rsid w:val="0094129C"/>
    <w:rsid w:val="00966723"/>
    <w:rsid w:val="00967CD0"/>
    <w:rsid w:val="00970121"/>
    <w:rsid w:val="00974E73"/>
    <w:rsid w:val="00977D75"/>
    <w:rsid w:val="009A5695"/>
    <w:rsid w:val="009A6C0F"/>
    <w:rsid w:val="009B1D53"/>
    <w:rsid w:val="009C164B"/>
    <w:rsid w:val="009D22C4"/>
    <w:rsid w:val="00A2728C"/>
    <w:rsid w:val="00A408F9"/>
    <w:rsid w:val="00A80264"/>
    <w:rsid w:val="00A962BE"/>
    <w:rsid w:val="00AA5CEB"/>
    <w:rsid w:val="00AA629E"/>
    <w:rsid w:val="00AB49FA"/>
    <w:rsid w:val="00B52D73"/>
    <w:rsid w:val="00B61719"/>
    <w:rsid w:val="00B90B33"/>
    <w:rsid w:val="00BA4B2F"/>
    <w:rsid w:val="00BA571C"/>
    <w:rsid w:val="00BB7370"/>
    <w:rsid w:val="00C30D54"/>
    <w:rsid w:val="00C65066"/>
    <w:rsid w:val="00CF2863"/>
    <w:rsid w:val="00CF6D32"/>
    <w:rsid w:val="00D51D5D"/>
    <w:rsid w:val="00D62A54"/>
    <w:rsid w:val="00D63F8A"/>
    <w:rsid w:val="00DB0427"/>
    <w:rsid w:val="00DE3BD4"/>
    <w:rsid w:val="00E04EC0"/>
    <w:rsid w:val="00E34BF7"/>
    <w:rsid w:val="00E40CA5"/>
    <w:rsid w:val="00E544FD"/>
    <w:rsid w:val="00E828FF"/>
    <w:rsid w:val="00E9481A"/>
    <w:rsid w:val="00EB6D3C"/>
    <w:rsid w:val="00EC04EF"/>
    <w:rsid w:val="00EE3337"/>
    <w:rsid w:val="00EF0705"/>
    <w:rsid w:val="00F24A02"/>
    <w:rsid w:val="00F46653"/>
    <w:rsid w:val="00F7207A"/>
    <w:rsid w:val="00F814C3"/>
    <w:rsid w:val="00F83018"/>
    <w:rsid w:val="00F90DBA"/>
    <w:rsid w:val="00FA28EF"/>
    <w:rsid w:val="00FC01AE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0DD6-FE9D-4886-BA6E-61104ED5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2</cp:revision>
  <cp:lastPrinted>2023-03-13T13:16:00Z</cp:lastPrinted>
  <dcterms:created xsi:type="dcterms:W3CDTF">2023-09-28T07:09:00Z</dcterms:created>
  <dcterms:modified xsi:type="dcterms:W3CDTF">2023-09-28T07:09:00Z</dcterms:modified>
</cp:coreProperties>
</file>