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B9" w:rsidRPr="005D48B9" w:rsidRDefault="005D48B9" w:rsidP="005D48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</w:t>
      </w:r>
    </w:p>
    <w:p w:rsidR="005D48B9" w:rsidRPr="005D48B9" w:rsidRDefault="005D48B9" w:rsidP="005D48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БЫСТРОИСТОКСКИЙ РАЙОН</w:t>
      </w:r>
    </w:p>
    <w:p w:rsidR="005D48B9" w:rsidRPr="005D48B9" w:rsidRDefault="005D48B9" w:rsidP="005D48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АЛТАЙСКОГО КРАЯ</w:t>
      </w:r>
    </w:p>
    <w:p w:rsidR="005D48B9" w:rsidRPr="005D48B9" w:rsidRDefault="005D48B9" w:rsidP="005D48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8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5D48B9" w:rsidRPr="005D48B9" w:rsidRDefault="005D48B9" w:rsidP="005D48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6C69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bookmarkStart w:id="0" w:name="_GoBack"/>
      <w:bookmarkEnd w:id="0"/>
      <w:r w:rsidRPr="005D4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5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6C69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01.02</w:t>
      </w:r>
      <w:r w:rsidRPr="005D4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5D4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5D48B9" w:rsidRPr="005D48B9" w:rsidRDefault="005D48B9" w:rsidP="005D48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B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Быстрый Исток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D48B9" w:rsidRPr="005D48B9" w:rsidTr="005D48B9">
        <w:tc>
          <w:tcPr>
            <w:tcW w:w="5353" w:type="dxa"/>
          </w:tcPr>
          <w:p w:rsidR="005D48B9" w:rsidRPr="005D48B9" w:rsidRDefault="005D48B9" w:rsidP="005D48B9">
            <w:pPr>
              <w:tabs>
                <w:tab w:val="left" w:pos="2790"/>
              </w:tabs>
              <w:ind w:hanging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48B9" w:rsidRPr="005D48B9" w:rsidRDefault="005D48B9" w:rsidP="00690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8B9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</w:t>
            </w:r>
            <w:r w:rsidR="00690BEA" w:rsidRPr="00690BEA">
              <w:rPr>
                <w:rFonts w:ascii="Times New Roman" w:eastAsia="Times New Roman" w:hAnsi="Times New Roman"/>
                <w:sz w:val="28"/>
                <w:szCs w:val="28"/>
              </w:rPr>
              <w:t>в распоряжение от 29.12.2021 №18 «</w:t>
            </w:r>
            <w:r w:rsidR="00690BEA" w:rsidRPr="00690BEA">
              <w:rPr>
                <w:rFonts w:ascii="Times New Roman" w:hAnsi="Times New Roman"/>
                <w:sz w:val="28"/>
                <w:szCs w:val="28"/>
              </w:rPr>
              <w:t>Об утверждении плана работы контрольно-счетной палаты муниципального образования Быстроистокский район Алтайского края на 2022 год</w:t>
            </w:r>
            <w:r w:rsidR="00690BEA" w:rsidRPr="00690BEA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5D48B9" w:rsidRPr="005D48B9" w:rsidRDefault="005D48B9" w:rsidP="005D48B9">
      <w:pPr>
        <w:tabs>
          <w:tab w:val="center" w:pos="4818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4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48B9" w:rsidRPr="005D48B9" w:rsidRDefault="005D48B9" w:rsidP="005D48B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статьи 12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контрольно-счётной палате муниципального образования Быстроистокский района Алтайского края, утверждённого решением Быстроистокского районного Собрания депутатов от 27.03.2020г. №7 и на основании письма Счетной палаты Алтайского края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18.01</w:t>
      </w: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81/П/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64</w:t>
      </w: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о проведении до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05.03.2022</w:t>
      </w: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совместного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контрольного</w:t>
      </w: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мероприятия:</w:t>
      </w:r>
    </w:p>
    <w:p w:rsidR="005D48B9" w:rsidRPr="00690BEA" w:rsidRDefault="005D48B9" w:rsidP="00690BEA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план работы контрольно-счетной палаты муниципального образования Быстроистокский район Алтайского края на 2022 год, </w:t>
      </w:r>
      <w:r w:rsidR="00690BEA" w:rsidRP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дополнив </w:t>
      </w:r>
      <w:r w:rsidRP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к распоряжению от </w:t>
      </w: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29.12.2021</w:t>
      </w:r>
      <w:r w:rsidRPr="00690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90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№ 18</w:t>
      </w:r>
      <w:r w:rsidRP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0BEA" w:rsidRP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п. </w:t>
      </w:r>
      <w:r w:rsid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>1.12</w:t>
      </w:r>
      <w:r w:rsidR="006C69C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1559"/>
        <w:gridCol w:w="1701"/>
        <w:gridCol w:w="1808"/>
      </w:tblGrid>
      <w:tr w:rsidR="00690BEA" w:rsidRPr="00690BEA" w:rsidTr="003D3414">
        <w:tc>
          <w:tcPr>
            <w:tcW w:w="852" w:type="dxa"/>
          </w:tcPr>
          <w:p w:rsidR="00690BEA" w:rsidRPr="00690BEA" w:rsidRDefault="00690BEA" w:rsidP="00690BEA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690BEA" w:rsidRPr="00690BEA" w:rsidRDefault="00690BEA" w:rsidP="00690BEA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690BEA" w:rsidRPr="00690BEA" w:rsidRDefault="00690BEA" w:rsidP="00690BEA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1701" w:type="dxa"/>
          </w:tcPr>
          <w:p w:rsidR="00690BEA" w:rsidRPr="00690BEA" w:rsidRDefault="00690BEA" w:rsidP="00690BEA">
            <w:pPr>
              <w:tabs>
                <w:tab w:val="left" w:pos="709"/>
              </w:tabs>
              <w:spacing w:line="276" w:lineRule="auto"/>
              <w:ind w:right="-147" w:hanging="108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лицо</w:t>
            </w:r>
          </w:p>
        </w:tc>
        <w:tc>
          <w:tcPr>
            <w:tcW w:w="1808" w:type="dxa"/>
          </w:tcPr>
          <w:p w:rsidR="00690BEA" w:rsidRPr="00690BEA" w:rsidRDefault="00690BEA" w:rsidP="00690BEA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690BEA" w:rsidRPr="00690BEA" w:rsidTr="003D3414">
        <w:tc>
          <w:tcPr>
            <w:tcW w:w="9889" w:type="dxa"/>
            <w:gridSpan w:val="5"/>
          </w:tcPr>
          <w:p w:rsidR="00690BEA" w:rsidRPr="00690BEA" w:rsidRDefault="00690BEA" w:rsidP="00690BEA">
            <w:pPr>
              <w:numPr>
                <w:ilvl w:val="0"/>
                <w:numId w:val="4"/>
              </w:num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BEA">
              <w:rPr>
                <w:rFonts w:ascii="Times New Roman" w:hAnsi="Times New Roman"/>
                <w:sz w:val="26"/>
                <w:szCs w:val="26"/>
              </w:rPr>
              <w:t>Контрольные и экспертно-аналитические мероприятия</w:t>
            </w:r>
          </w:p>
        </w:tc>
      </w:tr>
      <w:tr w:rsidR="00690BEA" w:rsidRPr="00690BEA" w:rsidTr="003D3414">
        <w:tc>
          <w:tcPr>
            <w:tcW w:w="852" w:type="dxa"/>
          </w:tcPr>
          <w:p w:rsidR="00690BEA" w:rsidRPr="00690BEA" w:rsidRDefault="00690BEA" w:rsidP="00690BEA">
            <w:pPr>
              <w:tabs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1.12</w:t>
            </w: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69" w:type="dxa"/>
          </w:tcPr>
          <w:p w:rsidR="00690BEA" w:rsidRPr="00690BEA" w:rsidRDefault="00690BEA" w:rsidP="0063190F">
            <w:pPr>
              <w:tabs>
                <w:tab w:val="left" w:pos="709"/>
              </w:tabs>
              <w:ind w:left="-108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правомерности и эффективности использования средств субсидии на создание в общеобразовательных организациях</w:t>
            </w: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расположенных в сельской местности и малых городах, условий для занятий физической культурой и спортом</w:t>
            </w:r>
            <w:r w:rsidR="006319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выделенных на реализацию регионального проекта «Успех каждого ребенка»</w:t>
            </w:r>
            <w:r w:rsidR="0063190F" w:rsidRPr="0063190F">
              <w:t xml:space="preserve"> </w:t>
            </w:r>
            <w:r w:rsidR="0063190F" w:rsidRPr="006319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территории </w:t>
            </w:r>
            <w:r w:rsidR="006319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Быстроистокского района</w:t>
            </w:r>
            <w:r w:rsidR="0063190F" w:rsidRPr="006319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r w:rsidR="006319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</w:t>
            </w:r>
            <w:r w:rsidR="0063190F" w:rsidRPr="006319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(совместно со Счетной Палатой Алтайского края)</w:t>
            </w:r>
          </w:p>
        </w:tc>
        <w:tc>
          <w:tcPr>
            <w:tcW w:w="1559" w:type="dxa"/>
          </w:tcPr>
          <w:p w:rsidR="00690BEA" w:rsidRPr="00690BEA" w:rsidRDefault="0063190F" w:rsidP="0063190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690BEA"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квартал (до 1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марта</w:t>
            </w:r>
            <w:r w:rsidR="00690BEA"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</w:tcPr>
          <w:p w:rsidR="00690BEA" w:rsidRPr="00690BEA" w:rsidRDefault="00690BEA" w:rsidP="00690BEA">
            <w:pPr>
              <w:tabs>
                <w:tab w:val="left" w:pos="709"/>
              </w:tabs>
              <w:spacing w:line="276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Чублова С.Н.</w:t>
            </w:r>
          </w:p>
        </w:tc>
        <w:tc>
          <w:tcPr>
            <w:tcW w:w="1808" w:type="dxa"/>
          </w:tcPr>
          <w:p w:rsidR="00690BEA" w:rsidRPr="00690BEA" w:rsidRDefault="00690BEA" w:rsidP="0063190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Письмо Счетной палаты Алтайского края от </w:t>
            </w:r>
            <w:r w:rsidR="006319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18.01.2022</w:t>
            </w: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81/П/</w:t>
            </w:r>
            <w:r w:rsidR="006319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</w:t>
            </w:r>
          </w:p>
        </w:tc>
      </w:tr>
    </w:tbl>
    <w:p w:rsidR="00690BEA" w:rsidRPr="00690BEA" w:rsidRDefault="00690BEA" w:rsidP="00690BEA">
      <w:pPr>
        <w:tabs>
          <w:tab w:val="left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B9" w:rsidRPr="005D48B9" w:rsidRDefault="005D48B9" w:rsidP="005D48B9">
      <w:pPr>
        <w:tabs>
          <w:tab w:val="left" w:pos="709"/>
          <w:tab w:val="left" w:pos="851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D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 план</w:t>
      </w:r>
      <w:proofErr w:type="gramEnd"/>
      <w:r w:rsidRPr="005D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официальном сайте администрации Быстроистокского района в разделе контрольно-счетная палата.</w:t>
      </w:r>
    </w:p>
    <w:p w:rsidR="005D48B9" w:rsidRPr="005D48B9" w:rsidRDefault="005D48B9" w:rsidP="0063190F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48B9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:rsidR="005D48B9" w:rsidRPr="005D48B9" w:rsidRDefault="005D48B9" w:rsidP="005D48B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48B9" w:rsidRPr="005D48B9" w:rsidRDefault="005D48B9" w:rsidP="005D48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5D48B9" w:rsidRPr="005D48B9" w:rsidRDefault="005D48B9" w:rsidP="005D48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палаты</w:t>
      </w:r>
    </w:p>
    <w:p w:rsidR="005D48B9" w:rsidRPr="005D48B9" w:rsidRDefault="005D48B9" w:rsidP="005D48B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</w:p>
    <w:p w:rsidR="005D48B9" w:rsidRPr="005D48B9" w:rsidRDefault="005D48B9" w:rsidP="005D48B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>Быстроистокский район Алтайского края</w:t>
      </w:r>
      <w:r w:rsidRPr="005D48B9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63190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D48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48B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Чублова</w:t>
      </w:r>
    </w:p>
    <w:p w:rsidR="005D48B9" w:rsidRPr="005D48B9" w:rsidRDefault="005D48B9" w:rsidP="005D4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48B9" w:rsidRDefault="005D48B9" w:rsidP="005D4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0BEA" w:rsidRPr="005D48B9" w:rsidRDefault="00690BEA" w:rsidP="005D4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90BEA" w:rsidRPr="005D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D52"/>
    <w:multiLevelType w:val="hybridMultilevel"/>
    <w:tmpl w:val="EF9E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0D5D"/>
    <w:multiLevelType w:val="hybridMultilevel"/>
    <w:tmpl w:val="80FCB5BE"/>
    <w:lvl w:ilvl="0" w:tplc="A58A470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8A7B70"/>
    <w:multiLevelType w:val="hybridMultilevel"/>
    <w:tmpl w:val="A3B02ECA"/>
    <w:lvl w:ilvl="0" w:tplc="0419000F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B9"/>
    <w:rsid w:val="002637FE"/>
    <w:rsid w:val="005D48B9"/>
    <w:rsid w:val="0063190F"/>
    <w:rsid w:val="00690BEA"/>
    <w:rsid w:val="006C69C2"/>
    <w:rsid w:val="00E6695D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E2DE"/>
  <w15:chartTrackingRefBased/>
  <w15:docId w15:val="{021ECA96-2808-4ECD-930D-D5553600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8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BE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90B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2022-02-03T05:29:00Z</dcterms:created>
  <dcterms:modified xsi:type="dcterms:W3CDTF">2022-02-03T05:29:00Z</dcterms:modified>
</cp:coreProperties>
</file>