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C" w:rsidRDefault="008E5B0C" w:rsidP="008E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5B0C" w:rsidRDefault="008E5B0C" w:rsidP="008E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внешних проверках годовой бюджетной отчетности главных администраторов бюджетных средств за 2022 год.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Внешняя проверка бюджетной отчетности главных администраторов средств районного бюджета об исполнении бюджета  за 2022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Основание для проведения </w:t>
      </w:r>
      <w:r w:rsidRPr="008E5B0C">
        <w:rPr>
          <w:rFonts w:ascii="Times New Roman" w:hAnsi="Times New Roman" w:cs="Times New Roman"/>
          <w:i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статья 264.4 Бюджетного кодекса Российской Федерации, п.1.1. плана работы контрольно-счетной палаты муниципального образования Быстроистокский района Алтайского края на 2023 год.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B0C" w:rsidRPr="00425543" w:rsidRDefault="008E5B0C" w:rsidP="008E5B0C">
      <w:pPr>
        <w:widowControl w:val="0"/>
        <w:spacing w:after="0" w:line="320" w:lineRule="exact"/>
        <w:ind w:firstLine="709"/>
        <w:jc w:val="both"/>
        <w:rPr>
          <w:sz w:val="28"/>
          <w:szCs w:val="28"/>
        </w:rPr>
      </w:pPr>
      <w:r w:rsidRPr="008E5B0C">
        <w:rPr>
          <w:rFonts w:ascii="Times New Roman" w:hAnsi="Times New Roman" w:cs="Times New Roman"/>
          <w:sz w:val="28"/>
          <w:szCs w:val="28"/>
        </w:rPr>
        <w:t xml:space="preserve"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актов.   </w:t>
      </w:r>
      <w:r w:rsidRPr="008E5B0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B0C">
        <w:rPr>
          <w:rFonts w:ascii="Times New Roman" w:hAnsi="Times New Roman" w:cs="Times New Roman"/>
          <w:sz w:val="28"/>
          <w:szCs w:val="28"/>
        </w:rPr>
        <w:t>2. 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  <w:r w:rsidRPr="00425543">
        <w:rPr>
          <w:sz w:val="28"/>
          <w:szCs w:val="28"/>
        </w:rPr>
        <w:t>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 контроля</w:t>
      </w:r>
      <w:r>
        <w:rPr>
          <w:rFonts w:ascii="Times New Roman" w:hAnsi="Times New Roman" w:cs="Times New Roman"/>
          <w:sz w:val="28"/>
          <w:szCs w:val="28"/>
        </w:rPr>
        <w:t>: годовая бюджетная отчетность главных администраторов бюджетных средств, дополнительные материалы, документы и пояснения к ней.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Объекты контрольного мероприятия: 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Быстроистокского района Алтайского края;</w:t>
      </w:r>
    </w:p>
    <w:p w:rsidR="008E5B0C" w:rsidRDefault="008E5B0C" w:rsidP="008E5B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Администрации Быстроистокского района Алтайского края;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Отдел Администрации Быстроистокского района по образованию и молодежной политике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Быстроистокского района Алтайского края по культуре и спорту;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Период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7F22">
        <w:rPr>
          <w:rFonts w:ascii="Times New Roman" w:eastAsia="Times New Roman" w:hAnsi="Times New Roman" w:cs="Times New Roman"/>
          <w:sz w:val="28"/>
          <w:szCs w:val="28"/>
          <w:lang w:eastAsia="ru-RU"/>
        </w:rPr>
        <w:t>с 24.03.2023 года по 04.04.2022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>: 2022 год.</w:t>
      </w:r>
    </w:p>
    <w:p w:rsidR="008E5B0C" w:rsidRDefault="008E5B0C" w:rsidP="008E5B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контрольного мероприятия:</w:t>
      </w:r>
      <w:bookmarkStart w:id="0" w:name="_GoBack"/>
      <w:bookmarkEnd w:id="0"/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Контрольным мероприятием выявлены незначительные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28.12.2010 №191н, не оказавшие существенного влияния на полноту данных годовой бюджетной отчетности и не повлиявшие на оценку достоверности представленных в ней показателей и сведений.</w:t>
      </w:r>
      <w:proofErr w:type="gramEnd"/>
    </w:p>
    <w:p w:rsidR="008E5B0C" w:rsidRDefault="008E5B0C" w:rsidP="008E5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комплекса внешних проверок годовой бюджетной отчетности главных администраторов бюджетных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легли в основу заключения на отчет об исполнении районного бюджета за 2022 год.</w:t>
      </w:r>
    </w:p>
    <w:sectPr w:rsidR="008E5B0C" w:rsidSect="008E5B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B0C"/>
    <w:rsid w:val="00314A0C"/>
    <w:rsid w:val="008E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2023-06-15T05:28:00Z</dcterms:created>
  <dcterms:modified xsi:type="dcterms:W3CDTF">2023-06-15T05:36:00Z</dcterms:modified>
</cp:coreProperties>
</file>