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отчета об исполнении бюджета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0B">
        <w:rPr>
          <w:rFonts w:ascii="Times New Roman" w:hAnsi="Times New Roman" w:cs="Times New Roman"/>
          <w:b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</w:t>
      </w:r>
      <w:r w:rsidR="007335F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332C1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7335FC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143ABA" w:rsidRDefault="00C0426A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6A" w:rsidRPr="00AB23E6" w:rsidRDefault="002E4EB2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09.08</w:t>
      </w:r>
      <w:r w:rsidR="007335FC">
        <w:rPr>
          <w:rFonts w:ascii="Times New Roman" w:hAnsi="Times New Roman" w:cs="Times New Roman"/>
          <w:sz w:val="28"/>
          <w:szCs w:val="28"/>
        </w:rPr>
        <w:t>.2024</w:t>
      </w:r>
      <w:r w:rsidR="00633F87" w:rsidRPr="00143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426A" w:rsidRPr="00AB23E6">
        <w:rPr>
          <w:rFonts w:ascii="Times New Roman" w:hAnsi="Times New Roman" w:cs="Times New Roman"/>
          <w:sz w:val="28"/>
          <w:szCs w:val="28"/>
        </w:rPr>
        <w:t xml:space="preserve">с. Быстрый Исток </w:t>
      </w:r>
    </w:p>
    <w:p w:rsidR="006806E9" w:rsidRDefault="006806E9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994">
        <w:rPr>
          <w:rFonts w:ascii="Times New Roman" w:hAnsi="Times New Roman" w:cs="Times New Roman"/>
          <w:sz w:val="28"/>
          <w:szCs w:val="28"/>
        </w:rPr>
        <w:t xml:space="preserve"> пункт 9 статьи 8 Положения о контрольно-счетной палате муниципального образования Быстроистокский район, утвержденного </w:t>
      </w:r>
      <w:r w:rsidR="00292994" w:rsidRPr="006D3C31">
        <w:rPr>
          <w:rFonts w:ascii="Times New Roman" w:hAnsi="Times New Roman" w:cs="Times New Roman"/>
          <w:sz w:val="28"/>
          <w:szCs w:val="28"/>
        </w:rPr>
        <w:t xml:space="preserve">решением Быстроистокского районного </w:t>
      </w:r>
      <w:r w:rsidR="00446C00" w:rsidRPr="006D3C31">
        <w:rPr>
          <w:rFonts w:ascii="Times New Roman" w:hAnsi="Times New Roman" w:cs="Times New Roman"/>
          <w:sz w:val="28"/>
          <w:szCs w:val="28"/>
        </w:rPr>
        <w:t>Собрания</w:t>
      </w:r>
      <w:r w:rsidR="00292994" w:rsidRPr="006D3C31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27.05.2022</w:t>
      </w:r>
      <w:r w:rsidR="00292994">
        <w:rPr>
          <w:rFonts w:ascii="Times New Roman" w:hAnsi="Times New Roman" w:cs="Times New Roman"/>
          <w:sz w:val="28"/>
          <w:szCs w:val="28"/>
        </w:rPr>
        <w:t xml:space="preserve"> № 32; п</w:t>
      </w:r>
      <w:r w:rsidRPr="00C0426A">
        <w:rPr>
          <w:rFonts w:ascii="Times New Roman" w:hAnsi="Times New Roman" w:cs="Times New Roman"/>
          <w:sz w:val="28"/>
          <w:szCs w:val="28"/>
        </w:rPr>
        <w:t>ункт</w:t>
      </w:r>
      <w:r w:rsidR="007F3C9C">
        <w:rPr>
          <w:rFonts w:ascii="Times New Roman" w:hAnsi="Times New Roman" w:cs="Times New Roman"/>
          <w:sz w:val="28"/>
          <w:szCs w:val="28"/>
        </w:rPr>
        <w:t xml:space="preserve"> 1.</w:t>
      </w:r>
      <w:r w:rsidR="007335FC">
        <w:rPr>
          <w:rFonts w:ascii="Times New Roman" w:hAnsi="Times New Roman" w:cs="Times New Roman"/>
          <w:sz w:val="28"/>
          <w:szCs w:val="28"/>
        </w:rPr>
        <w:t>8</w:t>
      </w:r>
      <w:r w:rsidR="007F3C9C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7335FC">
        <w:rPr>
          <w:rFonts w:ascii="Times New Roman" w:hAnsi="Times New Roman" w:cs="Times New Roman"/>
          <w:sz w:val="28"/>
          <w:szCs w:val="28"/>
        </w:rPr>
        <w:t>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>Оценить  объемы,  динамику  и  структуру  доходов  и  расходов  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0426A">
        <w:rPr>
          <w:rFonts w:ascii="Times New Roman" w:hAnsi="Times New Roman" w:cs="Times New Roman"/>
          <w:sz w:val="28"/>
          <w:szCs w:val="28"/>
        </w:rPr>
        <w:t>,  межбюджетных  трансфертов,  дефицита    бюджета.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E97CFE">
        <w:rPr>
          <w:rFonts w:ascii="Times New Roman" w:hAnsi="Times New Roman" w:cs="Times New Roman"/>
          <w:sz w:val="28"/>
          <w:szCs w:val="28"/>
        </w:rPr>
        <w:t>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97CFE">
        <w:rPr>
          <w:rFonts w:ascii="Times New Roman" w:hAnsi="Times New Roman" w:cs="Times New Roman"/>
          <w:sz w:val="28"/>
          <w:szCs w:val="28"/>
        </w:rPr>
        <w:t xml:space="preserve"> за </w:t>
      </w:r>
      <w:r w:rsidR="007335FC">
        <w:rPr>
          <w:rFonts w:ascii="Times New Roman" w:hAnsi="Times New Roman" w:cs="Times New Roman"/>
          <w:sz w:val="28"/>
          <w:szCs w:val="28"/>
        </w:rPr>
        <w:t xml:space="preserve">1 </w:t>
      </w:r>
      <w:r w:rsidR="007332C1">
        <w:rPr>
          <w:rFonts w:ascii="Times New Roman" w:hAnsi="Times New Roman" w:cs="Times New Roman"/>
          <w:sz w:val="28"/>
          <w:szCs w:val="28"/>
        </w:rPr>
        <w:t>полугодие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A7107B">
        <w:rPr>
          <w:rFonts w:ascii="Times New Roman" w:hAnsi="Times New Roman" w:cs="Times New Roman"/>
          <w:sz w:val="28"/>
          <w:szCs w:val="28"/>
        </w:rPr>
        <w:t>постановлением</w:t>
      </w:r>
      <w:r w:rsidR="006D3C31">
        <w:rPr>
          <w:rFonts w:ascii="Times New Roman" w:hAnsi="Times New Roman" w:cs="Times New Roman"/>
          <w:sz w:val="28"/>
          <w:szCs w:val="28"/>
        </w:rPr>
        <w:t xml:space="preserve"> а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F62001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7332C1">
        <w:rPr>
          <w:rFonts w:ascii="Times New Roman" w:hAnsi="Times New Roman" w:cs="Times New Roman"/>
          <w:sz w:val="28"/>
          <w:szCs w:val="28"/>
        </w:rPr>
        <w:t>18.07</w:t>
      </w:r>
      <w:r w:rsidR="00860BBD">
        <w:rPr>
          <w:rFonts w:ascii="Times New Roman" w:hAnsi="Times New Roman" w:cs="Times New Roman"/>
          <w:sz w:val="28"/>
          <w:szCs w:val="28"/>
        </w:rPr>
        <w:t>.2024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7332C1">
        <w:rPr>
          <w:rFonts w:ascii="Times New Roman" w:hAnsi="Times New Roman" w:cs="Times New Roman"/>
          <w:sz w:val="28"/>
          <w:szCs w:val="28"/>
        </w:rPr>
        <w:t>22</w:t>
      </w:r>
      <w:r w:rsidR="00E57F73" w:rsidRPr="00E57F73">
        <w:rPr>
          <w:rFonts w:ascii="Times New Roman" w:hAnsi="Times New Roman" w:cs="Times New Roman"/>
          <w:sz w:val="28"/>
          <w:szCs w:val="28"/>
        </w:rPr>
        <w:t>,</w:t>
      </w:r>
      <w:r w:rsidR="00E40B6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860BBD">
        <w:rPr>
          <w:rFonts w:ascii="Times New Roman" w:hAnsi="Times New Roman" w:cs="Times New Roman"/>
          <w:sz w:val="28"/>
          <w:szCs w:val="28"/>
        </w:rPr>
        <w:t>информацию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о предоставлении межбюджетных трансфертов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Быстроистокского района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7335FC">
        <w:rPr>
          <w:rFonts w:ascii="Times New Roman" w:hAnsi="Times New Roman" w:cs="Times New Roman"/>
          <w:sz w:val="28"/>
          <w:szCs w:val="28"/>
        </w:rPr>
        <w:t xml:space="preserve">1 </w:t>
      </w:r>
      <w:r w:rsidR="007332C1">
        <w:rPr>
          <w:rFonts w:ascii="Times New Roman" w:hAnsi="Times New Roman" w:cs="Times New Roman"/>
          <w:sz w:val="28"/>
          <w:szCs w:val="28"/>
        </w:rPr>
        <w:t>полугодие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на капитальные вложения по объектам, отраслям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и направлениям за </w:t>
      </w:r>
      <w:r w:rsidR="007335FC">
        <w:rPr>
          <w:rFonts w:ascii="Times New Roman" w:hAnsi="Times New Roman" w:cs="Times New Roman"/>
          <w:sz w:val="28"/>
          <w:szCs w:val="28"/>
        </w:rPr>
        <w:t xml:space="preserve">1 </w:t>
      </w:r>
      <w:r w:rsidR="007332C1">
        <w:rPr>
          <w:rFonts w:ascii="Times New Roman" w:hAnsi="Times New Roman" w:cs="Times New Roman"/>
          <w:sz w:val="28"/>
          <w:szCs w:val="28"/>
        </w:rPr>
        <w:t>полугодие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7F73">
        <w:rPr>
          <w:rFonts w:ascii="Times New Roman" w:hAnsi="Times New Roman" w:cs="Times New Roman"/>
          <w:sz w:val="28"/>
          <w:szCs w:val="28"/>
        </w:rPr>
        <w:t>,</w:t>
      </w:r>
      <w:r w:rsidR="00633F87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E57F73">
        <w:rPr>
          <w:rFonts w:ascii="Times New Roman" w:hAnsi="Times New Roman" w:cs="Times New Roman"/>
          <w:sz w:val="28"/>
          <w:szCs w:val="28"/>
        </w:rPr>
        <w:t>информация о</w:t>
      </w:r>
      <w:r w:rsidR="00860BBD">
        <w:rPr>
          <w:rFonts w:ascii="Times New Roman" w:hAnsi="Times New Roman" w:cs="Times New Roman"/>
          <w:sz w:val="28"/>
          <w:szCs w:val="28"/>
        </w:rPr>
        <w:t xml:space="preserve"> расходовании резервного фонда 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Быстроистокского района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за </w:t>
      </w:r>
      <w:r w:rsidR="007335FC">
        <w:rPr>
          <w:rFonts w:ascii="Times New Roman" w:hAnsi="Times New Roman" w:cs="Times New Roman"/>
          <w:sz w:val="28"/>
          <w:szCs w:val="28"/>
        </w:rPr>
        <w:t xml:space="preserve">1 </w:t>
      </w:r>
      <w:r w:rsidR="007332C1">
        <w:rPr>
          <w:rFonts w:ascii="Times New Roman" w:hAnsi="Times New Roman" w:cs="Times New Roman"/>
          <w:sz w:val="28"/>
          <w:szCs w:val="28"/>
        </w:rPr>
        <w:t>полугодие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отчет о состоянии муниципального долга муниципального образования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446C00">
        <w:rPr>
          <w:rFonts w:ascii="Times New Roman" w:hAnsi="Times New Roman" w:cs="Times New Roman"/>
          <w:sz w:val="28"/>
          <w:szCs w:val="28"/>
        </w:rPr>
        <w:t>Верх-Озернинский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97CFE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57F73" w:rsidRPr="00E57F73">
        <w:rPr>
          <w:rFonts w:ascii="Times New Roman" w:hAnsi="Times New Roman" w:cs="Times New Roman"/>
          <w:sz w:val="28"/>
          <w:szCs w:val="28"/>
        </w:rPr>
        <w:t>ого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7F73" w:rsidRPr="00E57F73">
        <w:rPr>
          <w:rFonts w:ascii="Times New Roman" w:hAnsi="Times New Roman" w:cs="Times New Roman"/>
          <w:sz w:val="28"/>
          <w:szCs w:val="28"/>
        </w:rPr>
        <w:t>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7335FC">
        <w:rPr>
          <w:rFonts w:ascii="Times New Roman" w:hAnsi="Times New Roman" w:cs="Times New Roman"/>
          <w:sz w:val="28"/>
          <w:szCs w:val="28"/>
        </w:rPr>
        <w:t xml:space="preserve">1 </w:t>
      </w:r>
      <w:r w:rsidR="007332C1">
        <w:rPr>
          <w:rFonts w:ascii="Times New Roman" w:hAnsi="Times New Roman" w:cs="Times New Roman"/>
          <w:sz w:val="28"/>
          <w:szCs w:val="28"/>
        </w:rPr>
        <w:t>полугодие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 w:rsidR="005E61E1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, информация о предоставлении  и погашении бюджетных кредитов за </w:t>
      </w:r>
      <w:r w:rsidR="007335FC">
        <w:rPr>
          <w:rFonts w:ascii="Times New Roman" w:hAnsi="Times New Roman" w:cs="Times New Roman"/>
          <w:sz w:val="28"/>
          <w:szCs w:val="28"/>
        </w:rPr>
        <w:t xml:space="preserve">1 </w:t>
      </w:r>
      <w:r w:rsidR="007332C1">
        <w:rPr>
          <w:rFonts w:ascii="Times New Roman" w:hAnsi="Times New Roman" w:cs="Times New Roman"/>
          <w:sz w:val="28"/>
          <w:szCs w:val="28"/>
        </w:rPr>
        <w:t>полугодие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446C00">
        <w:rPr>
          <w:rFonts w:ascii="Times New Roman" w:hAnsi="Times New Roman" w:cs="Times New Roman"/>
          <w:sz w:val="28"/>
          <w:szCs w:val="28"/>
        </w:rPr>
        <w:t>года</w:t>
      </w:r>
      <w:r w:rsidR="00446C00" w:rsidRPr="00446C00">
        <w:rPr>
          <w:rFonts w:ascii="Times New Roman" w:hAnsi="Times New Roman" w:cs="Times New Roman"/>
          <w:sz w:val="28"/>
          <w:szCs w:val="28"/>
        </w:rPr>
        <w:t>.</w:t>
      </w:r>
    </w:p>
    <w:p w:rsidR="00E06069" w:rsidRPr="00D42C58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73">
        <w:rPr>
          <w:rFonts w:ascii="Times New Roman" w:hAnsi="Times New Roman" w:cs="Times New Roman"/>
          <w:b/>
          <w:sz w:val="28"/>
          <w:szCs w:val="28"/>
        </w:rPr>
        <w:t>Срок проведения экспертно-аналитического</w:t>
      </w: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42C5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7332C1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7332C1">
        <w:rPr>
          <w:rFonts w:ascii="Times New Roman" w:hAnsi="Times New Roman" w:cs="Times New Roman"/>
          <w:sz w:val="28"/>
          <w:szCs w:val="28"/>
        </w:rPr>
        <w:t>.08</w:t>
      </w:r>
      <w:r w:rsidR="00D42C58" w:rsidRPr="00D42C58">
        <w:rPr>
          <w:rFonts w:ascii="Times New Roman" w:hAnsi="Times New Roman" w:cs="Times New Roman"/>
          <w:sz w:val="28"/>
          <w:szCs w:val="28"/>
        </w:rPr>
        <w:t xml:space="preserve">.2024 </w:t>
      </w:r>
      <w:r w:rsidRPr="00D42C58">
        <w:rPr>
          <w:rFonts w:ascii="Times New Roman" w:hAnsi="Times New Roman" w:cs="Times New Roman"/>
          <w:sz w:val="28"/>
          <w:szCs w:val="28"/>
        </w:rPr>
        <w:t>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7332C1">
        <w:rPr>
          <w:rFonts w:ascii="Times New Roman" w:eastAsia="Calibri" w:hAnsi="Times New Roman" w:cs="Times New Roman"/>
          <w:sz w:val="28"/>
          <w:szCs w:val="28"/>
        </w:rPr>
        <w:t>июнь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60BBD">
        <w:rPr>
          <w:rFonts w:ascii="Times New Roman" w:eastAsia="Calibri" w:hAnsi="Times New Roman" w:cs="Times New Roman"/>
          <w:sz w:val="28"/>
          <w:szCs w:val="28"/>
        </w:rPr>
        <w:t>4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бюджета</w:t>
      </w:r>
      <w:r w:rsidR="00E57F73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A20A0B" w:rsidRPr="00FA3A11" w:rsidRDefault="00082840" w:rsidP="00331A3F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E33E0B"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A1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60BBD">
        <w:rPr>
          <w:rFonts w:ascii="Times New Roman" w:eastAsia="Calibri" w:hAnsi="Times New Roman" w:cs="Times New Roman"/>
          <w:sz w:val="28"/>
          <w:szCs w:val="28"/>
        </w:rPr>
        <w:t>22.12.2023</w:t>
      </w:r>
      <w:r w:rsidR="00446C0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860BBD">
        <w:rPr>
          <w:rFonts w:ascii="Times New Roman" w:eastAsia="Calibri" w:hAnsi="Times New Roman" w:cs="Times New Roman"/>
          <w:sz w:val="28"/>
          <w:szCs w:val="28"/>
        </w:rPr>
        <w:t>30</w:t>
      </w:r>
      <w:r w:rsidR="006D3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 w:rsidRPr="00143ABA">
        <w:rPr>
          <w:rFonts w:ascii="Times New Roman" w:eastAsia="Calibri" w:hAnsi="Times New Roman" w:cs="Times New Roman"/>
          <w:sz w:val="28"/>
          <w:szCs w:val="28"/>
        </w:rPr>
        <w:t>«</w:t>
      </w:r>
      <w:r w:rsidR="00143ABA" w:rsidRPr="00143ABA">
        <w:rPr>
          <w:rFonts w:ascii="Times New Roman" w:hAnsi="Times New Roman"/>
          <w:bCs/>
          <w:sz w:val="28"/>
          <w:szCs w:val="28"/>
        </w:rPr>
        <w:t xml:space="preserve">О </w:t>
      </w:r>
      <w:r w:rsidR="00143ABA" w:rsidRPr="00143ABA">
        <w:rPr>
          <w:rFonts w:ascii="Times New Roman" w:hAnsi="Times New Roman"/>
          <w:bCs/>
          <w:sz w:val="28"/>
          <w:szCs w:val="28"/>
        </w:rPr>
        <w:lastRenderedPageBreak/>
        <w:t>бюджете Верх-Озернинского сельсовета  Быстроистокского района Алтайского края на 202</w:t>
      </w:r>
      <w:r w:rsidR="00860BBD">
        <w:rPr>
          <w:rFonts w:ascii="Times New Roman" w:hAnsi="Times New Roman"/>
          <w:bCs/>
          <w:sz w:val="28"/>
          <w:szCs w:val="28"/>
        </w:rPr>
        <w:t>4</w:t>
      </w:r>
      <w:r w:rsidR="00143ABA" w:rsidRPr="00143ABA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860BBD">
        <w:rPr>
          <w:rFonts w:ascii="Times New Roman" w:hAnsi="Times New Roman"/>
          <w:bCs/>
          <w:sz w:val="28"/>
          <w:szCs w:val="28"/>
        </w:rPr>
        <w:t>5 и 2026</w:t>
      </w:r>
      <w:r w:rsidR="00143ABA" w:rsidRPr="00143ABA">
        <w:rPr>
          <w:rFonts w:ascii="Times New Roman" w:hAnsi="Times New Roman"/>
          <w:bCs/>
          <w:sz w:val="28"/>
          <w:szCs w:val="28"/>
        </w:rPr>
        <w:t xml:space="preserve"> годов</w:t>
      </w:r>
      <w:r w:rsidR="006709B4" w:rsidRPr="00143AB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FA3A11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6709B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860BBD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860BBD">
        <w:rPr>
          <w:rFonts w:ascii="Times New Roman" w:hAnsi="Times New Roman" w:cs="Times New Roman"/>
          <w:sz w:val="28"/>
          <w:szCs w:val="28"/>
        </w:rPr>
        <w:t>2236,3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332C1" w:rsidRPr="006709B4" w:rsidRDefault="007332C1" w:rsidP="007332C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1 полугодии 2024 года в основные характеристики сельского бюджета на 2024 год внесены изменения: решением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13.06.2024 №11 «О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22.12.2023 №30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B63FF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sz w:val="28"/>
          <w:szCs w:val="28"/>
        </w:rPr>
        <w:t>Верх-Озернинского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</w:rPr>
        <w:t>»»,</w:t>
      </w:r>
      <w:r w:rsidRPr="008342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согласно внесенным изменениям доходы составили 6987,2 тыс. рублей и соответствуют плановым показателям по отчету.</w:t>
      </w:r>
    </w:p>
    <w:p w:rsidR="006709B4" w:rsidRDefault="006709B4" w:rsidP="00C31D27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</w:t>
      </w:r>
      <w:r w:rsidR="00C31D27" w:rsidRPr="006D3C31">
        <w:rPr>
          <w:rFonts w:ascii="Times New Roman" w:eastAsia="Calibri" w:hAnsi="Times New Roman" w:cs="Times New Roman"/>
          <w:sz w:val="28"/>
          <w:szCs w:val="28"/>
        </w:rPr>
        <w:t>бюджет поселения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32C1">
        <w:rPr>
          <w:rFonts w:ascii="Times New Roman" w:eastAsia="Calibri" w:hAnsi="Times New Roman" w:cs="Times New Roman"/>
          <w:sz w:val="28"/>
          <w:szCs w:val="28"/>
        </w:rPr>
        <w:t>1370,1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7332C1">
        <w:rPr>
          <w:rFonts w:ascii="Times New Roman" w:eastAsia="Calibri" w:hAnsi="Times New Roman" w:cs="Times New Roman"/>
          <w:sz w:val="28"/>
          <w:szCs w:val="28"/>
        </w:rPr>
        <w:t>19,6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 </w:t>
      </w:r>
      <w:r w:rsidR="007332C1">
        <w:rPr>
          <w:rFonts w:ascii="Times New Roman" w:eastAsia="Calibri" w:hAnsi="Times New Roman" w:cs="Times New Roman"/>
          <w:sz w:val="28"/>
          <w:szCs w:val="28"/>
        </w:rPr>
        <w:t>331,9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7332C1">
        <w:rPr>
          <w:rFonts w:ascii="Times New Roman" w:eastAsia="Calibri" w:hAnsi="Times New Roman" w:cs="Times New Roman"/>
          <w:sz w:val="28"/>
          <w:szCs w:val="28"/>
        </w:rPr>
        <w:t>47,8</w:t>
      </w:r>
      <w:r w:rsidR="00082840" w:rsidRPr="006D3C31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Pr="004F1C85" w:rsidRDefault="00846EF6" w:rsidP="00C31D2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 w:rsidR="00446C00">
        <w:rPr>
          <w:rFonts w:ascii="Times New Roman" w:eastAsia="Calibri" w:hAnsi="Times New Roman" w:cs="Times New Roman"/>
          <w:spacing w:val="-1"/>
          <w:sz w:val="28"/>
          <w:szCs w:val="28"/>
        </w:rPr>
        <w:t>увеличился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7332C1">
        <w:rPr>
          <w:rFonts w:ascii="Times New Roman" w:eastAsia="Calibri" w:hAnsi="Times New Roman" w:cs="Times New Roman"/>
          <w:spacing w:val="-1"/>
          <w:sz w:val="28"/>
          <w:szCs w:val="28"/>
        </w:rPr>
        <w:t>233,0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7332C1">
        <w:rPr>
          <w:rFonts w:ascii="Times New Roman" w:eastAsia="Calibri" w:hAnsi="Times New Roman" w:cs="Times New Roman"/>
          <w:spacing w:val="-1"/>
          <w:sz w:val="28"/>
          <w:szCs w:val="28"/>
        </w:rPr>
        <w:t>20,5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</w:t>
      </w:r>
      <w:r w:rsidR="00082840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при этом 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налоговых и неналоговых доходов поступило </w:t>
      </w:r>
      <w:r w:rsidR="007332C1">
        <w:rPr>
          <w:rFonts w:ascii="Times New Roman" w:eastAsia="Calibri" w:hAnsi="Times New Roman" w:cs="Times New Roman"/>
          <w:spacing w:val="-1"/>
          <w:sz w:val="28"/>
          <w:szCs w:val="28"/>
        </w:rPr>
        <w:t>меньше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7332C1">
        <w:rPr>
          <w:rFonts w:ascii="Times New Roman" w:eastAsia="Calibri" w:hAnsi="Times New Roman" w:cs="Times New Roman"/>
          <w:spacing w:val="-1"/>
          <w:sz w:val="28"/>
          <w:szCs w:val="28"/>
        </w:rPr>
        <w:t>85,9</w:t>
      </w:r>
      <w:r w:rsidR="005A530E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7332C1">
        <w:rPr>
          <w:rFonts w:ascii="Times New Roman" w:eastAsia="Calibri" w:hAnsi="Times New Roman" w:cs="Times New Roman"/>
          <w:spacing w:val="-1"/>
          <w:sz w:val="28"/>
          <w:szCs w:val="28"/>
        </w:rPr>
        <w:t>20,6</w:t>
      </w:r>
      <w:r w:rsidR="00082840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4E4352" w:rsidRPr="004E4352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35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Pr="00064FD2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E0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7332C1">
        <w:rPr>
          <w:rFonts w:ascii="Times New Roman" w:hAnsi="Times New Roman" w:cs="Times New Roman"/>
          <w:sz w:val="28"/>
          <w:szCs w:val="28"/>
        </w:rPr>
        <w:t>423,</w:t>
      </w:r>
      <w:r w:rsidR="00EC006F">
        <w:rPr>
          <w:rFonts w:ascii="Times New Roman" w:hAnsi="Times New Roman" w:cs="Times New Roman"/>
          <w:sz w:val="28"/>
          <w:szCs w:val="28"/>
        </w:rPr>
        <w:t>0</w:t>
      </w:r>
      <w:r w:rsidRPr="005C69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5C69E0">
        <w:rPr>
          <w:rFonts w:ascii="Times New Roman" w:hAnsi="Times New Roman" w:cs="Times New Roman"/>
          <w:sz w:val="28"/>
          <w:szCs w:val="28"/>
        </w:rPr>
        <w:t>,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7332C1">
        <w:rPr>
          <w:rFonts w:ascii="Times New Roman" w:hAnsi="Times New Roman" w:cs="Times New Roman"/>
          <w:sz w:val="28"/>
          <w:szCs w:val="28"/>
        </w:rPr>
        <w:t>101,8</w:t>
      </w:r>
      <w:r w:rsidRPr="005C69E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332C1">
        <w:rPr>
          <w:rFonts w:ascii="Times New Roman" w:hAnsi="Times New Roman" w:cs="Times New Roman"/>
          <w:sz w:val="28"/>
          <w:szCs w:val="28"/>
        </w:rPr>
        <w:t>24</w:t>
      </w:r>
      <w:r w:rsidRPr="005C69E0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5C69E0">
        <w:rPr>
          <w:rFonts w:ascii="Times New Roman" w:hAnsi="Times New Roman" w:cs="Times New Roman"/>
          <w:sz w:val="28"/>
          <w:szCs w:val="28"/>
        </w:rPr>
        <w:t>уточненному</w:t>
      </w:r>
      <w:r w:rsidRPr="005C69E0">
        <w:rPr>
          <w:rFonts w:ascii="Times New Roman" w:hAnsi="Times New Roman" w:cs="Times New Roman"/>
          <w:sz w:val="28"/>
          <w:szCs w:val="28"/>
        </w:rPr>
        <w:t xml:space="preserve"> плану</w:t>
      </w:r>
      <w:r w:rsidRPr="00064FD2">
        <w:rPr>
          <w:rFonts w:ascii="Times New Roman" w:hAnsi="Times New Roman" w:cs="Times New Roman"/>
          <w:sz w:val="28"/>
          <w:szCs w:val="28"/>
        </w:rPr>
        <w:t xml:space="preserve">), </w:t>
      </w:r>
      <w:r w:rsidR="00482984" w:rsidRPr="00064FD2">
        <w:rPr>
          <w:rFonts w:ascii="Times New Roman" w:hAnsi="Times New Roman" w:cs="Times New Roman"/>
          <w:sz w:val="28"/>
          <w:szCs w:val="28"/>
        </w:rPr>
        <w:t xml:space="preserve">что </w:t>
      </w:r>
      <w:r w:rsidR="00064FD2" w:rsidRPr="00064FD2">
        <w:rPr>
          <w:rFonts w:ascii="Times New Roman" w:hAnsi="Times New Roman" w:cs="Times New Roman"/>
          <w:sz w:val="28"/>
          <w:szCs w:val="28"/>
        </w:rPr>
        <w:t>меньше</w:t>
      </w:r>
      <w:r w:rsidR="00482984" w:rsidRPr="00064FD2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202</w:t>
      </w:r>
      <w:r w:rsidR="00EC006F" w:rsidRPr="00064FD2">
        <w:rPr>
          <w:rFonts w:ascii="Times New Roman" w:hAnsi="Times New Roman" w:cs="Times New Roman"/>
          <w:sz w:val="28"/>
          <w:szCs w:val="28"/>
        </w:rPr>
        <w:t>3</w:t>
      </w:r>
      <w:r w:rsidR="00482984" w:rsidRPr="00064FD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64FD2" w:rsidRPr="00064FD2">
        <w:rPr>
          <w:rFonts w:ascii="Times New Roman" w:hAnsi="Times New Roman" w:cs="Times New Roman"/>
          <w:sz w:val="28"/>
          <w:szCs w:val="28"/>
        </w:rPr>
        <w:t>5,6</w:t>
      </w:r>
      <w:r w:rsidR="00482984" w:rsidRPr="00064FD2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64FD2" w:rsidRPr="00064FD2">
        <w:rPr>
          <w:rFonts w:ascii="Times New Roman" w:hAnsi="Times New Roman" w:cs="Times New Roman"/>
          <w:sz w:val="28"/>
          <w:szCs w:val="28"/>
        </w:rPr>
        <w:t>5,2</w:t>
      </w:r>
      <w:r w:rsidR="00482984" w:rsidRPr="00064FD2">
        <w:rPr>
          <w:rFonts w:ascii="Times New Roman" w:hAnsi="Times New Roman" w:cs="Times New Roman"/>
          <w:sz w:val="28"/>
          <w:szCs w:val="28"/>
        </w:rPr>
        <w:t>%.</w:t>
      </w:r>
    </w:p>
    <w:p w:rsidR="00AF0819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06F">
        <w:rPr>
          <w:rFonts w:ascii="Times New Roman" w:hAnsi="Times New Roman" w:cs="Times New Roman"/>
          <w:sz w:val="28"/>
          <w:szCs w:val="28"/>
        </w:rPr>
        <w:t xml:space="preserve">за </w:t>
      </w:r>
      <w:r w:rsidR="007335FC">
        <w:rPr>
          <w:rFonts w:ascii="Times New Roman" w:hAnsi="Times New Roman" w:cs="Times New Roman"/>
          <w:sz w:val="28"/>
          <w:szCs w:val="28"/>
        </w:rPr>
        <w:t xml:space="preserve">1 </w:t>
      </w:r>
      <w:r w:rsidR="007332C1">
        <w:rPr>
          <w:rFonts w:ascii="Times New Roman" w:hAnsi="Times New Roman" w:cs="Times New Roman"/>
          <w:sz w:val="28"/>
          <w:szCs w:val="28"/>
        </w:rPr>
        <w:t>полугодие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</w:t>
      </w:r>
      <w:r w:rsidR="00F3783E" w:rsidRPr="005C69E0">
        <w:rPr>
          <w:rFonts w:ascii="Times New Roman" w:hAnsi="Times New Roman" w:cs="Times New Roman"/>
          <w:sz w:val="28"/>
          <w:szCs w:val="28"/>
        </w:rPr>
        <w:t xml:space="preserve"> </w:t>
      </w:r>
      <w:r w:rsidR="002E0D87">
        <w:rPr>
          <w:rFonts w:ascii="Times New Roman" w:hAnsi="Times New Roman" w:cs="Times New Roman"/>
          <w:sz w:val="28"/>
          <w:szCs w:val="28"/>
        </w:rPr>
        <w:t>202</w:t>
      </w:r>
      <w:r w:rsidR="00EC006F">
        <w:rPr>
          <w:rFonts w:ascii="Times New Roman" w:hAnsi="Times New Roman" w:cs="Times New Roman"/>
          <w:sz w:val="28"/>
          <w:szCs w:val="28"/>
        </w:rPr>
        <w:t>3</w:t>
      </w:r>
      <w:r w:rsidR="002E0D87"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DF6F44" w:rsidRPr="006806E9" w:rsidRDefault="00DF6F44" w:rsidP="00DF6F4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992"/>
        <w:gridCol w:w="851"/>
        <w:gridCol w:w="1060"/>
        <w:gridCol w:w="1158"/>
        <w:gridCol w:w="1158"/>
        <w:gridCol w:w="1215"/>
        <w:gridCol w:w="1186"/>
      </w:tblGrid>
      <w:tr w:rsidR="00EC006F" w:rsidRPr="002E0D87" w:rsidTr="00DF6F44">
        <w:tc>
          <w:tcPr>
            <w:tcW w:w="1843" w:type="dxa"/>
          </w:tcPr>
          <w:p w:rsidR="00EC006F" w:rsidRPr="002E0D87" w:rsidRDefault="00EC006F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EC006F" w:rsidRPr="002E0D87" w:rsidRDefault="00EC006F" w:rsidP="0032355D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064FD2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EC006F" w:rsidRPr="002E0D87" w:rsidRDefault="00EC006F" w:rsidP="0032355D">
            <w:pPr>
              <w:ind w:right="-5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0" w:type="dxa"/>
          </w:tcPr>
          <w:p w:rsidR="00EC006F" w:rsidRDefault="00EC006F" w:rsidP="0032355D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006F" w:rsidRPr="002E0D87" w:rsidRDefault="00EC006F" w:rsidP="0032355D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064FD2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="00EC006F" w:rsidRPr="002E0D87" w:rsidRDefault="00EC006F" w:rsidP="0032355D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% исполнения на </w:t>
            </w:r>
            <w:r w:rsidR="00064FD2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к прогнозу 2024 г.</w:t>
            </w:r>
          </w:p>
        </w:tc>
        <w:tc>
          <w:tcPr>
            <w:tcW w:w="1158" w:type="dxa"/>
          </w:tcPr>
          <w:p w:rsidR="00EC006F" w:rsidRPr="002E0D87" w:rsidRDefault="00EC006F" w:rsidP="00EC006F">
            <w:pPr>
              <w:ind w:left="-58"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 xml:space="preserve">% исполнения </w:t>
            </w:r>
            <w:r w:rsidR="00064FD2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к </w:t>
            </w:r>
            <w:r w:rsidR="00064FD2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  <w:r w:rsidRPr="00CB370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</w:tcPr>
          <w:p w:rsidR="00EC006F" w:rsidRPr="002E0D87" w:rsidRDefault="00EC006F" w:rsidP="0032355D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186" w:type="dxa"/>
          </w:tcPr>
          <w:p w:rsidR="00EC006F" w:rsidRPr="002E0D87" w:rsidRDefault="00EC006F" w:rsidP="0032355D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показателей на </w:t>
            </w:r>
            <w:r w:rsidR="00064FD2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от </w:t>
            </w:r>
            <w:r w:rsidR="00064FD2">
              <w:rPr>
                <w:rFonts w:ascii="Times New Roman" w:hAnsi="Times New Roman" w:cs="Times New Roman"/>
                <w:sz w:val="20"/>
                <w:szCs w:val="20"/>
              </w:rPr>
              <w:t>01.07.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2E0D87" w:rsidRPr="002E0D87" w:rsidTr="00DF6F44">
        <w:tc>
          <w:tcPr>
            <w:tcW w:w="1843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:rsidR="002E0D87" w:rsidRPr="00DF6F44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215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A70268" w:rsidRPr="002E0D87" w:rsidTr="00A70268">
        <w:trPr>
          <w:trHeight w:val="470"/>
        </w:trPr>
        <w:tc>
          <w:tcPr>
            <w:tcW w:w="1843" w:type="dxa"/>
          </w:tcPr>
          <w:p w:rsidR="00A70268" w:rsidRPr="002E0D87" w:rsidRDefault="00A70268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</w:tcPr>
          <w:p w:rsidR="00A70268" w:rsidRPr="00601448" w:rsidRDefault="00064FD2" w:rsidP="0006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</w:tcPr>
          <w:p w:rsidR="00A70268" w:rsidRPr="00601448" w:rsidRDefault="007332C1" w:rsidP="00064FD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60" w:type="dxa"/>
          </w:tcPr>
          <w:p w:rsidR="00A70268" w:rsidRPr="00064FD2" w:rsidRDefault="007332C1" w:rsidP="0006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FD2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158" w:type="dxa"/>
          </w:tcPr>
          <w:p w:rsidR="00A70268" w:rsidRPr="00601448" w:rsidRDefault="00064FD2" w:rsidP="00064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158" w:type="dxa"/>
          </w:tcPr>
          <w:p w:rsidR="00A70268" w:rsidRPr="00601448" w:rsidRDefault="00064FD2" w:rsidP="00064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15" w:type="dxa"/>
          </w:tcPr>
          <w:p w:rsidR="00A70268" w:rsidRPr="00485F78" w:rsidRDefault="00064FD2" w:rsidP="00064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6" w:type="dxa"/>
          </w:tcPr>
          <w:p w:rsidR="00A70268" w:rsidRPr="00485F78" w:rsidRDefault="00064FD2" w:rsidP="00064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DF6F44" w:rsidRPr="00601448" w:rsidRDefault="00064FD2" w:rsidP="0006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1" w:type="dxa"/>
          </w:tcPr>
          <w:p w:rsidR="004F1C85" w:rsidRPr="00601448" w:rsidRDefault="007332C1" w:rsidP="00064FD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0" w:type="dxa"/>
          </w:tcPr>
          <w:p w:rsidR="00DF6F44" w:rsidRPr="00064FD2" w:rsidRDefault="007332C1" w:rsidP="0006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FD2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58" w:type="dxa"/>
          </w:tcPr>
          <w:p w:rsidR="00DF6F44" w:rsidRPr="00601448" w:rsidRDefault="00064FD2" w:rsidP="00064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8" w:type="dxa"/>
          </w:tcPr>
          <w:p w:rsidR="00DF6F44" w:rsidRPr="00601448" w:rsidRDefault="00064FD2" w:rsidP="0006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110,6</w:t>
            </w:r>
          </w:p>
        </w:tc>
        <w:tc>
          <w:tcPr>
            <w:tcW w:w="1215" w:type="dxa"/>
          </w:tcPr>
          <w:p w:rsidR="00DF6F44" w:rsidRPr="00485F78" w:rsidRDefault="00064FD2" w:rsidP="00064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86" w:type="dxa"/>
          </w:tcPr>
          <w:p w:rsidR="00DF6F44" w:rsidRPr="00485F78" w:rsidRDefault="00064FD2" w:rsidP="00064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:rsidR="00DF6F44" w:rsidRPr="00601448" w:rsidRDefault="00064FD2" w:rsidP="0006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851" w:type="dxa"/>
          </w:tcPr>
          <w:p w:rsidR="00DF6F44" w:rsidRPr="00601448" w:rsidRDefault="007332C1" w:rsidP="00064FD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060" w:type="dxa"/>
          </w:tcPr>
          <w:p w:rsidR="00DF6F44" w:rsidRPr="00064FD2" w:rsidRDefault="007332C1" w:rsidP="0006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FD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158" w:type="dxa"/>
          </w:tcPr>
          <w:p w:rsidR="00DF6F44" w:rsidRPr="00601448" w:rsidRDefault="00064FD2" w:rsidP="00064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58" w:type="dxa"/>
          </w:tcPr>
          <w:p w:rsidR="00DF6F44" w:rsidRPr="00601448" w:rsidRDefault="00064FD2" w:rsidP="00064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215" w:type="dxa"/>
          </w:tcPr>
          <w:p w:rsidR="00DF6F44" w:rsidRPr="00485F78" w:rsidRDefault="00064FD2" w:rsidP="00064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186" w:type="dxa"/>
          </w:tcPr>
          <w:p w:rsidR="00DF6F44" w:rsidRPr="00485F78" w:rsidRDefault="00064FD2" w:rsidP="00064F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-10,4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485F78" w:rsidRDefault="00DF6F44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E3489" w:rsidRPr="00601448" w:rsidRDefault="00064FD2" w:rsidP="00064FD2">
            <w:pPr>
              <w:ind w:right="-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107,4</w:t>
            </w:r>
          </w:p>
        </w:tc>
        <w:tc>
          <w:tcPr>
            <w:tcW w:w="851" w:type="dxa"/>
          </w:tcPr>
          <w:p w:rsidR="00DF6F44" w:rsidRPr="00601448" w:rsidRDefault="007332C1" w:rsidP="00064FD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423,0</w:t>
            </w:r>
          </w:p>
        </w:tc>
        <w:tc>
          <w:tcPr>
            <w:tcW w:w="1060" w:type="dxa"/>
          </w:tcPr>
          <w:p w:rsidR="00DF6F44" w:rsidRPr="00064FD2" w:rsidRDefault="007332C1" w:rsidP="00064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FD2">
              <w:rPr>
                <w:rFonts w:ascii="Times New Roman" w:hAnsi="Times New Roman" w:cs="Times New Roman"/>
                <w:b/>
                <w:sz w:val="20"/>
                <w:szCs w:val="20"/>
              </w:rPr>
              <w:t>101,8</w:t>
            </w:r>
          </w:p>
        </w:tc>
        <w:tc>
          <w:tcPr>
            <w:tcW w:w="1158" w:type="dxa"/>
          </w:tcPr>
          <w:p w:rsidR="00DF6F44" w:rsidRPr="00601448" w:rsidRDefault="00064FD2" w:rsidP="00064F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8" w:type="dxa"/>
          </w:tcPr>
          <w:p w:rsidR="00DF6F44" w:rsidRPr="00601448" w:rsidRDefault="00064FD2" w:rsidP="00064F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215" w:type="dxa"/>
          </w:tcPr>
          <w:p w:rsidR="00DF6F44" w:rsidRPr="00485F78" w:rsidRDefault="00064FD2" w:rsidP="00064F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</w:tcPr>
          <w:p w:rsidR="00DF6F44" w:rsidRPr="00485F78" w:rsidRDefault="00064FD2" w:rsidP="00064F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-5,6</w:t>
            </w:r>
          </w:p>
        </w:tc>
      </w:tr>
    </w:tbl>
    <w:p w:rsidR="00612B10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82984" w:rsidRPr="00DB4096">
        <w:rPr>
          <w:rFonts w:ascii="Times New Roman" w:hAnsi="Times New Roman" w:cs="Times New Roman"/>
          <w:sz w:val="28"/>
          <w:szCs w:val="28"/>
        </w:rPr>
        <w:t>уменьшились</w:t>
      </w:r>
      <w:r w:rsidRPr="00DB4096">
        <w:rPr>
          <w:rFonts w:ascii="Times New Roman" w:hAnsi="Times New Roman" w:cs="Times New Roman"/>
          <w:sz w:val="28"/>
          <w:szCs w:val="28"/>
        </w:rPr>
        <w:t xml:space="preserve"> по следующим видам налогов: </w:t>
      </w:r>
    </w:p>
    <w:p w:rsidR="00064FD2" w:rsidRDefault="00064FD2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земельный налог – на 10,4 тыс. рублей или на 11,3%.</w:t>
      </w:r>
    </w:p>
    <w:p w:rsidR="00F3783E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Налоговые доходы</w:t>
      </w:r>
      <w:r w:rsidR="00485F78" w:rsidRPr="00DB4096">
        <w:rPr>
          <w:rFonts w:ascii="Times New Roman" w:hAnsi="Times New Roman" w:cs="Times New Roman"/>
          <w:sz w:val="28"/>
          <w:szCs w:val="28"/>
        </w:rPr>
        <w:t xml:space="preserve"> в структуре налоговых и </w:t>
      </w:r>
      <w:r w:rsidR="00DB4096" w:rsidRPr="00DB4096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составили </w:t>
      </w:r>
      <w:r w:rsidR="00064FD2">
        <w:rPr>
          <w:rFonts w:ascii="Times New Roman" w:hAnsi="Times New Roman" w:cs="Times New Roman"/>
          <w:sz w:val="28"/>
          <w:szCs w:val="28"/>
        </w:rPr>
        <w:t>30,7</w:t>
      </w:r>
      <w:r w:rsidR="00485F78" w:rsidRPr="00DB4096">
        <w:rPr>
          <w:rFonts w:ascii="Times New Roman" w:hAnsi="Times New Roman" w:cs="Times New Roman"/>
          <w:sz w:val="28"/>
          <w:szCs w:val="28"/>
        </w:rPr>
        <w:t>%,</w:t>
      </w:r>
      <w:r w:rsidRPr="00DB4096">
        <w:rPr>
          <w:rFonts w:ascii="Times New Roman" w:hAnsi="Times New Roman" w:cs="Times New Roman"/>
          <w:sz w:val="28"/>
          <w:szCs w:val="28"/>
        </w:rPr>
        <w:t xml:space="preserve"> в объеме доходов бюджета</w:t>
      </w:r>
      <w:r w:rsidR="00363E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  <w:r w:rsidR="00064FD2">
        <w:rPr>
          <w:rFonts w:ascii="Times New Roman" w:hAnsi="Times New Roman" w:cs="Times New Roman"/>
          <w:sz w:val="28"/>
          <w:szCs w:val="28"/>
        </w:rPr>
        <w:t>7,4</w:t>
      </w:r>
      <w:r w:rsidRPr="00DB4096">
        <w:rPr>
          <w:rFonts w:ascii="Times New Roman" w:hAnsi="Times New Roman" w:cs="Times New Roman"/>
          <w:sz w:val="28"/>
          <w:szCs w:val="28"/>
        </w:rPr>
        <w:t>%</w:t>
      </w:r>
      <w:r w:rsidR="000A77D8" w:rsidRPr="00DB4096">
        <w:rPr>
          <w:rFonts w:ascii="Times New Roman" w:hAnsi="Times New Roman" w:cs="Times New Roman"/>
          <w:sz w:val="28"/>
          <w:szCs w:val="28"/>
        </w:rPr>
        <w:t>.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38" w:rsidRPr="00324F07" w:rsidRDefault="00BD0438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Default="00BD043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F1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6955F1" w:rsidRPr="006955F1">
        <w:rPr>
          <w:rFonts w:ascii="Times New Roman" w:hAnsi="Times New Roman" w:cs="Times New Roman"/>
          <w:sz w:val="28"/>
          <w:szCs w:val="28"/>
        </w:rPr>
        <w:t>270,9</w:t>
      </w:r>
      <w:r w:rsidRPr="006955F1">
        <w:rPr>
          <w:rFonts w:ascii="Times New Roman" w:hAnsi="Times New Roman" w:cs="Times New Roman"/>
          <w:sz w:val="28"/>
          <w:szCs w:val="28"/>
        </w:rPr>
        <w:t xml:space="preserve"> тыс. рублей поступили в </w:t>
      </w:r>
      <w:r w:rsidR="00C31D27" w:rsidRPr="006955F1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6955F1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6955F1" w:rsidRPr="006955F1">
        <w:rPr>
          <w:rFonts w:ascii="Times New Roman" w:hAnsi="Times New Roman" w:cs="Times New Roman"/>
          <w:sz w:val="28"/>
          <w:szCs w:val="28"/>
        </w:rPr>
        <w:t>230,1</w:t>
      </w:r>
      <w:r w:rsidRPr="006955F1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6955F1" w:rsidRPr="006955F1">
        <w:rPr>
          <w:rFonts w:ascii="Times New Roman" w:hAnsi="Times New Roman" w:cs="Times New Roman"/>
          <w:sz w:val="28"/>
          <w:szCs w:val="28"/>
        </w:rPr>
        <w:t>84,9</w:t>
      </w:r>
      <w:r w:rsidRPr="006955F1">
        <w:rPr>
          <w:rFonts w:ascii="Times New Roman" w:hAnsi="Times New Roman" w:cs="Times New Roman"/>
          <w:sz w:val="28"/>
          <w:szCs w:val="28"/>
        </w:rPr>
        <w:t>% к прогнозному плану)</w:t>
      </w:r>
      <w:r w:rsidR="00AF66CB" w:rsidRPr="006955F1">
        <w:rPr>
          <w:rFonts w:ascii="Times New Roman" w:hAnsi="Times New Roman" w:cs="Times New Roman"/>
          <w:sz w:val="28"/>
          <w:szCs w:val="28"/>
        </w:rPr>
        <w:t>.</w:t>
      </w:r>
    </w:p>
    <w:p w:rsidR="00AF66CB" w:rsidRDefault="00AF66CB" w:rsidP="00AF66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неналоговых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7335FC">
        <w:rPr>
          <w:rFonts w:ascii="Times New Roman" w:hAnsi="Times New Roman" w:cs="Times New Roman"/>
          <w:sz w:val="28"/>
          <w:szCs w:val="28"/>
        </w:rPr>
        <w:t xml:space="preserve">1 </w:t>
      </w:r>
      <w:r w:rsidR="007332C1">
        <w:rPr>
          <w:rFonts w:ascii="Times New Roman" w:hAnsi="Times New Roman" w:cs="Times New Roman"/>
          <w:sz w:val="28"/>
          <w:szCs w:val="28"/>
        </w:rPr>
        <w:t>полугодие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</w:t>
      </w:r>
      <w:r w:rsidRPr="005C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235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33506B" w:rsidRPr="006806E9" w:rsidRDefault="0033506B" w:rsidP="0033506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</w:t>
      </w:r>
    </w:p>
    <w:tbl>
      <w:tblPr>
        <w:tblStyle w:val="1"/>
        <w:tblW w:w="0" w:type="auto"/>
        <w:tblLayout w:type="fixed"/>
        <w:tblLook w:val="04A0"/>
      </w:tblPr>
      <w:tblGrid>
        <w:gridCol w:w="1843"/>
        <w:gridCol w:w="992"/>
        <w:gridCol w:w="851"/>
        <w:gridCol w:w="1134"/>
        <w:gridCol w:w="1134"/>
        <w:gridCol w:w="1134"/>
        <w:gridCol w:w="1134"/>
        <w:gridCol w:w="1241"/>
      </w:tblGrid>
      <w:tr w:rsidR="0032355D" w:rsidRPr="00CB370E" w:rsidTr="0032355D">
        <w:tc>
          <w:tcPr>
            <w:tcW w:w="1843" w:type="dxa"/>
          </w:tcPr>
          <w:p w:rsidR="0032355D" w:rsidRPr="00CB370E" w:rsidRDefault="0032355D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32355D" w:rsidRPr="002E0D87" w:rsidRDefault="0032355D" w:rsidP="0032355D">
            <w:pPr>
              <w:ind w:left="-30" w:right="-94" w:hanging="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064FD2">
              <w:rPr>
                <w:rFonts w:ascii="Times New Roman" w:hAnsi="Times New Roman"/>
                <w:sz w:val="20"/>
                <w:szCs w:val="20"/>
              </w:rPr>
              <w:t>01.07.</w:t>
            </w: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32355D" w:rsidRPr="002E0D87" w:rsidRDefault="0032355D" w:rsidP="0032355D">
            <w:pPr>
              <w:ind w:right="-51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32355D" w:rsidRDefault="0032355D" w:rsidP="0032355D">
            <w:pPr>
              <w:ind w:left="-108" w:right="-1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355D" w:rsidRDefault="0032355D" w:rsidP="0032355D">
            <w:pPr>
              <w:ind w:left="-108" w:right="-1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</w:p>
          <w:p w:rsidR="0032355D" w:rsidRPr="002E0D87" w:rsidRDefault="00064FD2" w:rsidP="0032355D">
            <w:pPr>
              <w:ind w:left="-108" w:right="-18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</w:t>
            </w:r>
            <w:r w:rsidR="0032355D" w:rsidRPr="002E0D87">
              <w:rPr>
                <w:rFonts w:ascii="Times New Roman" w:hAnsi="Times New Roman"/>
                <w:sz w:val="20"/>
                <w:szCs w:val="20"/>
              </w:rPr>
              <w:t>202</w:t>
            </w:r>
            <w:r w:rsidR="003235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2355D" w:rsidRPr="002E0D87" w:rsidRDefault="0032355D" w:rsidP="0032355D">
            <w:pPr>
              <w:ind w:left="-108" w:right="-63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 xml:space="preserve">% исполнения на </w:t>
            </w:r>
            <w:r w:rsidR="00064FD2">
              <w:rPr>
                <w:rFonts w:ascii="Times New Roman" w:hAnsi="Times New Roman"/>
                <w:sz w:val="20"/>
                <w:szCs w:val="20"/>
              </w:rPr>
              <w:t>01.07.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 к прогнозу 2024 г.</w:t>
            </w:r>
          </w:p>
        </w:tc>
        <w:tc>
          <w:tcPr>
            <w:tcW w:w="1134" w:type="dxa"/>
          </w:tcPr>
          <w:p w:rsidR="0032355D" w:rsidRDefault="0032355D" w:rsidP="0032355D">
            <w:pPr>
              <w:ind w:left="-58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 xml:space="preserve">% исполнения </w:t>
            </w:r>
            <w:r w:rsidR="00064FD2">
              <w:rPr>
                <w:rFonts w:ascii="Times New Roman" w:hAnsi="Times New Roman"/>
                <w:sz w:val="20"/>
                <w:szCs w:val="20"/>
              </w:rPr>
              <w:t>01.07.</w:t>
            </w:r>
            <w:r w:rsidRPr="00CB370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  <w:p w:rsidR="0032355D" w:rsidRPr="002E0D87" w:rsidRDefault="0032355D" w:rsidP="0032355D">
            <w:pPr>
              <w:ind w:left="-58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064FD2">
              <w:rPr>
                <w:rFonts w:ascii="Times New Roman" w:hAnsi="Times New Roman"/>
                <w:sz w:val="20"/>
                <w:szCs w:val="20"/>
              </w:rPr>
              <w:t>01.07.</w:t>
            </w:r>
            <w:r w:rsidRPr="00CB370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2355D" w:rsidRPr="002E0D87" w:rsidRDefault="0032355D" w:rsidP="0032355D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241" w:type="dxa"/>
          </w:tcPr>
          <w:p w:rsidR="0032355D" w:rsidRPr="002E0D87" w:rsidRDefault="0032355D" w:rsidP="0032355D">
            <w:pPr>
              <w:ind w:left="-30" w:right="-94" w:hanging="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Отклонение показателей на </w:t>
            </w:r>
            <w:r w:rsidR="00064FD2">
              <w:rPr>
                <w:rFonts w:ascii="Times New Roman" w:hAnsi="Times New Roman"/>
                <w:sz w:val="20"/>
                <w:szCs w:val="20"/>
              </w:rPr>
              <w:t>01.07.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2024 от </w:t>
            </w:r>
            <w:r w:rsidR="00064FD2">
              <w:rPr>
                <w:rFonts w:ascii="Times New Roman" w:hAnsi="Times New Roman"/>
                <w:sz w:val="20"/>
                <w:szCs w:val="20"/>
              </w:rPr>
              <w:t>01.07.</w:t>
            </w: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AF66CB" w:rsidRPr="00CB370E" w:rsidTr="0032355D">
        <w:tc>
          <w:tcPr>
            <w:tcW w:w="1843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5=4/3*100</w:t>
            </w:r>
          </w:p>
        </w:tc>
        <w:tc>
          <w:tcPr>
            <w:tcW w:w="1134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6=4/2*100</w:t>
            </w:r>
          </w:p>
        </w:tc>
        <w:tc>
          <w:tcPr>
            <w:tcW w:w="1134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AF66CB" w:rsidRPr="00CB370E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8=4-2</w:t>
            </w:r>
          </w:p>
        </w:tc>
      </w:tr>
      <w:tr w:rsidR="00064FD2" w:rsidRPr="00CB370E" w:rsidTr="0032355D">
        <w:trPr>
          <w:trHeight w:val="1150"/>
        </w:trPr>
        <w:tc>
          <w:tcPr>
            <w:tcW w:w="1843" w:type="dxa"/>
          </w:tcPr>
          <w:p w:rsidR="00064FD2" w:rsidRPr="00CB370E" w:rsidRDefault="00064FD2" w:rsidP="00FA3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851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41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64FD2" w:rsidRPr="00CB370E" w:rsidTr="0032355D">
        <w:trPr>
          <w:trHeight w:val="1150"/>
        </w:trPr>
        <w:tc>
          <w:tcPr>
            <w:tcW w:w="1843" w:type="dxa"/>
          </w:tcPr>
          <w:p w:rsidR="00064FD2" w:rsidRPr="00CB370E" w:rsidRDefault="00064FD2" w:rsidP="006806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851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41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</w:tr>
      <w:tr w:rsidR="00064FD2" w:rsidRPr="00CB370E" w:rsidTr="0032355D">
        <w:tc>
          <w:tcPr>
            <w:tcW w:w="1843" w:type="dxa"/>
          </w:tcPr>
          <w:p w:rsidR="00064FD2" w:rsidRPr="00064FD2" w:rsidRDefault="00064FD2" w:rsidP="00B75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851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-105,7</w:t>
            </w:r>
          </w:p>
        </w:tc>
      </w:tr>
      <w:tr w:rsidR="00064FD2" w:rsidRPr="00CB370E" w:rsidTr="0032355D">
        <w:tc>
          <w:tcPr>
            <w:tcW w:w="1843" w:type="dxa"/>
          </w:tcPr>
          <w:p w:rsidR="00064FD2" w:rsidRPr="00CB370E" w:rsidRDefault="00064FD2" w:rsidP="00B751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370E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113,9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113,9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241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</w:tr>
      <w:tr w:rsidR="00064FD2" w:rsidRPr="00CB370E" w:rsidTr="0032355D">
        <w:tc>
          <w:tcPr>
            <w:tcW w:w="1843" w:type="dxa"/>
          </w:tcPr>
          <w:p w:rsidR="00064FD2" w:rsidRPr="00CB370E" w:rsidRDefault="00064FD2" w:rsidP="00B751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370E">
              <w:rPr>
                <w:rFonts w:ascii="Times New Roman" w:hAnsi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992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310,4</w:t>
            </w:r>
          </w:p>
        </w:tc>
        <w:tc>
          <w:tcPr>
            <w:tcW w:w="851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270,9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230,1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134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1" w:type="dxa"/>
          </w:tcPr>
          <w:p w:rsidR="00064FD2" w:rsidRPr="00064FD2" w:rsidRDefault="00064FD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4F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-80,3</w:t>
            </w:r>
          </w:p>
        </w:tc>
      </w:tr>
    </w:tbl>
    <w:p w:rsidR="00C37746" w:rsidRPr="00FC0930" w:rsidRDefault="009A426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</w:t>
      </w:r>
      <w:r w:rsidR="00151D28" w:rsidRPr="00FA3A11">
        <w:rPr>
          <w:rFonts w:ascii="Times New Roman" w:hAnsi="Times New Roman" w:cs="Times New Roman"/>
          <w:sz w:val="28"/>
          <w:szCs w:val="28"/>
        </w:rPr>
        <w:t>ельный вес исп</w:t>
      </w:r>
      <w:r w:rsidR="00151D28" w:rsidRPr="00151D28">
        <w:rPr>
          <w:rFonts w:ascii="Times New Roman" w:hAnsi="Times New Roman" w:cs="Times New Roman"/>
          <w:sz w:val="28"/>
          <w:szCs w:val="28"/>
        </w:rPr>
        <w:t xml:space="preserve">олнения по неналоговым доходам занимают: </w:t>
      </w:r>
      <w:r w:rsidR="0032355D" w:rsidRPr="0032355D"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(работ) и компенсации затрат государства </w:t>
      </w:r>
      <w:r w:rsidR="00064FD2">
        <w:rPr>
          <w:rFonts w:ascii="Times New Roman" w:hAnsi="Times New Roman" w:cs="Times New Roman"/>
          <w:sz w:val="28"/>
          <w:szCs w:val="28"/>
        </w:rPr>
        <w:t>41,6</w:t>
      </w:r>
      <w:r w:rsidR="0032355D" w:rsidRPr="0032355D">
        <w:rPr>
          <w:rFonts w:ascii="Times New Roman" w:hAnsi="Times New Roman" w:cs="Times New Roman"/>
          <w:sz w:val="28"/>
          <w:szCs w:val="28"/>
        </w:rPr>
        <w:t>%.</w:t>
      </w:r>
    </w:p>
    <w:p w:rsidR="00BD0438" w:rsidRPr="00FC0930" w:rsidRDefault="00BD043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 xml:space="preserve">Неналоговые </w:t>
      </w:r>
      <w:r w:rsidR="00C24014" w:rsidRPr="00FC0930">
        <w:rPr>
          <w:rFonts w:ascii="Times New Roman" w:hAnsi="Times New Roman" w:cs="Times New Roman"/>
          <w:sz w:val="28"/>
          <w:szCs w:val="28"/>
        </w:rPr>
        <w:t>доходы в структуре налоговых и неналоговых доходов составил</w:t>
      </w:r>
      <w:r w:rsidR="00A27477" w:rsidRPr="00FC0930">
        <w:rPr>
          <w:rFonts w:ascii="Times New Roman" w:hAnsi="Times New Roman" w:cs="Times New Roman"/>
          <w:sz w:val="28"/>
          <w:szCs w:val="28"/>
        </w:rPr>
        <w:t xml:space="preserve">и </w:t>
      </w:r>
      <w:r w:rsidR="00064FD2">
        <w:rPr>
          <w:rFonts w:ascii="Times New Roman" w:hAnsi="Times New Roman" w:cs="Times New Roman"/>
          <w:sz w:val="28"/>
          <w:szCs w:val="28"/>
        </w:rPr>
        <w:t>69,3</w:t>
      </w:r>
      <w:r w:rsidR="00A27477" w:rsidRPr="00FC0930">
        <w:rPr>
          <w:rFonts w:ascii="Times New Roman" w:hAnsi="Times New Roman" w:cs="Times New Roman"/>
          <w:sz w:val="28"/>
          <w:szCs w:val="28"/>
        </w:rPr>
        <w:t>%</w:t>
      </w:r>
      <w:r w:rsidR="00C24014" w:rsidRPr="00FC0930">
        <w:rPr>
          <w:rFonts w:ascii="Times New Roman" w:hAnsi="Times New Roman" w:cs="Times New Roman"/>
          <w:sz w:val="28"/>
          <w:szCs w:val="28"/>
        </w:rPr>
        <w:t>, в объеме доходов бюджета</w:t>
      </w:r>
      <w:r w:rsidR="00FA3A1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24014" w:rsidRPr="00FC0930">
        <w:rPr>
          <w:rFonts w:ascii="Times New Roman" w:hAnsi="Times New Roman" w:cs="Times New Roman"/>
          <w:sz w:val="28"/>
          <w:szCs w:val="28"/>
        </w:rPr>
        <w:t xml:space="preserve"> </w:t>
      </w:r>
      <w:r w:rsidR="00064FD2">
        <w:rPr>
          <w:rFonts w:ascii="Times New Roman" w:hAnsi="Times New Roman" w:cs="Times New Roman"/>
          <w:sz w:val="28"/>
          <w:szCs w:val="28"/>
        </w:rPr>
        <w:t>16,8</w:t>
      </w:r>
      <w:r w:rsidR="00C24014" w:rsidRPr="00FC0930">
        <w:rPr>
          <w:rFonts w:ascii="Times New Roman" w:hAnsi="Times New Roman" w:cs="Times New Roman"/>
          <w:sz w:val="28"/>
          <w:szCs w:val="28"/>
        </w:rPr>
        <w:t>%</w:t>
      </w:r>
      <w:r w:rsidR="00FC0930">
        <w:rPr>
          <w:rFonts w:ascii="Times New Roman" w:hAnsi="Times New Roman" w:cs="Times New Roman"/>
          <w:sz w:val="28"/>
          <w:szCs w:val="28"/>
        </w:rPr>
        <w:t>.</w:t>
      </w:r>
    </w:p>
    <w:p w:rsidR="009658B9" w:rsidRPr="00F7777D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7D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F7777D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</w:t>
      </w:r>
      <w:r w:rsidR="00C31D27" w:rsidRPr="00F7777D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F7777D">
        <w:rPr>
          <w:rFonts w:ascii="Times New Roman" w:hAnsi="Times New Roman" w:cs="Times New Roman"/>
          <w:sz w:val="28"/>
          <w:szCs w:val="28"/>
        </w:rPr>
        <w:t xml:space="preserve"> при годовом плане </w:t>
      </w:r>
      <w:r w:rsidR="00064FD2">
        <w:rPr>
          <w:rFonts w:ascii="Times New Roman" w:hAnsi="Times New Roman" w:cs="Times New Roman"/>
          <w:sz w:val="28"/>
          <w:szCs w:val="28"/>
        </w:rPr>
        <w:t>6293,3</w:t>
      </w:r>
      <w:r w:rsidR="00FC0930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рублей, по состоянию н</w:t>
      </w:r>
      <w:r w:rsidR="006C58DB" w:rsidRPr="00F7777D">
        <w:rPr>
          <w:rFonts w:ascii="Times New Roman" w:hAnsi="Times New Roman" w:cs="Times New Roman"/>
          <w:sz w:val="28"/>
          <w:szCs w:val="28"/>
        </w:rPr>
        <w:t xml:space="preserve">а 1 </w:t>
      </w:r>
      <w:r w:rsidR="007332C1">
        <w:rPr>
          <w:rFonts w:ascii="Times New Roman" w:hAnsi="Times New Roman" w:cs="Times New Roman"/>
          <w:sz w:val="28"/>
          <w:szCs w:val="28"/>
        </w:rPr>
        <w:t>июля</w:t>
      </w:r>
      <w:r w:rsidR="00C24014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6C58DB" w:rsidRPr="00F7777D">
        <w:rPr>
          <w:rFonts w:ascii="Times New Roman" w:hAnsi="Times New Roman" w:cs="Times New Roman"/>
          <w:sz w:val="28"/>
          <w:szCs w:val="28"/>
        </w:rPr>
        <w:t>202</w:t>
      </w:r>
      <w:r w:rsidR="0032355D">
        <w:rPr>
          <w:rFonts w:ascii="Times New Roman" w:hAnsi="Times New Roman" w:cs="Times New Roman"/>
          <w:sz w:val="28"/>
          <w:szCs w:val="28"/>
        </w:rPr>
        <w:t>4</w:t>
      </w:r>
      <w:r w:rsidR="006C58DB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Pr="00F7777D">
        <w:rPr>
          <w:rFonts w:ascii="Times New Roman" w:hAnsi="Times New Roman" w:cs="Times New Roman"/>
          <w:sz w:val="28"/>
          <w:szCs w:val="28"/>
        </w:rPr>
        <w:t xml:space="preserve">года составили </w:t>
      </w:r>
      <w:r w:rsidR="00064FD2">
        <w:rPr>
          <w:rFonts w:ascii="Times New Roman" w:hAnsi="Times New Roman" w:cs="Times New Roman"/>
          <w:sz w:val="28"/>
          <w:szCs w:val="28"/>
        </w:rPr>
        <w:t>1038,2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64FD2">
        <w:rPr>
          <w:rFonts w:ascii="Times New Roman" w:hAnsi="Times New Roman" w:cs="Times New Roman"/>
          <w:sz w:val="28"/>
          <w:szCs w:val="28"/>
        </w:rPr>
        <w:t>16,4</w:t>
      </w:r>
      <w:r w:rsidRPr="00F7777D">
        <w:rPr>
          <w:rFonts w:ascii="Times New Roman" w:hAnsi="Times New Roman" w:cs="Times New Roman"/>
          <w:sz w:val="28"/>
          <w:szCs w:val="28"/>
        </w:rPr>
        <w:t>%.</w:t>
      </w:r>
    </w:p>
    <w:p w:rsidR="009658B9" w:rsidRPr="00F7777D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>Удельный вес в структуре доходов –</w:t>
      </w:r>
      <w:r w:rsidR="00064FD2">
        <w:rPr>
          <w:rFonts w:ascii="Times New Roman" w:hAnsi="Times New Roman" w:cs="Times New Roman"/>
          <w:sz w:val="28"/>
          <w:szCs w:val="28"/>
        </w:rPr>
        <w:t>75,8</w:t>
      </w:r>
      <w:r w:rsidRPr="00F7777D">
        <w:rPr>
          <w:rFonts w:ascii="Times New Roman" w:hAnsi="Times New Roman" w:cs="Times New Roman"/>
          <w:sz w:val="28"/>
          <w:szCs w:val="28"/>
        </w:rPr>
        <w:t xml:space="preserve">% (к уровню прошлого года их доля </w:t>
      </w:r>
      <w:r w:rsidR="0032355D">
        <w:rPr>
          <w:rFonts w:ascii="Times New Roman" w:hAnsi="Times New Roman" w:cs="Times New Roman"/>
          <w:sz w:val="28"/>
          <w:szCs w:val="28"/>
        </w:rPr>
        <w:t>увеличилась</w:t>
      </w:r>
      <w:r w:rsidR="00591266" w:rsidRPr="00F7777D">
        <w:rPr>
          <w:rFonts w:ascii="Times New Roman" w:hAnsi="Times New Roman" w:cs="Times New Roman"/>
          <w:sz w:val="28"/>
          <w:szCs w:val="28"/>
        </w:rPr>
        <w:t xml:space="preserve"> на </w:t>
      </w:r>
      <w:r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064FD2">
        <w:rPr>
          <w:rFonts w:ascii="Times New Roman" w:hAnsi="Times New Roman" w:cs="Times New Roman"/>
          <w:sz w:val="28"/>
          <w:szCs w:val="28"/>
        </w:rPr>
        <w:t>12,6</w:t>
      </w:r>
      <w:r w:rsidR="00C36E02" w:rsidRPr="00F7777D">
        <w:rPr>
          <w:rFonts w:ascii="Times New Roman" w:hAnsi="Times New Roman" w:cs="Times New Roman"/>
          <w:sz w:val="28"/>
          <w:szCs w:val="28"/>
        </w:rPr>
        <w:t>%</w:t>
      </w:r>
      <w:r w:rsidRPr="00F7777D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</w:t>
      </w:r>
      <w:r w:rsidRPr="00F7777D">
        <w:rPr>
          <w:rFonts w:ascii="Times New Roman" w:hAnsi="Times New Roman" w:cs="Times New Roman"/>
          <w:sz w:val="28"/>
          <w:szCs w:val="28"/>
        </w:rPr>
        <w:lastRenderedPageBreak/>
        <w:t xml:space="preserve">прошлого года объем безвозмездных поступлений </w:t>
      </w:r>
      <w:r w:rsidR="00DC7A61" w:rsidRPr="00F7777D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F7777D">
        <w:rPr>
          <w:rFonts w:ascii="Times New Roman" w:hAnsi="Times New Roman" w:cs="Times New Roman"/>
          <w:sz w:val="28"/>
          <w:szCs w:val="28"/>
        </w:rPr>
        <w:t xml:space="preserve">в </w:t>
      </w:r>
      <w:r w:rsidR="00C31D27" w:rsidRPr="00F7777D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B7511D" w:rsidRPr="00F7777D">
        <w:rPr>
          <w:rFonts w:ascii="Times New Roman" w:hAnsi="Times New Roman" w:cs="Times New Roman"/>
          <w:sz w:val="28"/>
          <w:szCs w:val="28"/>
        </w:rPr>
        <w:t>увелич</w:t>
      </w:r>
      <w:r w:rsidR="0032355D">
        <w:rPr>
          <w:rFonts w:ascii="Times New Roman" w:hAnsi="Times New Roman" w:cs="Times New Roman"/>
          <w:sz w:val="28"/>
          <w:szCs w:val="28"/>
        </w:rPr>
        <w:t>ился</w:t>
      </w:r>
      <w:r w:rsidR="00B7511D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591266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Pr="00F7777D">
        <w:rPr>
          <w:rFonts w:ascii="Times New Roman" w:hAnsi="Times New Roman" w:cs="Times New Roman"/>
          <w:sz w:val="28"/>
          <w:szCs w:val="28"/>
        </w:rPr>
        <w:t xml:space="preserve">на </w:t>
      </w:r>
      <w:r w:rsidR="00064FD2">
        <w:rPr>
          <w:rFonts w:ascii="Times New Roman" w:hAnsi="Times New Roman" w:cs="Times New Roman"/>
          <w:sz w:val="28"/>
          <w:szCs w:val="28"/>
        </w:rPr>
        <w:t>318,9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58B9" w:rsidRPr="00F7777D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F7777D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D6240B" w:rsidRPr="00F7777D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24014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F7777D">
        <w:rPr>
          <w:rFonts w:ascii="Times New Roman" w:hAnsi="Times New Roman" w:cs="Times New Roman"/>
          <w:sz w:val="28"/>
          <w:szCs w:val="28"/>
        </w:rPr>
        <w:t>по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F7777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064FD2">
        <w:rPr>
          <w:rFonts w:ascii="Times New Roman" w:hAnsi="Times New Roman" w:cs="Times New Roman"/>
          <w:sz w:val="28"/>
          <w:szCs w:val="28"/>
        </w:rPr>
        <w:t>1038,2</w:t>
      </w:r>
      <w:r w:rsidR="00F7777D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064FD2">
        <w:rPr>
          <w:rFonts w:ascii="Times New Roman" w:hAnsi="Times New Roman" w:cs="Times New Roman"/>
          <w:sz w:val="28"/>
          <w:szCs w:val="28"/>
        </w:rPr>
        <w:t>16,4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F7777D">
        <w:rPr>
          <w:rFonts w:ascii="Times New Roman" w:hAnsi="Times New Roman" w:cs="Times New Roman"/>
          <w:sz w:val="28"/>
          <w:szCs w:val="28"/>
        </w:rPr>
        <w:t>(</w:t>
      </w:r>
      <w:r w:rsidR="00064FD2">
        <w:rPr>
          <w:rFonts w:ascii="Times New Roman" w:hAnsi="Times New Roman" w:cs="Times New Roman"/>
          <w:sz w:val="28"/>
          <w:szCs w:val="28"/>
        </w:rPr>
        <w:t>6293,3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F7777D">
        <w:rPr>
          <w:rFonts w:ascii="Times New Roman" w:hAnsi="Times New Roman" w:cs="Times New Roman"/>
          <w:sz w:val="28"/>
          <w:szCs w:val="28"/>
        </w:rPr>
        <w:t>)</w:t>
      </w:r>
      <w:r w:rsidR="009658B9" w:rsidRPr="00F7777D">
        <w:rPr>
          <w:rFonts w:ascii="Times New Roman" w:hAnsi="Times New Roman" w:cs="Times New Roman"/>
          <w:sz w:val="28"/>
          <w:szCs w:val="28"/>
        </w:rPr>
        <w:t>, из них:</w:t>
      </w:r>
    </w:p>
    <w:p w:rsidR="00B605C3" w:rsidRDefault="00B605C3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>дотации бюджетам бюджетной системы Российской Федерации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– </w:t>
      </w:r>
      <w:r w:rsidR="00064FD2">
        <w:rPr>
          <w:rFonts w:ascii="Times New Roman" w:hAnsi="Times New Roman" w:cs="Times New Roman"/>
          <w:sz w:val="28"/>
          <w:szCs w:val="28"/>
        </w:rPr>
        <w:t>24</w:t>
      </w:r>
      <w:r w:rsidR="00FA3A11" w:rsidRPr="00F7777D">
        <w:rPr>
          <w:rFonts w:ascii="Times New Roman" w:hAnsi="Times New Roman" w:cs="Times New Roman"/>
          <w:sz w:val="28"/>
          <w:szCs w:val="28"/>
        </w:rPr>
        <w:t>,0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64FD2">
        <w:rPr>
          <w:rFonts w:ascii="Times New Roman" w:hAnsi="Times New Roman" w:cs="Times New Roman"/>
          <w:sz w:val="28"/>
          <w:szCs w:val="28"/>
        </w:rPr>
        <w:t>86,6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 </w:t>
      </w:r>
      <w:r w:rsidR="00C36E02" w:rsidRPr="00F7777D">
        <w:rPr>
          <w:rFonts w:ascii="Times New Roman" w:hAnsi="Times New Roman" w:cs="Times New Roman"/>
          <w:sz w:val="28"/>
          <w:szCs w:val="28"/>
        </w:rPr>
        <w:t>(</w:t>
      </w:r>
      <w:r w:rsidR="0032355D">
        <w:rPr>
          <w:rFonts w:ascii="Times New Roman" w:hAnsi="Times New Roman" w:cs="Times New Roman"/>
          <w:sz w:val="28"/>
          <w:szCs w:val="28"/>
        </w:rPr>
        <w:t>27,7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F7777D">
        <w:rPr>
          <w:rFonts w:ascii="Times New Roman" w:hAnsi="Times New Roman" w:cs="Times New Roman"/>
          <w:sz w:val="28"/>
          <w:szCs w:val="28"/>
        </w:rPr>
        <w:t>)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4FD2" w:rsidRPr="00F7777D" w:rsidRDefault="00064FD2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F7777D">
        <w:rPr>
          <w:rFonts w:ascii="Times New Roman" w:hAnsi="Times New Roman" w:cs="Times New Roman"/>
          <w:sz w:val="28"/>
          <w:szCs w:val="28"/>
        </w:rPr>
        <w:t>бюджетам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 0,0 тыс. рублей (план 1300,0 тыс. рублей)</w:t>
      </w:r>
    </w:p>
    <w:p w:rsidR="00291235" w:rsidRPr="00F7777D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>субвенци</w:t>
      </w:r>
      <w:r w:rsidR="00291235" w:rsidRPr="00F7777D">
        <w:rPr>
          <w:rFonts w:ascii="Times New Roman" w:hAnsi="Times New Roman" w:cs="Times New Roman"/>
          <w:sz w:val="28"/>
          <w:szCs w:val="28"/>
        </w:rPr>
        <w:t>й</w:t>
      </w:r>
      <w:r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064FD2" w:rsidRPr="00F7777D">
        <w:rPr>
          <w:rFonts w:ascii="Times New Roman" w:hAnsi="Times New Roman" w:cs="Times New Roman"/>
          <w:sz w:val="28"/>
          <w:szCs w:val="28"/>
        </w:rPr>
        <w:t xml:space="preserve">бюджетам бюджетной системы Российской Федерации </w:t>
      </w:r>
      <w:r w:rsidRPr="00F7777D">
        <w:rPr>
          <w:rFonts w:ascii="Times New Roman" w:hAnsi="Times New Roman" w:cs="Times New Roman"/>
          <w:sz w:val="28"/>
          <w:szCs w:val="28"/>
        </w:rPr>
        <w:t xml:space="preserve">– </w:t>
      </w:r>
      <w:r w:rsidR="00064FD2">
        <w:rPr>
          <w:rFonts w:ascii="Times New Roman" w:hAnsi="Times New Roman" w:cs="Times New Roman"/>
          <w:sz w:val="28"/>
          <w:szCs w:val="28"/>
        </w:rPr>
        <w:t>23,0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64FD2">
        <w:rPr>
          <w:rFonts w:ascii="Times New Roman" w:hAnsi="Times New Roman" w:cs="Times New Roman"/>
          <w:sz w:val="28"/>
          <w:szCs w:val="28"/>
        </w:rPr>
        <w:t>49,4</w:t>
      </w:r>
      <w:r w:rsidRPr="00F7777D">
        <w:rPr>
          <w:rFonts w:ascii="Times New Roman" w:hAnsi="Times New Roman" w:cs="Times New Roman"/>
          <w:sz w:val="28"/>
          <w:szCs w:val="28"/>
        </w:rPr>
        <w:t>% (</w:t>
      </w:r>
      <w:r w:rsidR="0032355D">
        <w:rPr>
          <w:rFonts w:ascii="Times New Roman" w:hAnsi="Times New Roman" w:cs="Times New Roman"/>
          <w:sz w:val="28"/>
          <w:szCs w:val="28"/>
        </w:rPr>
        <w:t>46,6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рублей); </w:t>
      </w:r>
    </w:p>
    <w:p w:rsidR="009658B9" w:rsidRDefault="0032355D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</w:t>
      </w:r>
      <w:r w:rsidR="00FA3A11" w:rsidRPr="00F7777D">
        <w:rPr>
          <w:rFonts w:ascii="Times New Roman" w:hAnsi="Times New Roman" w:cs="Times New Roman"/>
          <w:sz w:val="28"/>
          <w:szCs w:val="28"/>
        </w:rPr>
        <w:t xml:space="preserve">ежбюджетные трансферты </w:t>
      </w:r>
      <w:r w:rsidR="00064FD2">
        <w:rPr>
          <w:rFonts w:ascii="Times New Roman" w:hAnsi="Times New Roman" w:cs="Times New Roman"/>
          <w:sz w:val="28"/>
          <w:szCs w:val="28"/>
        </w:rPr>
        <w:t>–</w:t>
      </w:r>
      <w:r w:rsidR="00291235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064FD2">
        <w:rPr>
          <w:rFonts w:ascii="Times New Roman" w:hAnsi="Times New Roman" w:cs="Times New Roman"/>
          <w:sz w:val="28"/>
          <w:szCs w:val="28"/>
        </w:rPr>
        <w:t xml:space="preserve">991,2 </w:t>
      </w:r>
      <w:r w:rsidR="009658B9" w:rsidRPr="00F7777D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064FD2">
        <w:rPr>
          <w:rFonts w:ascii="Times New Roman" w:hAnsi="Times New Roman" w:cs="Times New Roman"/>
          <w:sz w:val="28"/>
          <w:szCs w:val="28"/>
        </w:rPr>
        <w:t>20,2</w:t>
      </w:r>
      <w:r w:rsidR="009658B9" w:rsidRPr="00F7777D">
        <w:rPr>
          <w:rFonts w:ascii="Times New Roman" w:hAnsi="Times New Roman" w:cs="Times New Roman"/>
          <w:sz w:val="28"/>
          <w:szCs w:val="28"/>
        </w:rPr>
        <w:t>% (</w:t>
      </w:r>
      <w:r w:rsidR="00064FD2">
        <w:rPr>
          <w:rFonts w:ascii="Times New Roman" w:hAnsi="Times New Roman" w:cs="Times New Roman"/>
          <w:sz w:val="28"/>
          <w:szCs w:val="28"/>
        </w:rPr>
        <w:t>4918,9 тыс. рублей).</w:t>
      </w:r>
    </w:p>
    <w:p w:rsidR="009C6ABA" w:rsidRPr="00F7777D" w:rsidRDefault="009658B9" w:rsidP="009C6AB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7D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32355D">
        <w:rPr>
          <w:rFonts w:ascii="Times New Roman" w:hAnsi="Times New Roman" w:cs="Times New Roman"/>
          <w:sz w:val="28"/>
          <w:szCs w:val="28"/>
        </w:rPr>
        <w:t>3</w:t>
      </w:r>
      <w:r w:rsidRPr="00F777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4C1E" w:rsidRPr="00F7777D">
        <w:rPr>
          <w:rFonts w:ascii="Times New Roman" w:hAnsi="Times New Roman" w:cs="Times New Roman"/>
          <w:sz w:val="28"/>
          <w:szCs w:val="28"/>
        </w:rPr>
        <w:t>безвозмездных поступлений от</w:t>
      </w:r>
      <w:r w:rsidRPr="00F7777D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в </w:t>
      </w:r>
      <w:r w:rsidR="00C31D27" w:rsidRPr="00F7777D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F7777D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7777D" w:rsidRPr="00F7777D">
        <w:rPr>
          <w:rFonts w:ascii="Times New Roman" w:hAnsi="Times New Roman" w:cs="Times New Roman"/>
          <w:sz w:val="28"/>
          <w:szCs w:val="28"/>
        </w:rPr>
        <w:t>больше</w:t>
      </w:r>
      <w:r w:rsidRPr="00F7777D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563FA8">
        <w:rPr>
          <w:rFonts w:ascii="Times New Roman" w:hAnsi="Times New Roman" w:cs="Times New Roman"/>
          <w:sz w:val="28"/>
          <w:szCs w:val="28"/>
        </w:rPr>
        <w:t>318,9</w:t>
      </w:r>
      <w:r w:rsidRPr="00F7777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F7777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63FA8">
        <w:rPr>
          <w:rFonts w:ascii="Times New Roman" w:hAnsi="Times New Roman" w:cs="Times New Roman"/>
          <w:sz w:val="28"/>
          <w:szCs w:val="28"/>
        </w:rPr>
        <w:t>44,3</w:t>
      </w:r>
      <w:r w:rsidR="004C47CB" w:rsidRPr="00F7777D">
        <w:rPr>
          <w:rFonts w:ascii="Times New Roman" w:hAnsi="Times New Roman" w:cs="Times New Roman"/>
          <w:sz w:val="28"/>
          <w:szCs w:val="28"/>
        </w:rPr>
        <w:t>%</w:t>
      </w:r>
      <w:r w:rsidR="00BC1C1C" w:rsidRPr="00F7777D">
        <w:rPr>
          <w:rFonts w:ascii="Times New Roman" w:hAnsi="Times New Roman" w:cs="Times New Roman"/>
          <w:sz w:val="28"/>
          <w:szCs w:val="28"/>
        </w:rPr>
        <w:t>,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FB5554" w:rsidRPr="00F7777D">
        <w:rPr>
          <w:rFonts w:ascii="Times New Roman" w:hAnsi="Times New Roman" w:cs="Times New Roman"/>
          <w:sz w:val="28"/>
          <w:szCs w:val="28"/>
        </w:rPr>
        <w:t xml:space="preserve">дотации бюджетам бюджетной системы Российской Федерации </w:t>
      </w:r>
      <w:r w:rsidR="00591266" w:rsidRPr="00F7777D">
        <w:rPr>
          <w:rFonts w:ascii="Times New Roman" w:hAnsi="Times New Roman" w:cs="Times New Roman"/>
          <w:sz w:val="28"/>
          <w:szCs w:val="28"/>
        </w:rPr>
        <w:t>–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591266" w:rsidRPr="00F7777D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на </w:t>
      </w:r>
      <w:r w:rsidR="00563FA8">
        <w:rPr>
          <w:rFonts w:ascii="Times New Roman" w:hAnsi="Times New Roman" w:cs="Times New Roman"/>
          <w:sz w:val="28"/>
          <w:szCs w:val="28"/>
        </w:rPr>
        <w:t>9</w:t>
      </w:r>
      <w:r w:rsidR="0032355D">
        <w:rPr>
          <w:rFonts w:ascii="Times New Roman" w:hAnsi="Times New Roman" w:cs="Times New Roman"/>
          <w:sz w:val="28"/>
          <w:szCs w:val="28"/>
        </w:rPr>
        <w:t>,0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63FA8">
        <w:rPr>
          <w:rFonts w:ascii="Times New Roman" w:hAnsi="Times New Roman" w:cs="Times New Roman"/>
          <w:sz w:val="28"/>
          <w:szCs w:val="28"/>
        </w:rPr>
        <w:t>27,3</w:t>
      </w:r>
      <w:r w:rsidR="00334E12" w:rsidRPr="00F7777D">
        <w:rPr>
          <w:rFonts w:ascii="Times New Roman" w:hAnsi="Times New Roman" w:cs="Times New Roman"/>
          <w:sz w:val="28"/>
          <w:szCs w:val="28"/>
        </w:rPr>
        <w:t>%,</w:t>
      </w:r>
      <w:r w:rsidR="00291235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Pr="00F7777D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F7777D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563FA8" w:rsidRPr="00F7777D">
        <w:rPr>
          <w:rFonts w:ascii="Times New Roman" w:hAnsi="Times New Roman" w:cs="Times New Roman"/>
          <w:sz w:val="28"/>
          <w:szCs w:val="28"/>
        </w:rPr>
        <w:t>бюджетной системы Российской Федерации</w:t>
      </w:r>
      <w:r w:rsidR="00BC1C1C" w:rsidRPr="00F7777D">
        <w:rPr>
          <w:rFonts w:ascii="Times New Roman" w:hAnsi="Times New Roman" w:cs="Times New Roman"/>
          <w:sz w:val="28"/>
          <w:szCs w:val="28"/>
        </w:rPr>
        <w:t xml:space="preserve"> –</w:t>
      </w:r>
      <w:r w:rsidR="00563FA8">
        <w:rPr>
          <w:rFonts w:ascii="Times New Roman" w:hAnsi="Times New Roman" w:cs="Times New Roman"/>
          <w:sz w:val="28"/>
          <w:szCs w:val="28"/>
        </w:rPr>
        <w:t xml:space="preserve"> увеличились на 2,0 тыс. рублей или 9,5 %</w:t>
      </w:r>
      <w:r w:rsidR="0032355D">
        <w:rPr>
          <w:rFonts w:ascii="Times New Roman" w:hAnsi="Times New Roman" w:cs="Times New Roman"/>
          <w:sz w:val="28"/>
          <w:szCs w:val="28"/>
        </w:rPr>
        <w:t>,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32355D">
        <w:rPr>
          <w:rFonts w:ascii="Times New Roman" w:hAnsi="Times New Roman" w:cs="Times New Roman"/>
          <w:sz w:val="28"/>
          <w:szCs w:val="28"/>
        </w:rPr>
        <w:t xml:space="preserve">иные 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32355D">
        <w:rPr>
          <w:rFonts w:ascii="Times New Roman" w:hAnsi="Times New Roman" w:cs="Times New Roman"/>
          <w:sz w:val="28"/>
          <w:szCs w:val="28"/>
        </w:rPr>
        <w:t>увеличились</w:t>
      </w:r>
      <w:r w:rsidR="00F7777D" w:rsidRPr="00F7777D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на </w:t>
      </w:r>
      <w:r w:rsidR="00563FA8">
        <w:rPr>
          <w:rFonts w:ascii="Times New Roman" w:hAnsi="Times New Roman" w:cs="Times New Roman"/>
          <w:sz w:val="28"/>
          <w:szCs w:val="28"/>
        </w:rPr>
        <w:t>325,9</w:t>
      </w:r>
      <w:r w:rsidR="002B320A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F7777D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47BF5" w:rsidRPr="00F7777D">
        <w:rPr>
          <w:rFonts w:ascii="Times New Roman" w:hAnsi="Times New Roman" w:cs="Times New Roman"/>
          <w:sz w:val="28"/>
          <w:szCs w:val="28"/>
        </w:rPr>
        <w:t xml:space="preserve">на </w:t>
      </w:r>
      <w:r w:rsidR="00563FA8">
        <w:rPr>
          <w:rFonts w:ascii="Times New Roman" w:hAnsi="Times New Roman" w:cs="Times New Roman"/>
          <w:sz w:val="28"/>
          <w:szCs w:val="28"/>
        </w:rPr>
        <w:t>48,9</w:t>
      </w:r>
      <w:r w:rsidR="00B47BF5" w:rsidRPr="00F7777D">
        <w:rPr>
          <w:rFonts w:ascii="Times New Roman" w:hAnsi="Times New Roman" w:cs="Times New Roman"/>
          <w:sz w:val="28"/>
          <w:szCs w:val="28"/>
        </w:rPr>
        <w:t>%</w:t>
      </w:r>
      <w:r w:rsidR="002B320A">
        <w:rPr>
          <w:rFonts w:ascii="Times New Roman" w:hAnsi="Times New Roman" w:cs="Times New Roman"/>
          <w:sz w:val="28"/>
          <w:szCs w:val="28"/>
        </w:rPr>
        <w:t>.</w:t>
      </w:r>
      <w:r w:rsidR="009C6ABA" w:rsidRPr="00F77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E87" w:rsidRPr="00070BF2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BF2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</w:p>
    <w:p w:rsidR="00F172CB" w:rsidRDefault="00F172CB" w:rsidP="00F172CB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>бюджет</w:t>
      </w:r>
      <w:r w:rsidR="006D3C31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поселения 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 </w:t>
      </w:r>
      <w:r w:rsidR="007335F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 </w:t>
      </w:r>
      <w:r w:rsidR="007332C1">
        <w:rPr>
          <w:rFonts w:ascii="Times New Roman" w:eastAsia="Calibri" w:hAnsi="Times New Roman" w:cs="Times New Roman"/>
          <w:spacing w:val="-1"/>
          <w:sz w:val="28"/>
          <w:szCs w:val="28"/>
        </w:rPr>
        <w:t>полугодие</w:t>
      </w:r>
      <w:r w:rsidR="007335F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2024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года, плановые показатели по расходам составили </w:t>
      </w:r>
      <w:r w:rsidR="00563FA8">
        <w:rPr>
          <w:rFonts w:ascii="Times New Roman" w:eastAsia="Calibri" w:hAnsi="Times New Roman" w:cs="Times New Roman"/>
          <w:spacing w:val="-1"/>
          <w:sz w:val="28"/>
          <w:szCs w:val="28"/>
        </w:rPr>
        <w:t>7027,2</w:t>
      </w:r>
      <w:r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9E74D9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</w:t>
      </w:r>
      <w:r w:rsidR="00563FA8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>что соответствует  решению</w:t>
      </w:r>
      <w:r w:rsidR="002B320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E33E0B"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="009E74D9" w:rsidRPr="00070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D9" w:rsidRPr="00070BF2">
        <w:rPr>
          <w:rFonts w:ascii="Times New Roman" w:hAnsi="Times New Roman" w:cs="Times New Roman"/>
          <w:sz w:val="28"/>
          <w:szCs w:val="28"/>
        </w:rPr>
        <w:t xml:space="preserve"> </w:t>
      </w:r>
      <w:r w:rsidR="002B320A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B320A">
        <w:rPr>
          <w:rFonts w:ascii="Times New Roman" w:eastAsia="Calibri" w:hAnsi="Times New Roman" w:cs="Times New Roman"/>
          <w:sz w:val="28"/>
          <w:szCs w:val="28"/>
        </w:rPr>
        <w:t xml:space="preserve">22.12.2023 №30 </w:t>
      </w:r>
      <w:r w:rsidR="002B320A" w:rsidRPr="00143ABA">
        <w:rPr>
          <w:rFonts w:ascii="Times New Roman" w:eastAsia="Calibri" w:hAnsi="Times New Roman" w:cs="Times New Roman"/>
          <w:sz w:val="28"/>
          <w:szCs w:val="28"/>
        </w:rPr>
        <w:t>«</w:t>
      </w:r>
      <w:r w:rsidR="002B320A" w:rsidRPr="00143ABA">
        <w:rPr>
          <w:rFonts w:ascii="Times New Roman" w:hAnsi="Times New Roman"/>
          <w:bCs/>
          <w:sz w:val="28"/>
          <w:szCs w:val="28"/>
        </w:rPr>
        <w:t>О бюджете Верх-Озернинского сельсовета  Быстроистокского района Алтайского края на 202</w:t>
      </w:r>
      <w:r w:rsidR="002B320A">
        <w:rPr>
          <w:rFonts w:ascii="Times New Roman" w:hAnsi="Times New Roman"/>
          <w:bCs/>
          <w:sz w:val="28"/>
          <w:szCs w:val="28"/>
        </w:rPr>
        <w:t>4</w:t>
      </w:r>
      <w:r w:rsidR="002B320A" w:rsidRPr="00143ABA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2B320A">
        <w:rPr>
          <w:rFonts w:ascii="Times New Roman" w:hAnsi="Times New Roman"/>
          <w:bCs/>
          <w:sz w:val="28"/>
          <w:szCs w:val="28"/>
        </w:rPr>
        <w:t>5 и 2026</w:t>
      </w:r>
      <w:r w:rsidR="002B320A" w:rsidRPr="00143ABA">
        <w:rPr>
          <w:rFonts w:ascii="Times New Roman" w:hAnsi="Times New Roman"/>
          <w:bCs/>
          <w:sz w:val="28"/>
          <w:szCs w:val="28"/>
        </w:rPr>
        <w:t xml:space="preserve"> годов</w:t>
      </w:r>
      <w:r w:rsidR="002B320A" w:rsidRPr="00143ABA">
        <w:rPr>
          <w:rFonts w:ascii="Times New Roman" w:eastAsia="Calibri" w:hAnsi="Times New Roman" w:cs="Times New Roman"/>
          <w:sz w:val="28"/>
          <w:szCs w:val="28"/>
        </w:rPr>
        <w:t>»</w:t>
      </w:r>
      <w:r w:rsidR="002B32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231D" w:rsidRPr="000003FF" w:rsidRDefault="003C2A2C" w:rsidP="009E74D9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7A0">
        <w:rPr>
          <w:rFonts w:ascii="Times New Roman" w:eastAsia="Calibri" w:hAnsi="Times New Roman" w:cs="Times New Roman"/>
          <w:color w:val="00B050"/>
          <w:spacing w:val="-1"/>
          <w:sz w:val="28"/>
          <w:szCs w:val="28"/>
        </w:rPr>
        <w:tab/>
      </w:r>
      <w:r w:rsidR="00AE4E87" w:rsidRPr="000003F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9E74D9" w:rsidRPr="000003FF">
        <w:rPr>
          <w:rFonts w:ascii="Times New Roman" w:hAnsi="Times New Roman" w:cs="Times New Roman"/>
          <w:sz w:val="28"/>
          <w:szCs w:val="28"/>
        </w:rPr>
        <w:t>бюджет</w:t>
      </w:r>
      <w:r w:rsidR="006D3C31" w:rsidRPr="000003FF">
        <w:rPr>
          <w:rFonts w:ascii="Times New Roman" w:hAnsi="Times New Roman" w:cs="Times New Roman"/>
          <w:sz w:val="28"/>
          <w:szCs w:val="28"/>
        </w:rPr>
        <w:t>а</w:t>
      </w:r>
      <w:r w:rsidR="009E74D9" w:rsidRPr="000003F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A581D" w:rsidRPr="000003FF">
        <w:rPr>
          <w:rFonts w:ascii="Times New Roman" w:hAnsi="Times New Roman" w:cs="Times New Roman"/>
          <w:sz w:val="28"/>
          <w:szCs w:val="28"/>
        </w:rPr>
        <w:t xml:space="preserve">за </w:t>
      </w:r>
      <w:r w:rsidR="007335FC" w:rsidRPr="000003FF">
        <w:rPr>
          <w:rFonts w:ascii="Times New Roman" w:hAnsi="Times New Roman" w:cs="Times New Roman"/>
          <w:sz w:val="28"/>
          <w:szCs w:val="28"/>
        </w:rPr>
        <w:t xml:space="preserve">1 </w:t>
      </w:r>
      <w:r w:rsidR="007332C1">
        <w:rPr>
          <w:rFonts w:ascii="Times New Roman" w:hAnsi="Times New Roman" w:cs="Times New Roman"/>
          <w:sz w:val="28"/>
          <w:szCs w:val="28"/>
        </w:rPr>
        <w:t>полугодие</w:t>
      </w:r>
      <w:r w:rsidR="007335FC" w:rsidRPr="000003FF">
        <w:rPr>
          <w:rFonts w:ascii="Times New Roman" w:hAnsi="Times New Roman" w:cs="Times New Roman"/>
          <w:sz w:val="28"/>
          <w:szCs w:val="28"/>
        </w:rPr>
        <w:t xml:space="preserve"> 2024</w:t>
      </w:r>
      <w:r w:rsidR="00AE4E87" w:rsidRPr="000003FF">
        <w:rPr>
          <w:rFonts w:ascii="Times New Roman" w:hAnsi="Times New Roman" w:cs="Times New Roman"/>
          <w:sz w:val="28"/>
          <w:szCs w:val="28"/>
        </w:rPr>
        <w:t xml:space="preserve"> года профинансированы в сумме </w:t>
      </w:r>
      <w:r w:rsidR="00563FA8">
        <w:rPr>
          <w:rFonts w:ascii="Times New Roman" w:hAnsi="Times New Roman" w:cs="Times New Roman"/>
          <w:sz w:val="28"/>
          <w:szCs w:val="28"/>
        </w:rPr>
        <w:t>1197,4</w:t>
      </w:r>
      <w:r w:rsidR="00AE4E87" w:rsidRPr="000003FF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63FA8">
        <w:rPr>
          <w:rFonts w:ascii="Times New Roman" w:hAnsi="Times New Roman" w:cs="Times New Roman"/>
          <w:sz w:val="28"/>
          <w:szCs w:val="28"/>
        </w:rPr>
        <w:t>17</w:t>
      </w:r>
      <w:r w:rsidR="00AE4E87" w:rsidRPr="000003FF">
        <w:rPr>
          <w:rFonts w:ascii="Times New Roman" w:hAnsi="Times New Roman" w:cs="Times New Roman"/>
          <w:sz w:val="28"/>
          <w:szCs w:val="28"/>
        </w:rPr>
        <w:t xml:space="preserve">% к </w:t>
      </w:r>
      <w:r w:rsidR="006F70B2" w:rsidRPr="000003FF">
        <w:rPr>
          <w:rFonts w:ascii="Times New Roman" w:hAnsi="Times New Roman" w:cs="Times New Roman"/>
          <w:sz w:val="28"/>
          <w:szCs w:val="28"/>
        </w:rPr>
        <w:t>уточненному</w:t>
      </w:r>
      <w:r w:rsidR="00AE4E87" w:rsidRPr="000003FF">
        <w:rPr>
          <w:rFonts w:ascii="Times New Roman" w:hAnsi="Times New Roman" w:cs="Times New Roman"/>
          <w:sz w:val="28"/>
          <w:szCs w:val="28"/>
        </w:rPr>
        <w:t xml:space="preserve"> годовому плану в объеме </w:t>
      </w:r>
      <w:r w:rsidR="00563FA8">
        <w:rPr>
          <w:rFonts w:ascii="Times New Roman" w:hAnsi="Times New Roman" w:cs="Times New Roman"/>
          <w:sz w:val="28"/>
          <w:szCs w:val="28"/>
        </w:rPr>
        <w:t>7027,2</w:t>
      </w:r>
      <w:r w:rsidR="00AE4E87" w:rsidRPr="000003F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E4E87" w:rsidRPr="000003FF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3FF">
        <w:rPr>
          <w:rFonts w:ascii="Times New Roman" w:hAnsi="Times New Roman" w:cs="Times New Roman"/>
          <w:sz w:val="28"/>
          <w:szCs w:val="28"/>
        </w:rPr>
        <w:t xml:space="preserve"> Удельный вес финансирования расходов за отчетный период в объеме уточненных годовых плановых ассигнований </w:t>
      </w:r>
      <w:r w:rsidR="00563FA8">
        <w:rPr>
          <w:rFonts w:ascii="Times New Roman" w:hAnsi="Times New Roman" w:cs="Times New Roman"/>
          <w:sz w:val="28"/>
          <w:szCs w:val="28"/>
        </w:rPr>
        <w:t>ниже</w:t>
      </w:r>
      <w:r w:rsidRPr="000003FF">
        <w:rPr>
          <w:rFonts w:ascii="Times New Roman" w:hAnsi="Times New Roman" w:cs="Times New Roman"/>
          <w:sz w:val="28"/>
          <w:szCs w:val="28"/>
        </w:rPr>
        <w:t xml:space="preserve"> аналогичного периода 202</w:t>
      </w:r>
      <w:r w:rsidR="003F0D38" w:rsidRPr="000003FF">
        <w:rPr>
          <w:rFonts w:ascii="Times New Roman" w:hAnsi="Times New Roman" w:cs="Times New Roman"/>
          <w:sz w:val="28"/>
          <w:szCs w:val="28"/>
        </w:rPr>
        <w:t>3</w:t>
      </w:r>
      <w:r w:rsidRPr="000003F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63FA8">
        <w:rPr>
          <w:rFonts w:ascii="Times New Roman" w:hAnsi="Times New Roman" w:cs="Times New Roman"/>
          <w:sz w:val="28"/>
          <w:szCs w:val="28"/>
        </w:rPr>
        <w:t>1,8</w:t>
      </w:r>
      <w:r w:rsidRPr="000003FF">
        <w:rPr>
          <w:rFonts w:ascii="Times New Roman" w:hAnsi="Times New Roman" w:cs="Times New Roman"/>
          <w:sz w:val="28"/>
          <w:szCs w:val="28"/>
        </w:rPr>
        <w:t xml:space="preserve"> процентного пункта (на </w:t>
      </w:r>
      <w:r w:rsidR="00064FD2">
        <w:rPr>
          <w:rFonts w:ascii="Times New Roman" w:hAnsi="Times New Roman" w:cs="Times New Roman"/>
          <w:sz w:val="28"/>
          <w:szCs w:val="28"/>
        </w:rPr>
        <w:t>01.07.</w:t>
      </w:r>
      <w:r w:rsidRPr="000003FF">
        <w:rPr>
          <w:rFonts w:ascii="Times New Roman" w:hAnsi="Times New Roman" w:cs="Times New Roman"/>
          <w:sz w:val="28"/>
          <w:szCs w:val="28"/>
        </w:rPr>
        <w:t>202</w:t>
      </w:r>
      <w:r w:rsidR="003F0D38" w:rsidRPr="000003FF">
        <w:rPr>
          <w:rFonts w:ascii="Times New Roman" w:hAnsi="Times New Roman" w:cs="Times New Roman"/>
          <w:sz w:val="28"/>
          <w:szCs w:val="28"/>
        </w:rPr>
        <w:t>3</w:t>
      </w:r>
      <w:r w:rsidRPr="000003FF">
        <w:rPr>
          <w:rFonts w:ascii="Times New Roman" w:hAnsi="Times New Roman" w:cs="Times New Roman"/>
          <w:sz w:val="28"/>
          <w:szCs w:val="28"/>
        </w:rPr>
        <w:t xml:space="preserve"> – </w:t>
      </w:r>
      <w:r w:rsidR="00563FA8">
        <w:rPr>
          <w:rFonts w:ascii="Times New Roman" w:hAnsi="Times New Roman" w:cs="Times New Roman"/>
          <w:sz w:val="28"/>
          <w:szCs w:val="28"/>
        </w:rPr>
        <w:t>18,8</w:t>
      </w:r>
      <w:r w:rsidRPr="000003FF">
        <w:rPr>
          <w:rFonts w:ascii="Times New Roman" w:hAnsi="Times New Roman" w:cs="Times New Roman"/>
          <w:sz w:val="28"/>
          <w:szCs w:val="28"/>
        </w:rPr>
        <w:t xml:space="preserve">%). По сравнению с аналогичным периодом прошлого года расходы </w:t>
      </w:r>
      <w:r w:rsidR="009E74D9" w:rsidRPr="000003FF">
        <w:rPr>
          <w:rFonts w:ascii="Times New Roman" w:hAnsi="Times New Roman" w:cs="Times New Roman"/>
          <w:sz w:val="28"/>
          <w:szCs w:val="28"/>
        </w:rPr>
        <w:t>бюджет</w:t>
      </w:r>
      <w:r w:rsidR="00086E27" w:rsidRPr="000003FF">
        <w:rPr>
          <w:rFonts w:ascii="Times New Roman" w:hAnsi="Times New Roman" w:cs="Times New Roman"/>
          <w:sz w:val="28"/>
          <w:szCs w:val="28"/>
        </w:rPr>
        <w:t>а</w:t>
      </w:r>
      <w:r w:rsidR="009E74D9" w:rsidRPr="000003F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0003FF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563FA8">
        <w:rPr>
          <w:rFonts w:ascii="Times New Roman" w:hAnsi="Times New Roman" w:cs="Times New Roman"/>
          <w:sz w:val="28"/>
          <w:szCs w:val="28"/>
        </w:rPr>
        <w:t>105,5</w:t>
      </w:r>
      <w:r w:rsidR="00DC4631" w:rsidRPr="000003FF">
        <w:rPr>
          <w:rFonts w:ascii="Times New Roman" w:hAnsi="Times New Roman" w:cs="Times New Roman"/>
          <w:sz w:val="28"/>
          <w:szCs w:val="28"/>
        </w:rPr>
        <w:t xml:space="preserve"> </w:t>
      </w:r>
      <w:r w:rsidRPr="000003FF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563FA8">
        <w:rPr>
          <w:rFonts w:ascii="Times New Roman" w:hAnsi="Times New Roman" w:cs="Times New Roman"/>
          <w:sz w:val="28"/>
          <w:szCs w:val="28"/>
        </w:rPr>
        <w:t>9,7</w:t>
      </w:r>
      <w:r w:rsidRPr="000003FF">
        <w:rPr>
          <w:rFonts w:ascii="Times New Roman" w:hAnsi="Times New Roman" w:cs="Times New Roman"/>
          <w:sz w:val="28"/>
          <w:szCs w:val="28"/>
        </w:rPr>
        <w:t>%.</w:t>
      </w:r>
    </w:p>
    <w:p w:rsidR="00AE4E87" w:rsidRPr="00601448" w:rsidRDefault="00AE4E87" w:rsidP="00254A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448">
        <w:rPr>
          <w:rFonts w:ascii="Times New Roman" w:eastAsia="Calibri" w:hAnsi="Times New Roman" w:cs="Times New Roman"/>
          <w:b/>
          <w:sz w:val="28"/>
          <w:szCs w:val="28"/>
        </w:rPr>
        <w:t>Структура расходов бюджета</w:t>
      </w:r>
    </w:p>
    <w:p w:rsidR="0033506B" w:rsidRPr="006806E9" w:rsidRDefault="0033506B" w:rsidP="0033506B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6806E9">
        <w:rPr>
          <w:rFonts w:ascii="Times New Roman" w:eastAsia="Calibri" w:hAnsi="Times New Roman" w:cs="Times New Roman"/>
        </w:rPr>
        <w:t xml:space="preserve">Тыс. рублей </w:t>
      </w:r>
    </w:p>
    <w:tbl>
      <w:tblPr>
        <w:tblStyle w:val="1"/>
        <w:tblW w:w="9498" w:type="dxa"/>
        <w:tblLayout w:type="fixed"/>
        <w:tblLook w:val="0000"/>
      </w:tblPr>
      <w:tblGrid>
        <w:gridCol w:w="567"/>
        <w:gridCol w:w="2093"/>
        <w:gridCol w:w="1098"/>
        <w:gridCol w:w="1417"/>
        <w:gridCol w:w="993"/>
        <w:gridCol w:w="850"/>
        <w:gridCol w:w="1134"/>
        <w:gridCol w:w="709"/>
        <w:gridCol w:w="637"/>
      </w:tblGrid>
      <w:tr w:rsidR="00937EE5" w:rsidRPr="003F0D38" w:rsidTr="003F0D38">
        <w:trPr>
          <w:trHeight w:val="337"/>
        </w:trPr>
        <w:tc>
          <w:tcPr>
            <w:tcW w:w="567" w:type="dxa"/>
            <w:vMerge w:val="restart"/>
          </w:tcPr>
          <w:p w:rsidR="00937EE5" w:rsidRPr="003F0D38" w:rsidRDefault="00937EE5" w:rsidP="00AF050E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Раздел</w:t>
            </w:r>
          </w:p>
          <w:p w:rsidR="00937EE5" w:rsidRPr="003F0D38" w:rsidRDefault="00937EE5" w:rsidP="00AF050E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3F0D38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3F0D38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3F0D38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3F0D38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 w:val="restart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</w:t>
            </w:r>
          </w:p>
          <w:p w:rsidR="00D6240B" w:rsidRPr="003F0D38" w:rsidRDefault="00D6240B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</w:tcPr>
          <w:p w:rsidR="00937EE5" w:rsidRPr="003F0D38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на </w:t>
            </w:r>
            <w:r w:rsidR="00064FD2">
              <w:rPr>
                <w:rFonts w:ascii="Times New Roman" w:hAnsi="Times New Roman"/>
                <w:bCs/>
                <w:sz w:val="20"/>
                <w:szCs w:val="20"/>
              </w:rPr>
              <w:t>01.07.</w:t>
            </w:r>
            <w:r w:rsidR="003F0D38" w:rsidRPr="003F0D38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  <w:p w:rsidR="003F0D38" w:rsidRPr="003F0D38" w:rsidRDefault="003F0D38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240B" w:rsidRPr="003F0D38" w:rsidRDefault="00D6240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3F0D38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A079B" w:rsidRPr="003F0D38" w:rsidRDefault="009A079B" w:rsidP="009A079B">
            <w:pPr>
              <w:ind w:left="-108" w:right="-114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D38">
              <w:rPr>
                <w:rFonts w:ascii="Times New Roman" w:hAnsi="Times New Roman"/>
                <w:sz w:val="20"/>
                <w:szCs w:val="20"/>
              </w:rPr>
              <w:t xml:space="preserve">Утвержденный </w:t>
            </w:r>
            <w:r w:rsidR="003F0D38" w:rsidRPr="003F0D38">
              <w:rPr>
                <w:rFonts w:ascii="Times New Roman" w:hAnsi="Times New Roman"/>
                <w:sz w:val="20"/>
                <w:szCs w:val="20"/>
              </w:rPr>
              <w:t>план на 2024</w:t>
            </w:r>
            <w:r w:rsidRPr="003F0D3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9A079B" w:rsidRPr="003F0D38" w:rsidRDefault="005F2567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D38">
              <w:rPr>
                <w:rFonts w:ascii="Times New Roman" w:hAnsi="Times New Roman"/>
                <w:sz w:val="20"/>
                <w:szCs w:val="20"/>
              </w:rPr>
              <w:t>по отчету</w:t>
            </w:r>
          </w:p>
          <w:p w:rsidR="003F0D38" w:rsidRPr="003F0D38" w:rsidRDefault="003F0D38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F0D38" w:rsidRDefault="003F0D38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</w:t>
            </w:r>
          </w:p>
          <w:p w:rsidR="009A079B" w:rsidRPr="003F0D38" w:rsidRDefault="003F0D38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от 22.12</w:t>
            </w:r>
            <w:r w:rsidR="00474F21" w:rsidRPr="003F0D38">
              <w:rPr>
                <w:rFonts w:ascii="Times New Roman" w:hAnsi="Times New Roman"/>
                <w:bCs/>
                <w:sz w:val="20"/>
                <w:szCs w:val="20"/>
              </w:rPr>
              <w:t>.2023 №</w:t>
            </w: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  <w:p w:rsidR="00937EE5" w:rsidRPr="003F0D38" w:rsidRDefault="00937EE5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937EE5" w:rsidRPr="003F0D38" w:rsidRDefault="00937EE5" w:rsidP="003F0D38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7548A7" w:rsidRPr="003F0D38">
              <w:rPr>
                <w:rFonts w:ascii="Times New Roman" w:hAnsi="Times New Roman"/>
                <w:bCs/>
                <w:sz w:val="20"/>
                <w:szCs w:val="20"/>
              </w:rPr>
              <w:t xml:space="preserve">сполнено </w:t>
            </w:r>
            <w:r w:rsidR="003F0D38" w:rsidRPr="003F0D38">
              <w:rPr>
                <w:rFonts w:ascii="Times New Roman" w:hAnsi="Times New Roman"/>
                <w:bCs/>
                <w:sz w:val="20"/>
                <w:szCs w:val="20"/>
              </w:rPr>
              <w:t>1 кв.</w:t>
            </w:r>
            <w:r w:rsidR="007548A7" w:rsidRPr="003F0D38">
              <w:rPr>
                <w:rFonts w:ascii="Times New Roman" w:hAnsi="Times New Roman"/>
                <w:bCs/>
                <w:sz w:val="20"/>
                <w:szCs w:val="20"/>
              </w:rPr>
              <w:t xml:space="preserve">  202</w:t>
            </w:r>
            <w:r w:rsidR="003F0D38" w:rsidRPr="003F0D3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37" w:type="dxa"/>
            <w:vMerge w:val="restart"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Доля %</w:t>
            </w:r>
          </w:p>
        </w:tc>
      </w:tr>
      <w:tr w:rsidR="006F70B2" w:rsidRPr="003F0D38" w:rsidTr="003F0D38">
        <w:trPr>
          <w:trHeight w:val="460"/>
        </w:trPr>
        <w:tc>
          <w:tcPr>
            <w:tcW w:w="567" w:type="dxa"/>
            <w:vMerge/>
          </w:tcPr>
          <w:p w:rsidR="00937EE5" w:rsidRPr="003F0D38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Сумма (ф. 0503117)</w:t>
            </w:r>
          </w:p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637" w:type="dxa"/>
            <w:vMerge/>
          </w:tcPr>
          <w:p w:rsidR="00937EE5" w:rsidRPr="003F0D38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548A7" w:rsidRPr="003F0D38" w:rsidTr="000003FF">
        <w:trPr>
          <w:trHeight w:val="739"/>
        </w:trPr>
        <w:tc>
          <w:tcPr>
            <w:tcW w:w="567" w:type="dxa"/>
            <w:vMerge/>
          </w:tcPr>
          <w:p w:rsidR="00937EE5" w:rsidRPr="003F0D38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937EE5" w:rsidRPr="003F0D38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7EE5" w:rsidRPr="003F0D38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EE5" w:rsidRPr="003F0D38" w:rsidRDefault="003E20A2" w:rsidP="003F0D38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 xml:space="preserve">Плановым показателям </w:t>
            </w:r>
            <w:r w:rsidR="003F0D38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  <w:r w:rsidR="00937EE5" w:rsidRPr="003F0D38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709" w:type="dxa"/>
          </w:tcPr>
          <w:p w:rsidR="00937EE5" w:rsidRPr="003F0D38" w:rsidRDefault="003F0D38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кв.</w:t>
            </w:r>
            <w:r w:rsidR="00937EE5" w:rsidRPr="003F0D38">
              <w:rPr>
                <w:rFonts w:ascii="Times New Roman" w:hAnsi="Times New Roman"/>
                <w:bCs/>
                <w:sz w:val="20"/>
                <w:szCs w:val="20"/>
              </w:rPr>
              <w:t>. 202</w:t>
            </w:r>
            <w:r w:rsidR="000003F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937EE5" w:rsidRPr="003F0D38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</w:tcPr>
          <w:p w:rsidR="00937EE5" w:rsidRPr="003F0D38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F70B2" w:rsidRPr="003F0D38" w:rsidTr="003F0D38">
        <w:trPr>
          <w:trHeight w:val="71"/>
        </w:trPr>
        <w:tc>
          <w:tcPr>
            <w:tcW w:w="567" w:type="dxa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8" w:type="dxa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7" w:type="dxa"/>
          </w:tcPr>
          <w:p w:rsidR="00937EE5" w:rsidRPr="003F0D38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563FA8" w:rsidRPr="003F0D38" w:rsidTr="003F0D38">
        <w:trPr>
          <w:trHeight w:val="165"/>
        </w:trPr>
        <w:tc>
          <w:tcPr>
            <w:tcW w:w="567" w:type="dxa"/>
          </w:tcPr>
          <w:p w:rsidR="00563FA8" w:rsidRPr="003F0D38" w:rsidRDefault="00563FA8" w:rsidP="003F0D38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2093" w:type="dxa"/>
          </w:tcPr>
          <w:p w:rsidR="00563FA8" w:rsidRPr="003F0D38" w:rsidRDefault="00563FA8" w:rsidP="003F0D38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3F0D3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98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805,10</w:t>
            </w:r>
          </w:p>
        </w:tc>
        <w:tc>
          <w:tcPr>
            <w:tcW w:w="1417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1804,10</w:t>
            </w:r>
          </w:p>
        </w:tc>
        <w:tc>
          <w:tcPr>
            <w:tcW w:w="993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1804,10</w:t>
            </w:r>
          </w:p>
        </w:tc>
        <w:tc>
          <w:tcPr>
            <w:tcW w:w="850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919,00</w:t>
            </w:r>
          </w:p>
        </w:tc>
        <w:tc>
          <w:tcPr>
            <w:tcW w:w="1134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709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637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76,7</w:t>
            </w:r>
          </w:p>
        </w:tc>
      </w:tr>
      <w:tr w:rsidR="00563FA8" w:rsidRPr="003F0D38" w:rsidTr="003F0D38">
        <w:trPr>
          <w:trHeight w:val="216"/>
        </w:trPr>
        <w:tc>
          <w:tcPr>
            <w:tcW w:w="567" w:type="dxa"/>
          </w:tcPr>
          <w:p w:rsidR="00563FA8" w:rsidRPr="003F0D38" w:rsidRDefault="00563FA8" w:rsidP="003F0D38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2093" w:type="dxa"/>
          </w:tcPr>
          <w:p w:rsidR="00563FA8" w:rsidRPr="003F0D38" w:rsidRDefault="00563FA8" w:rsidP="003F0D38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3F0D38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098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417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993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850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134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709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637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</w:tr>
      <w:tr w:rsidR="00563FA8" w:rsidRPr="003F0D38" w:rsidTr="003F0D38">
        <w:trPr>
          <w:trHeight w:val="390"/>
        </w:trPr>
        <w:tc>
          <w:tcPr>
            <w:tcW w:w="567" w:type="dxa"/>
          </w:tcPr>
          <w:p w:rsidR="00563FA8" w:rsidRPr="003F0D38" w:rsidRDefault="00563FA8" w:rsidP="003F0D38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2093" w:type="dxa"/>
          </w:tcPr>
          <w:p w:rsidR="00563FA8" w:rsidRPr="003F0D38" w:rsidRDefault="00563FA8" w:rsidP="003F0D38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3F0D38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8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417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993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0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34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709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7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</w:tr>
      <w:tr w:rsidR="00563FA8" w:rsidRPr="003F0D38" w:rsidTr="003F0D38">
        <w:trPr>
          <w:trHeight w:val="255"/>
        </w:trPr>
        <w:tc>
          <w:tcPr>
            <w:tcW w:w="567" w:type="dxa"/>
          </w:tcPr>
          <w:p w:rsidR="00563FA8" w:rsidRPr="003F0D38" w:rsidRDefault="00563FA8" w:rsidP="003F0D38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2093" w:type="dxa"/>
          </w:tcPr>
          <w:p w:rsidR="00563FA8" w:rsidRPr="003F0D38" w:rsidRDefault="00563FA8" w:rsidP="003F0D38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3F0D3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98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137,80</w:t>
            </w:r>
          </w:p>
        </w:tc>
        <w:tc>
          <w:tcPr>
            <w:tcW w:w="1417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306,00</w:t>
            </w:r>
          </w:p>
        </w:tc>
        <w:tc>
          <w:tcPr>
            <w:tcW w:w="993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306,00</w:t>
            </w:r>
          </w:p>
        </w:tc>
        <w:tc>
          <w:tcPr>
            <w:tcW w:w="850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132,70</w:t>
            </w:r>
          </w:p>
        </w:tc>
        <w:tc>
          <w:tcPr>
            <w:tcW w:w="1134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709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637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</w:tr>
      <w:tr w:rsidR="00563FA8" w:rsidRPr="003F0D38" w:rsidTr="003F0D38">
        <w:trPr>
          <w:trHeight w:val="734"/>
        </w:trPr>
        <w:tc>
          <w:tcPr>
            <w:tcW w:w="567" w:type="dxa"/>
          </w:tcPr>
          <w:p w:rsidR="00563FA8" w:rsidRPr="003F0D38" w:rsidRDefault="00563FA8" w:rsidP="003F0D38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2093" w:type="dxa"/>
          </w:tcPr>
          <w:p w:rsidR="00563FA8" w:rsidRPr="003F0D38" w:rsidRDefault="00563FA8" w:rsidP="003F0D38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3F0D38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98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38,20</w:t>
            </w:r>
          </w:p>
        </w:tc>
        <w:tc>
          <w:tcPr>
            <w:tcW w:w="1417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1134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709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37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563FA8" w:rsidRPr="003F0D38" w:rsidTr="003F0D38">
        <w:trPr>
          <w:trHeight w:val="357"/>
        </w:trPr>
        <w:tc>
          <w:tcPr>
            <w:tcW w:w="567" w:type="dxa"/>
          </w:tcPr>
          <w:p w:rsidR="00563FA8" w:rsidRPr="003F0D38" w:rsidRDefault="00563FA8" w:rsidP="003F0D38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2093" w:type="dxa"/>
          </w:tcPr>
          <w:p w:rsidR="00563FA8" w:rsidRPr="003F0D38" w:rsidRDefault="00563FA8" w:rsidP="003F0D38">
            <w:pPr>
              <w:ind w:right="-1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D38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98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79,80</w:t>
            </w:r>
          </w:p>
        </w:tc>
        <w:tc>
          <w:tcPr>
            <w:tcW w:w="1417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4787,50</w:t>
            </w:r>
          </w:p>
        </w:tc>
        <w:tc>
          <w:tcPr>
            <w:tcW w:w="993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4787,50</w:t>
            </w:r>
          </w:p>
        </w:tc>
        <w:tc>
          <w:tcPr>
            <w:tcW w:w="850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134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637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7,9</w:t>
            </w:r>
          </w:p>
        </w:tc>
      </w:tr>
      <w:tr w:rsidR="00563FA8" w:rsidRPr="003F0D38" w:rsidTr="003F0D38">
        <w:trPr>
          <w:trHeight w:val="344"/>
        </w:trPr>
        <w:tc>
          <w:tcPr>
            <w:tcW w:w="567" w:type="dxa"/>
          </w:tcPr>
          <w:p w:rsidR="00563FA8" w:rsidRPr="003F0D38" w:rsidRDefault="00563FA8" w:rsidP="003F0D38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2093" w:type="dxa"/>
          </w:tcPr>
          <w:p w:rsidR="00563FA8" w:rsidRDefault="00563FA8" w:rsidP="003F0D38">
            <w:pPr>
              <w:ind w:right="-1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D3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  <w:p w:rsidR="00563FA8" w:rsidRPr="003F0D38" w:rsidRDefault="00563FA8" w:rsidP="003F0D38">
            <w:pPr>
              <w:ind w:right="-14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17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3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850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7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563FA8" w:rsidRPr="003F0D38" w:rsidTr="003F0D38">
        <w:trPr>
          <w:trHeight w:val="416"/>
        </w:trPr>
        <w:tc>
          <w:tcPr>
            <w:tcW w:w="567" w:type="dxa"/>
          </w:tcPr>
          <w:p w:rsidR="00563FA8" w:rsidRPr="003F0D38" w:rsidRDefault="00563FA8" w:rsidP="003F0D38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</w:tcPr>
          <w:p w:rsidR="00563FA8" w:rsidRPr="003F0D38" w:rsidRDefault="00563FA8" w:rsidP="007526A4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D38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  <w:p w:rsidR="00563FA8" w:rsidRPr="003F0D38" w:rsidRDefault="00563FA8" w:rsidP="007526A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1091,90</w:t>
            </w:r>
          </w:p>
        </w:tc>
        <w:tc>
          <w:tcPr>
            <w:tcW w:w="1417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7027,20</w:t>
            </w:r>
          </w:p>
        </w:tc>
        <w:tc>
          <w:tcPr>
            <w:tcW w:w="993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7027,20</w:t>
            </w:r>
          </w:p>
        </w:tc>
        <w:tc>
          <w:tcPr>
            <w:tcW w:w="850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1197,40</w:t>
            </w:r>
          </w:p>
        </w:tc>
        <w:tc>
          <w:tcPr>
            <w:tcW w:w="1134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637" w:type="dxa"/>
          </w:tcPr>
          <w:p w:rsidR="00563FA8" w:rsidRPr="00563FA8" w:rsidRDefault="00563FA8" w:rsidP="00563FA8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3FA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B9598E" w:rsidRPr="00FA74A6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</w:t>
      </w:r>
      <w:r w:rsidR="007335FC">
        <w:rPr>
          <w:rFonts w:ascii="Times New Roman" w:hAnsi="Times New Roman" w:cs="Times New Roman"/>
          <w:sz w:val="28"/>
          <w:szCs w:val="28"/>
        </w:rPr>
        <w:t xml:space="preserve">1 </w:t>
      </w:r>
      <w:r w:rsidR="007332C1">
        <w:rPr>
          <w:rFonts w:ascii="Times New Roman" w:hAnsi="Times New Roman" w:cs="Times New Roman"/>
          <w:sz w:val="28"/>
          <w:szCs w:val="28"/>
        </w:rPr>
        <w:t>полугодие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28069E" w:rsidRPr="004507F4" w:rsidRDefault="0028069E" w:rsidP="002806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</w:t>
      </w:r>
      <w:r w:rsidR="000003FF" w:rsidRPr="004507F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563FA8">
        <w:rPr>
          <w:rFonts w:ascii="Times New Roman" w:hAnsi="Times New Roman" w:cs="Times New Roman"/>
          <w:sz w:val="28"/>
          <w:szCs w:val="28"/>
        </w:rPr>
        <w:t>76,7</w:t>
      </w:r>
      <w:r w:rsidR="000003FF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563FA8">
        <w:rPr>
          <w:rFonts w:ascii="Times New Roman" w:hAnsi="Times New Roman" w:cs="Times New Roman"/>
          <w:sz w:val="28"/>
          <w:szCs w:val="28"/>
        </w:rPr>
        <w:t>50,9</w:t>
      </w:r>
      <w:r w:rsidR="000003FF" w:rsidRPr="004507F4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</w:p>
    <w:p w:rsidR="00563FA8" w:rsidRDefault="0028069E" w:rsidP="002806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</w:t>
      </w:r>
      <w:r w:rsidRPr="00833B4D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563FA8">
        <w:rPr>
          <w:rFonts w:ascii="Times New Roman" w:hAnsi="Times New Roman" w:cs="Times New Roman"/>
          <w:sz w:val="28"/>
          <w:szCs w:val="28"/>
        </w:rPr>
        <w:t>11,1</w:t>
      </w:r>
      <w:r w:rsidRPr="00833B4D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563FA8">
        <w:rPr>
          <w:rFonts w:ascii="Times New Roman" w:hAnsi="Times New Roman" w:cs="Times New Roman"/>
          <w:sz w:val="28"/>
          <w:szCs w:val="28"/>
        </w:rPr>
        <w:t>43,4</w:t>
      </w:r>
      <w:r w:rsidRPr="00833B4D">
        <w:rPr>
          <w:rFonts w:ascii="Times New Roman" w:hAnsi="Times New Roman" w:cs="Times New Roman"/>
          <w:sz w:val="28"/>
          <w:szCs w:val="28"/>
        </w:rPr>
        <w:t>% о</w:t>
      </w:r>
      <w:r w:rsidR="000003FF">
        <w:rPr>
          <w:rFonts w:ascii="Times New Roman" w:hAnsi="Times New Roman" w:cs="Times New Roman"/>
          <w:sz w:val="28"/>
          <w:szCs w:val="28"/>
        </w:rPr>
        <w:t>т плановых назначений по отчету</w:t>
      </w:r>
      <w:r w:rsidR="00563FA8">
        <w:rPr>
          <w:rFonts w:ascii="Times New Roman" w:hAnsi="Times New Roman" w:cs="Times New Roman"/>
          <w:sz w:val="28"/>
          <w:szCs w:val="28"/>
        </w:rPr>
        <w:t>;</w:t>
      </w:r>
    </w:p>
    <w:p w:rsidR="0028069E" w:rsidRDefault="00563FA8" w:rsidP="002806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«Культура, кинематография» - </w:t>
      </w:r>
      <w:r>
        <w:rPr>
          <w:rFonts w:ascii="Times New Roman" w:hAnsi="Times New Roman" w:cs="Times New Roman"/>
          <w:sz w:val="28"/>
          <w:szCs w:val="28"/>
        </w:rPr>
        <w:t>7,9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7F4">
        <w:rPr>
          <w:rFonts w:ascii="Times New Roman" w:hAnsi="Times New Roman" w:cs="Times New Roman"/>
          <w:sz w:val="28"/>
          <w:szCs w:val="28"/>
        </w:rPr>
        <w:t>% о</w:t>
      </w:r>
      <w:r>
        <w:rPr>
          <w:rFonts w:ascii="Times New Roman" w:hAnsi="Times New Roman" w:cs="Times New Roman"/>
          <w:sz w:val="28"/>
          <w:szCs w:val="28"/>
        </w:rPr>
        <w:t>т плановых назначений по отчету</w:t>
      </w:r>
      <w:r w:rsidR="000003FF">
        <w:rPr>
          <w:rFonts w:ascii="Times New Roman" w:hAnsi="Times New Roman" w:cs="Times New Roman"/>
          <w:sz w:val="28"/>
          <w:szCs w:val="28"/>
        </w:rPr>
        <w:t>.</w:t>
      </w:r>
      <w:r w:rsidR="0028069E" w:rsidRPr="00450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FA8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28069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по бюджетным ассигнованиям Дорожного фонда муниципального образования </w:t>
      </w:r>
    </w:p>
    <w:p w:rsidR="003755FF" w:rsidRPr="00833B4D" w:rsidRDefault="00446C00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Верх-</w:t>
      </w:r>
      <w:r w:rsidR="00563FA8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зернинский</w:t>
      </w:r>
      <w:r w:rsidR="00A7107B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</w:t>
      </w:r>
      <w:r w:rsidR="00BA11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55FF" w:rsidRPr="00833B4D">
        <w:rPr>
          <w:rFonts w:ascii="Times New Roman" w:eastAsia="Calibri" w:hAnsi="Times New Roman" w:cs="Times New Roman"/>
          <w:b/>
          <w:sz w:val="28"/>
          <w:szCs w:val="28"/>
        </w:rPr>
        <w:t>Быстроистокск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3755FF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 район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755FF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бюджетах должны предусматриваться муниципальные дорожные фонды.</w:t>
      </w:r>
    </w:p>
    <w:p w:rsidR="003755FF" w:rsidRPr="005F1FD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B9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33B4D">
        <w:rPr>
          <w:rFonts w:ascii="Times New Roman" w:hAnsi="Times New Roman" w:cs="Times New Roman"/>
          <w:sz w:val="28"/>
          <w:szCs w:val="28"/>
        </w:rPr>
        <w:t xml:space="preserve"> </w:t>
      </w:r>
      <w:r w:rsidRPr="008C2B9D">
        <w:rPr>
          <w:rFonts w:ascii="Times New Roman" w:hAnsi="Times New Roman" w:cs="Times New Roman"/>
          <w:sz w:val="28"/>
          <w:szCs w:val="28"/>
        </w:rPr>
        <w:t>Быстроистокского района на 202</w:t>
      </w:r>
      <w:r w:rsidR="000003FF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 по отчету составил </w:t>
      </w:r>
      <w:r w:rsidR="00563FA8">
        <w:rPr>
          <w:rFonts w:ascii="Times New Roman" w:hAnsi="Times New Roman" w:cs="Times New Roman"/>
          <w:sz w:val="28"/>
          <w:szCs w:val="28"/>
        </w:rPr>
        <w:t>306</w:t>
      </w:r>
      <w:r w:rsidR="000003FF">
        <w:rPr>
          <w:rFonts w:ascii="Times New Roman" w:hAnsi="Times New Roman" w:cs="Times New Roman"/>
          <w:sz w:val="28"/>
          <w:szCs w:val="28"/>
        </w:rPr>
        <w:t>,0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064FD2">
        <w:rPr>
          <w:rFonts w:ascii="Times New Roman" w:hAnsi="Times New Roman" w:cs="Times New Roman"/>
          <w:sz w:val="28"/>
          <w:szCs w:val="28"/>
        </w:rPr>
        <w:t>01.07.</w:t>
      </w:r>
      <w:r w:rsidR="000003FF">
        <w:rPr>
          <w:rFonts w:ascii="Times New Roman" w:hAnsi="Times New Roman" w:cs="Times New Roman"/>
          <w:sz w:val="28"/>
          <w:szCs w:val="28"/>
        </w:rPr>
        <w:t>2024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года кассовое исполнение </w:t>
      </w:r>
      <w:r w:rsidR="00563FA8">
        <w:rPr>
          <w:rFonts w:ascii="Times New Roman" w:hAnsi="Times New Roman" w:cs="Times New Roman"/>
          <w:sz w:val="28"/>
          <w:szCs w:val="28"/>
        </w:rPr>
        <w:t>132,7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63FA8">
        <w:rPr>
          <w:rFonts w:ascii="Times New Roman" w:hAnsi="Times New Roman" w:cs="Times New Roman"/>
          <w:sz w:val="28"/>
          <w:szCs w:val="28"/>
        </w:rPr>
        <w:t>43,4</w:t>
      </w:r>
      <w:r w:rsidRPr="008C2B9D">
        <w:rPr>
          <w:rFonts w:ascii="Times New Roman" w:hAnsi="Times New Roman" w:cs="Times New Roman"/>
          <w:sz w:val="28"/>
          <w:szCs w:val="28"/>
        </w:rPr>
        <w:t xml:space="preserve">% от </w:t>
      </w:r>
      <w:r w:rsidRPr="005F1FDA">
        <w:rPr>
          <w:rFonts w:ascii="Times New Roman" w:hAnsi="Times New Roman" w:cs="Times New Roman"/>
          <w:sz w:val="28"/>
          <w:szCs w:val="28"/>
        </w:rPr>
        <w:t>плана.</w:t>
      </w:r>
    </w:p>
    <w:p w:rsidR="003755FF" w:rsidRPr="00C448C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CA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7526A4" w:rsidRDefault="003755FF" w:rsidP="007526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lastRenderedPageBreak/>
        <w:t>Объем бюджетных ассигнований, направленный на исполнение публичных нормативных обязательств (</w:t>
      </w:r>
      <w:r w:rsidR="00C46563" w:rsidRPr="00C448CA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A77D8" w:rsidRPr="00C44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8C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C448CA">
        <w:rPr>
          <w:rFonts w:ascii="Times New Roman" w:hAnsi="Times New Roman" w:cs="Times New Roman"/>
          <w:sz w:val="28"/>
          <w:szCs w:val="28"/>
        </w:rPr>
        <w:t>татьи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B4D">
        <w:rPr>
          <w:rFonts w:ascii="Times New Roman" w:eastAsia="Calibri" w:hAnsi="Times New Roman" w:cs="Times New Roman"/>
          <w:sz w:val="28"/>
          <w:szCs w:val="28"/>
        </w:rPr>
        <w:t>2</w:t>
      </w:r>
      <w:r w:rsidRPr="00C448CA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0003FF">
        <w:rPr>
          <w:rFonts w:ascii="Times New Roman" w:hAnsi="Times New Roman" w:cs="Times New Roman"/>
          <w:sz w:val="28"/>
          <w:szCs w:val="28"/>
        </w:rPr>
        <w:t>22</w:t>
      </w:r>
      <w:r w:rsidR="00331A3F">
        <w:rPr>
          <w:rFonts w:ascii="Times New Roman" w:hAnsi="Times New Roman" w:cs="Times New Roman"/>
          <w:sz w:val="28"/>
          <w:szCs w:val="28"/>
        </w:rPr>
        <w:t>.12.202</w:t>
      </w:r>
      <w:r w:rsidR="000003FF">
        <w:rPr>
          <w:rFonts w:ascii="Times New Roman" w:hAnsi="Times New Roman" w:cs="Times New Roman"/>
          <w:sz w:val="28"/>
          <w:szCs w:val="28"/>
        </w:rPr>
        <w:t>3</w:t>
      </w:r>
      <w:r w:rsidR="00331A3F">
        <w:rPr>
          <w:rFonts w:ascii="Times New Roman" w:hAnsi="Times New Roman" w:cs="Times New Roman"/>
          <w:sz w:val="28"/>
          <w:szCs w:val="28"/>
        </w:rPr>
        <w:t xml:space="preserve"> №3</w:t>
      </w:r>
      <w:r w:rsidR="000003FF">
        <w:rPr>
          <w:rFonts w:ascii="Times New Roman" w:hAnsi="Times New Roman" w:cs="Times New Roman"/>
          <w:sz w:val="28"/>
          <w:szCs w:val="28"/>
        </w:rPr>
        <w:t>0</w:t>
      </w:r>
      <w:r w:rsidRPr="00C448CA">
        <w:rPr>
          <w:rFonts w:ascii="Times New Roman" w:hAnsi="Times New Roman" w:cs="Times New Roman"/>
          <w:sz w:val="28"/>
          <w:szCs w:val="28"/>
        </w:rPr>
        <w:t>) на 202</w:t>
      </w:r>
      <w:r w:rsidR="000003FF"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 w:rsidR="00341DF1">
        <w:rPr>
          <w:rFonts w:ascii="Times New Roman" w:hAnsi="Times New Roman" w:cs="Times New Roman"/>
          <w:sz w:val="28"/>
          <w:szCs w:val="28"/>
        </w:rPr>
        <w:t>6,0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DF1" w:rsidRDefault="00341DF1" w:rsidP="00341DF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64FD2">
        <w:rPr>
          <w:rFonts w:ascii="Times New Roman" w:hAnsi="Times New Roman" w:cs="Times New Roman"/>
          <w:sz w:val="28"/>
          <w:szCs w:val="28"/>
        </w:rPr>
        <w:t>01.07.</w:t>
      </w:r>
      <w:r w:rsidR="000003FF">
        <w:rPr>
          <w:rFonts w:ascii="Times New Roman" w:hAnsi="Times New Roman" w:cs="Times New Roman"/>
          <w:sz w:val="28"/>
          <w:szCs w:val="28"/>
        </w:rPr>
        <w:t>2024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кассовые расходы на исполнение публичных нормативных обязательств составили </w:t>
      </w:r>
      <w:r w:rsidR="00563FA8">
        <w:rPr>
          <w:rFonts w:ascii="Times New Roman" w:hAnsi="Times New Roman" w:cs="Times New Roman"/>
          <w:sz w:val="28"/>
          <w:szCs w:val="28"/>
        </w:rPr>
        <w:t>3,0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63FA8">
        <w:rPr>
          <w:rFonts w:ascii="Times New Roman" w:hAnsi="Times New Roman" w:cs="Times New Roman"/>
          <w:sz w:val="28"/>
          <w:szCs w:val="28"/>
        </w:rPr>
        <w:t>50</w:t>
      </w:r>
      <w:r w:rsidRPr="00C448CA">
        <w:rPr>
          <w:rFonts w:ascii="Times New Roman" w:hAnsi="Times New Roman" w:cs="Times New Roman"/>
          <w:sz w:val="28"/>
          <w:szCs w:val="28"/>
        </w:rPr>
        <w:t>% к плановым назначениям на 202</w:t>
      </w:r>
      <w:r w:rsidR="000003FF"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341DF1" w:rsidRPr="00EF4584" w:rsidRDefault="00341DF1" w:rsidP="00341DF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 xml:space="preserve">Доля финансирования публичных нормативных обязательств в общей сумме расходов за </w:t>
      </w:r>
      <w:r w:rsidR="007335FC">
        <w:rPr>
          <w:rFonts w:ascii="Times New Roman" w:hAnsi="Times New Roman" w:cs="Times New Roman"/>
          <w:sz w:val="28"/>
          <w:szCs w:val="28"/>
        </w:rPr>
        <w:t xml:space="preserve">1 </w:t>
      </w:r>
      <w:r w:rsidR="007332C1">
        <w:rPr>
          <w:rFonts w:ascii="Times New Roman" w:hAnsi="Times New Roman" w:cs="Times New Roman"/>
          <w:sz w:val="28"/>
          <w:szCs w:val="28"/>
        </w:rPr>
        <w:t>полугодие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0003FF">
        <w:rPr>
          <w:rFonts w:ascii="Times New Roman" w:hAnsi="Times New Roman" w:cs="Times New Roman"/>
          <w:sz w:val="28"/>
          <w:szCs w:val="28"/>
        </w:rPr>
        <w:t>2</w:t>
      </w:r>
      <w:r w:rsidRPr="00C448CA">
        <w:rPr>
          <w:rFonts w:ascii="Times New Roman" w:hAnsi="Times New Roman" w:cs="Times New Roman"/>
          <w:sz w:val="28"/>
          <w:szCs w:val="28"/>
        </w:rPr>
        <w:t>%.</w:t>
      </w:r>
      <w:r w:rsidRPr="00EF4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442A" w:rsidRPr="00C93284" w:rsidRDefault="0094442A" w:rsidP="000A77D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076F19">
        <w:rPr>
          <w:rFonts w:ascii="Times New Roman" w:hAnsi="Times New Roman" w:cs="Times New Roman"/>
          <w:b/>
          <w:sz w:val="28"/>
          <w:szCs w:val="28"/>
        </w:rPr>
        <w:t>м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>ежбюджетны</w:t>
      </w:r>
      <w:r w:rsidR="00076F19">
        <w:rPr>
          <w:rFonts w:ascii="Times New Roman" w:hAnsi="Times New Roman" w:cs="Times New Roman"/>
          <w:b/>
          <w:sz w:val="28"/>
          <w:szCs w:val="28"/>
        </w:rPr>
        <w:t>х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076F19">
        <w:rPr>
          <w:rFonts w:ascii="Times New Roman" w:hAnsi="Times New Roman" w:cs="Times New Roman"/>
          <w:b/>
          <w:sz w:val="28"/>
          <w:szCs w:val="28"/>
        </w:rPr>
        <w:t>ов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07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B2AC9" w:rsidRDefault="0033506B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Предоставлено межбюджетных трансфертов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за </w:t>
      </w:r>
      <w:r w:rsidR="007335FC">
        <w:rPr>
          <w:rFonts w:ascii="Times New Roman" w:hAnsi="Times New Roman" w:cs="Times New Roman"/>
          <w:sz w:val="28"/>
          <w:szCs w:val="28"/>
        </w:rPr>
        <w:t xml:space="preserve">1 </w:t>
      </w:r>
      <w:r w:rsidR="007332C1">
        <w:rPr>
          <w:rFonts w:ascii="Times New Roman" w:hAnsi="Times New Roman" w:cs="Times New Roman"/>
          <w:sz w:val="28"/>
          <w:szCs w:val="28"/>
        </w:rPr>
        <w:t>полугодие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076F19">
        <w:rPr>
          <w:rFonts w:ascii="Times New Roman" w:hAnsi="Times New Roman" w:cs="Times New Roman"/>
          <w:sz w:val="28"/>
          <w:szCs w:val="28"/>
        </w:rPr>
        <w:t>0,0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76F19">
        <w:rPr>
          <w:rFonts w:ascii="Times New Roman" w:hAnsi="Times New Roman" w:cs="Times New Roman"/>
          <w:sz w:val="28"/>
          <w:szCs w:val="28"/>
        </w:rPr>
        <w:t>0</w:t>
      </w:r>
      <w:r w:rsidR="003B2AC9" w:rsidRPr="003B2AC9">
        <w:rPr>
          <w:rFonts w:ascii="Times New Roman" w:hAnsi="Times New Roman" w:cs="Times New Roman"/>
          <w:sz w:val="28"/>
          <w:szCs w:val="28"/>
        </w:rPr>
        <w:t>%</w:t>
      </w:r>
      <w:r w:rsidR="00C448CA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(план по отчету – </w:t>
      </w:r>
      <w:r w:rsidR="00076F19">
        <w:rPr>
          <w:rFonts w:ascii="Times New Roman" w:hAnsi="Times New Roman" w:cs="Times New Roman"/>
          <w:sz w:val="28"/>
          <w:szCs w:val="28"/>
        </w:rPr>
        <w:t>12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806E9" w:rsidRDefault="0094442A" w:rsidP="00076F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Состояние муниципального долга.</w:t>
      </w:r>
    </w:p>
    <w:p w:rsidR="00522BC7" w:rsidRDefault="0069567E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7332C1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003FF">
        <w:rPr>
          <w:rFonts w:ascii="Times New Roman" w:hAnsi="Times New Roman" w:cs="Times New Roman"/>
          <w:sz w:val="28"/>
          <w:szCs w:val="28"/>
        </w:rPr>
        <w:t>4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143ABA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6F19">
        <w:rPr>
          <w:rFonts w:ascii="Times New Roman" w:hAnsi="Times New Roman" w:cs="Times New Roman"/>
          <w:sz w:val="28"/>
          <w:szCs w:val="28"/>
        </w:rPr>
        <w:t xml:space="preserve"> </w:t>
      </w:r>
      <w:r w:rsidR="00522BC7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Расходы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  <w:r w:rsidR="00680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7335FC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="007332C1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="007335FC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</w:t>
      </w:r>
      <w:r w:rsidR="00076F19">
        <w:rPr>
          <w:rFonts w:ascii="Times New Roman" w:eastAsia="Calibri" w:hAnsi="Times New Roman" w:cs="Times New Roman"/>
          <w:sz w:val="28"/>
          <w:szCs w:val="28"/>
        </w:rPr>
        <w:t>бюджетом не планировались.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по расходам,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203E2" w:rsidRPr="003203E2" w:rsidRDefault="003755FF" w:rsidP="00320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3E2">
        <w:rPr>
          <w:rFonts w:ascii="Times New Roman" w:eastAsia="Calibri" w:hAnsi="Times New Roman" w:cs="Times New Roman"/>
          <w:sz w:val="28"/>
          <w:szCs w:val="28"/>
        </w:rPr>
        <w:tab/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003FF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46C00">
        <w:rPr>
          <w:rFonts w:ascii="Times New Roman" w:hAnsi="Times New Roman" w:cs="Times New Roman"/>
          <w:sz w:val="28"/>
          <w:szCs w:val="28"/>
        </w:rPr>
        <w:t>Совета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депутатов Быстроистокского района Алтайского края «О бюджете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 на 202</w:t>
      </w:r>
      <w:r w:rsidR="000003FF">
        <w:rPr>
          <w:rFonts w:ascii="Times New Roman" w:hAnsi="Times New Roman" w:cs="Times New Roman"/>
          <w:sz w:val="28"/>
          <w:szCs w:val="28"/>
        </w:rPr>
        <w:t>4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003FF">
        <w:rPr>
          <w:rFonts w:ascii="Times New Roman" w:hAnsi="Times New Roman" w:cs="Times New Roman"/>
          <w:sz w:val="28"/>
          <w:szCs w:val="28"/>
        </w:rPr>
        <w:t>5 и 2026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годов» предусмотрено в первоначальном решении создание резервного фонда в размере 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5,0 тыс. рублей. По состоянию на 01 </w:t>
      </w:r>
      <w:r w:rsidR="007332C1">
        <w:rPr>
          <w:rFonts w:ascii="Times New Roman" w:hAnsi="Times New Roman" w:cs="Times New Roman"/>
          <w:sz w:val="28"/>
          <w:szCs w:val="28"/>
        </w:rPr>
        <w:t>июля</w:t>
      </w:r>
      <w:r w:rsidR="000003FF">
        <w:rPr>
          <w:rFonts w:ascii="Times New Roman" w:hAnsi="Times New Roman" w:cs="Times New Roman"/>
          <w:sz w:val="28"/>
          <w:szCs w:val="28"/>
        </w:rPr>
        <w:t xml:space="preserve"> 2024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6F19" w:rsidRPr="003203E2">
        <w:rPr>
          <w:rFonts w:ascii="Times New Roman" w:hAnsi="Times New Roman" w:cs="Times New Roman"/>
          <w:sz w:val="28"/>
          <w:szCs w:val="28"/>
        </w:rPr>
        <w:t>средства из резервного фонда не выделялись.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2A" w:rsidRPr="00146ED6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D6">
        <w:rPr>
          <w:rFonts w:ascii="Times New Roman" w:hAnsi="Times New Roman" w:cs="Times New Roman"/>
          <w:b/>
          <w:sz w:val="28"/>
          <w:szCs w:val="28"/>
        </w:rPr>
        <w:t>Анализ дефицита бюджета</w:t>
      </w:r>
      <w:r w:rsidR="003203E2" w:rsidRPr="00146E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4442A" w:rsidRPr="00146ED6" w:rsidRDefault="0049162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 w:rsidR="007335FC">
        <w:rPr>
          <w:rFonts w:ascii="Times New Roman" w:hAnsi="Times New Roman" w:cs="Times New Roman"/>
          <w:sz w:val="28"/>
          <w:szCs w:val="28"/>
        </w:rPr>
        <w:t xml:space="preserve">1 </w:t>
      </w:r>
      <w:r w:rsidR="007332C1">
        <w:rPr>
          <w:rFonts w:ascii="Times New Roman" w:hAnsi="Times New Roman" w:cs="Times New Roman"/>
          <w:sz w:val="28"/>
          <w:szCs w:val="28"/>
        </w:rPr>
        <w:t>полугодие</w:t>
      </w:r>
      <w:r w:rsidR="007335FC">
        <w:rPr>
          <w:rFonts w:ascii="Times New Roman" w:hAnsi="Times New Roman" w:cs="Times New Roman"/>
          <w:sz w:val="28"/>
          <w:szCs w:val="28"/>
        </w:rPr>
        <w:t xml:space="preserve"> 2024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D27" w:rsidRPr="00146ED6">
        <w:rPr>
          <w:rFonts w:ascii="Times New Roman" w:hAnsi="Times New Roman" w:cs="Times New Roman"/>
          <w:sz w:val="28"/>
          <w:szCs w:val="28"/>
        </w:rPr>
        <w:t>бюджет поселения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исполнен с превышением </w:t>
      </w:r>
      <w:r w:rsidR="006955F1">
        <w:rPr>
          <w:rFonts w:ascii="Times New Roman" w:hAnsi="Times New Roman" w:cs="Times New Roman"/>
          <w:sz w:val="28"/>
          <w:szCs w:val="28"/>
        </w:rPr>
        <w:t>доходов</w:t>
      </w:r>
      <w:r w:rsidR="0011268E"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 w:rsidR="006955F1">
        <w:rPr>
          <w:rFonts w:ascii="Times New Roman" w:hAnsi="Times New Roman" w:cs="Times New Roman"/>
          <w:sz w:val="28"/>
          <w:szCs w:val="28"/>
        </w:rPr>
        <w:t>расх</w:t>
      </w:r>
      <w:r w:rsidR="000003FF">
        <w:rPr>
          <w:rFonts w:ascii="Times New Roman" w:hAnsi="Times New Roman" w:cs="Times New Roman"/>
          <w:sz w:val="28"/>
          <w:szCs w:val="28"/>
        </w:rPr>
        <w:t>одами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6955F1">
        <w:rPr>
          <w:rFonts w:ascii="Times New Roman" w:hAnsi="Times New Roman" w:cs="Times New Roman"/>
          <w:sz w:val="28"/>
          <w:szCs w:val="28"/>
        </w:rPr>
        <w:t>профицит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563FA8">
        <w:rPr>
          <w:rFonts w:ascii="Times New Roman" w:hAnsi="Times New Roman" w:cs="Times New Roman"/>
          <w:sz w:val="28"/>
          <w:szCs w:val="28"/>
        </w:rPr>
        <w:t>172,7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563FA8">
        <w:rPr>
          <w:rFonts w:ascii="Times New Roman" w:hAnsi="Times New Roman" w:cs="Times New Roman"/>
          <w:sz w:val="28"/>
          <w:szCs w:val="28"/>
        </w:rPr>
        <w:t>40</w:t>
      </w:r>
      <w:r w:rsidR="007526A4">
        <w:rPr>
          <w:rFonts w:ascii="Times New Roman" w:hAnsi="Times New Roman" w:cs="Times New Roman"/>
          <w:sz w:val="28"/>
          <w:szCs w:val="28"/>
        </w:rPr>
        <w:t>,0</w:t>
      </w:r>
      <w:r w:rsidRPr="00146ED6">
        <w:rPr>
          <w:b/>
        </w:rPr>
        <w:t xml:space="preserve"> </w:t>
      </w:r>
      <w:r w:rsidR="0094442A" w:rsidRPr="00146ED6">
        <w:rPr>
          <w:rFonts w:ascii="Times New Roman" w:hAnsi="Times New Roman" w:cs="Times New Roman"/>
          <w:sz w:val="28"/>
          <w:szCs w:val="28"/>
        </w:rPr>
        <w:t>тыс. рублей.</w:t>
      </w:r>
      <w:r w:rsidR="003755FF" w:rsidRP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>а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сложилось с превышением </w:t>
      </w:r>
      <w:r w:rsidR="00563FA8">
        <w:rPr>
          <w:rFonts w:ascii="Times New Roman" w:eastAsia="Calibri" w:hAnsi="Times New Roman" w:cs="Times New Roman"/>
          <w:sz w:val="28"/>
          <w:szCs w:val="28"/>
        </w:rPr>
        <w:t>до</w:t>
      </w:r>
      <w:r w:rsidR="000003FF">
        <w:rPr>
          <w:rFonts w:ascii="Times New Roman" w:eastAsia="Calibri" w:hAnsi="Times New Roman" w:cs="Times New Roman"/>
          <w:sz w:val="28"/>
          <w:szCs w:val="28"/>
        </w:rPr>
        <w:t>ходов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над </w:t>
      </w:r>
      <w:r w:rsidR="00563FA8">
        <w:rPr>
          <w:rFonts w:ascii="Times New Roman" w:eastAsia="Calibri" w:hAnsi="Times New Roman" w:cs="Times New Roman"/>
          <w:sz w:val="28"/>
          <w:szCs w:val="28"/>
        </w:rPr>
        <w:t>рас</w:t>
      </w:r>
      <w:r w:rsidR="000003FF">
        <w:rPr>
          <w:rFonts w:ascii="Times New Roman" w:eastAsia="Calibri" w:hAnsi="Times New Roman" w:cs="Times New Roman"/>
          <w:sz w:val="28"/>
          <w:szCs w:val="28"/>
        </w:rPr>
        <w:t>ходами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>(</w:t>
      </w:r>
      <w:r w:rsidR="00563FA8">
        <w:rPr>
          <w:rFonts w:ascii="Times New Roman" w:eastAsia="Calibri" w:hAnsi="Times New Roman" w:cs="Times New Roman"/>
          <w:sz w:val="28"/>
          <w:szCs w:val="28"/>
        </w:rPr>
        <w:t>профицит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563FA8">
        <w:rPr>
          <w:rFonts w:ascii="Times New Roman" w:eastAsia="Calibri" w:hAnsi="Times New Roman" w:cs="Times New Roman"/>
          <w:sz w:val="28"/>
          <w:szCs w:val="28"/>
        </w:rPr>
        <w:t>45,2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143ABA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795C9C" w:rsidRPr="003B2AC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A77D8">
        <w:rPr>
          <w:rFonts w:ascii="Times New Roman" w:hAnsi="Times New Roman" w:cs="Times New Roman"/>
          <w:sz w:val="28"/>
          <w:szCs w:val="28"/>
        </w:rPr>
        <w:t xml:space="preserve">на </w:t>
      </w:r>
      <w:r w:rsidR="00064FD2">
        <w:rPr>
          <w:rFonts w:ascii="Times New Roman" w:hAnsi="Times New Roman" w:cs="Times New Roman"/>
          <w:sz w:val="28"/>
          <w:szCs w:val="28"/>
        </w:rPr>
        <w:t>01.07.</w:t>
      </w:r>
      <w:r w:rsidR="00795C9C" w:rsidRPr="003B2AC9">
        <w:rPr>
          <w:rFonts w:ascii="Times New Roman" w:hAnsi="Times New Roman" w:cs="Times New Roman"/>
          <w:sz w:val="28"/>
          <w:szCs w:val="28"/>
        </w:rPr>
        <w:t>202</w:t>
      </w:r>
      <w:r w:rsidR="000003FF">
        <w:rPr>
          <w:rFonts w:ascii="Times New Roman" w:hAnsi="Times New Roman" w:cs="Times New Roman"/>
          <w:sz w:val="28"/>
          <w:szCs w:val="28"/>
        </w:rPr>
        <w:t>4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</w:t>
      </w:r>
      <w:r w:rsidR="00146ED6">
        <w:rPr>
          <w:rFonts w:ascii="Times New Roman" w:eastAsia="Calibri" w:hAnsi="Times New Roman" w:cs="Times New Roman"/>
          <w:sz w:val="28"/>
          <w:szCs w:val="28"/>
        </w:rPr>
        <w:t>р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E33E0B">
        <w:rPr>
          <w:rFonts w:ascii="Times New Roman" w:eastAsia="Times New Roman" w:hAnsi="Times New Roman" w:cs="Times New Roman"/>
          <w:sz w:val="28"/>
          <w:szCs w:val="28"/>
        </w:rPr>
        <w:t>Совета депутатов Верх-Озернинского сельсовета Быстроистокского района Алтайского края</w:t>
      </w:r>
      <w:r w:rsidR="00146ED6" w:rsidRPr="00E5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ED6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003FF">
        <w:rPr>
          <w:rFonts w:ascii="Times New Roman" w:eastAsia="Calibri" w:hAnsi="Times New Roman" w:cs="Times New Roman"/>
          <w:sz w:val="28"/>
          <w:szCs w:val="28"/>
        </w:rPr>
        <w:t>22.12.2023 №30</w:t>
      </w:r>
      <w:r w:rsidR="00341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ED6" w:rsidRPr="00143ABA">
        <w:rPr>
          <w:rFonts w:ascii="Times New Roman" w:eastAsia="Calibri" w:hAnsi="Times New Roman" w:cs="Times New Roman"/>
          <w:sz w:val="28"/>
          <w:szCs w:val="28"/>
        </w:rPr>
        <w:t>«</w:t>
      </w:r>
      <w:r w:rsidR="00143ABA" w:rsidRPr="00143ABA">
        <w:rPr>
          <w:rFonts w:ascii="Times New Roman" w:hAnsi="Times New Roman"/>
          <w:bCs/>
          <w:sz w:val="28"/>
          <w:szCs w:val="28"/>
        </w:rPr>
        <w:t>О бюджете Верх-Озернинского сельсовета  Быстроистокского района Алтайского края на 202</w:t>
      </w:r>
      <w:r w:rsidR="000003FF">
        <w:rPr>
          <w:rFonts w:ascii="Times New Roman" w:hAnsi="Times New Roman"/>
          <w:bCs/>
          <w:sz w:val="28"/>
          <w:szCs w:val="28"/>
        </w:rPr>
        <w:t>4</w:t>
      </w:r>
      <w:r w:rsidR="00143ABA" w:rsidRPr="00143ABA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003FF">
        <w:rPr>
          <w:rFonts w:ascii="Times New Roman" w:hAnsi="Times New Roman"/>
          <w:bCs/>
          <w:sz w:val="28"/>
          <w:szCs w:val="28"/>
        </w:rPr>
        <w:t>5 и 2026</w:t>
      </w:r>
      <w:r w:rsidR="00143ABA" w:rsidRPr="00143ABA">
        <w:rPr>
          <w:rFonts w:ascii="Times New Roman" w:hAnsi="Times New Roman"/>
          <w:bCs/>
          <w:sz w:val="28"/>
          <w:szCs w:val="28"/>
        </w:rPr>
        <w:t xml:space="preserve"> годов</w:t>
      </w:r>
      <w:r w:rsidR="00146ED6" w:rsidRPr="00143ABA">
        <w:rPr>
          <w:rFonts w:ascii="Times New Roman" w:eastAsia="Calibri" w:hAnsi="Times New Roman" w:cs="Times New Roman"/>
          <w:sz w:val="28"/>
          <w:szCs w:val="28"/>
        </w:rPr>
        <w:t>»</w:t>
      </w:r>
      <w:r w:rsidR="002E414C" w:rsidRPr="00143ABA">
        <w:rPr>
          <w:rFonts w:ascii="Times New Roman" w:hAnsi="Times New Roman" w:cs="Times New Roman"/>
          <w:sz w:val="28"/>
          <w:szCs w:val="28"/>
        </w:rPr>
        <w:t>.</w:t>
      </w:r>
    </w:p>
    <w:p w:rsidR="00563FA8" w:rsidRDefault="0011268E" w:rsidP="00563FA8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563FA8" w:rsidRPr="006D3C31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бюджет поселения </w:t>
      </w:r>
      <w:r w:rsidR="00563FA8">
        <w:rPr>
          <w:rFonts w:ascii="Times New Roman" w:eastAsia="Calibri" w:hAnsi="Times New Roman" w:cs="Times New Roman"/>
          <w:sz w:val="28"/>
          <w:szCs w:val="28"/>
        </w:rPr>
        <w:t>1370,1</w:t>
      </w:r>
      <w:r w:rsidR="00563FA8" w:rsidRPr="006D3C31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563FA8">
        <w:rPr>
          <w:rFonts w:ascii="Times New Roman" w:eastAsia="Calibri" w:hAnsi="Times New Roman" w:cs="Times New Roman"/>
          <w:sz w:val="28"/>
          <w:szCs w:val="28"/>
        </w:rPr>
        <w:t>19,6</w:t>
      </w:r>
      <w:r w:rsidR="00563FA8" w:rsidRPr="006D3C31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 </w:t>
      </w:r>
      <w:r w:rsidR="00563FA8">
        <w:rPr>
          <w:rFonts w:ascii="Times New Roman" w:eastAsia="Calibri" w:hAnsi="Times New Roman" w:cs="Times New Roman"/>
          <w:sz w:val="28"/>
          <w:szCs w:val="28"/>
        </w:rPr>
        <w:t>331,9</w:t>
      </w:r>
      <w:r w:rsidR="00563FA8" w:rsidRPr="006D3C31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563FA8">
        <w:rPr>
          <w:rFonts w:ascii="Times New Roman" w:eastAsia="Calibri" w:hAnsi="Times New Roman" w:cs="Times New Roman"/>
          <w:sz w:val="28"/>
          <w:szCs w:val="28"/>
        </w:rPr>
        <w:t>47,8</w:t>
      </w:r>
      <w:r w:rsidR="00563FA8" w:rsidRPr="006D3C31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563FA8" w:rsidRPr="004F1C85" w:rsidRDefault="00563FA8" w:rsidP="00563FA8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увеличился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233,0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20,5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при этом  налоговых и неналоговых доходов поступило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меньше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85,9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20,6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563FA8" w:rsidRPr="000003FF" w:rsidRDefault="00601448" w:rsidP="00563FA8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3FA8" w:rsidRPr="000003FF">
        <w:rPr>
          <w:rFonts w:ascii="Times New Roman" w:hAnsi="Times New Roman" w:cs="Times New Roman"/>
          <w:sz w:val="28"/>
          <w:szCs w:val="28"/>
        </w:rPr>
        <w:t xml:space="preserve">Расходы бюджета поселения за 1 </w:t>
      </w:r>
      <w:r w:rsidR="00563FA8">
        <w:rPr>
          <w:rFonts w:ascii="Times New Roman" w:hAnsi="Times New Roman" w:cs="Times New Roman"/>
          <w:sz w:val="28"/>
          <w:szCs w:val="28"/>
        </w:rPr>
        <w:t>полугодие</w:t>
      </w:r>
      <w:r w:rsidR="00563FA8" w:rsidRPr="000003FF">
        <w:rPr>
          <w:rFonts w:ascii="Times New Roman" w:hAnsi="Times New Roman" w:cs="Times New Roman"/>
          <w:sz w:val="28"/>
          <w:szCs w:val="28"/>
        </w:rPr>
        <w:t xml:space="preserve"> 2024 года профинансированы в сумме </w:t>
      </w:r>
      <w:r w:rsidR="00563FA8">
        <w:rPr>
          <w:rFonts w:ascii="Times New Roman" w:hAnsi="Times New Roman" w:cs="Times New Roman"/>
          <w:sz w:val="28"/>
          <w:szCs w:val="28"/>
        </w:rPr>
        <w:t>1197,4</w:t>
      </w:r>
      <w:r w:rsidR="00563FA8" w:rsidRPr="000003FF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63FA8">
        <w:rPr>
          <w:rFonts w:ascii="Times New Roman" w:hAnsi="Times New Roman" w:cs="Times New Roman"/>
          <w:sz w:val="28"/>
          <w:szCs w:val="28"/>
        </w:rPr>
        <w:t>17</w:t>
      </w:r>
      <w:r w:rsidR="00563FA8" w:rsidRPr="000003FF">
        <w:rPr>
          <w:rFonts w:ascii="Times New Roman" w:hAnsi="Times New Roman" w:cs="Times New Roman"/>
          <w:sz w:val="28"/>
          <w:szCs w:val="28"/>
        </w:rPr>
        <w:t xml:space="preserve">% к уточненному годовому плану в объеме </w:t>
      </w:r>
      <w:r w:rsidR="00563FA8">
        <w:rPr>
          <w:rFonts w:ascii="Times New Roman" w:hAnsi="Times New Roman" w:cs="Times New Roman"/>
          <w:sz w:val="28"/>
          <w:szCs w:val="28"/>
        </w:rPr>
        <w:t>7027,2</w:t>
      </w:r>
      <w:r w:rsidR="00563FA8" w:rsidRPr="000003F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63FA8" w:rsidRPr="000003FF" w:rsidRDefault="00563FA8" w:rsidP="00563FA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3FF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расходы бюджета поселения увеличились на </w:t>
      </w:r>
      <w:r>
        <w:rPr>
          <w:rFonts w:ascii="Times New Roman" w:hAnsi="Times New Roman" w:cs="Times New Roman"/>
          <w:sz w:val="28"/>
          <w:szCs w:val="28"/>
        </w:rPr>
        <w:t>105,5</w:t>
      </w:r>
      <w:r w:rsidRPr="000003F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9,7</w:t>
      </w:r>
      <w:r w:rsidRPr="000003FF">
        <w:rPr>
          <w:rFonts w:ascii="Times New Roman" w:hAnsi="Times New Roman" w:cs="Times New Roman"/>
          <w:sz w:val="28"/>
          <w:szCs w:val="28"/>
        </w:rPr>
        <w:t>%.</w:t>
      </w:r>
    </w:p>
    <w:p w:rsidR="0011268E" w:rsidRDefault="00601448" w:rsidP="0056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68E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7332C1">
        <w:rPr>
          <w:rFonts w:ascii="Times New Roman" w:hAnsi="Times New Roman" w:cs="Times New Roman"/>
          <w:sz w:val="28"/>
          <w:szCs w:val="28"/>
        </w:rPr>
        <w:t>июля</w:t>
      </w:r>
      <w:r w:rsidR="0011268E">
        <w:rPr>
          <w:rFonts w:ascii="Times New Roman" w:hAnsi="Times New Roman" w:cs="Times New Roman"/>
          <w:sz w:val="28"/>
          <w:szCs w:val="28"/>
        </w:rPr>
        <w:t xml:space="preserve"> 202</w:t>
      </w:r>
      <w:r w:rsidR="000003FF">
        <w:rPr>
          <w:rFonts w:ascii="Times New Roman" w:hAnsi="Times New Roman" w:cs="Times New Roman"/>
          <w:sz w:val="28"/>
          <w:szCs w:val="28"/>
        </w:rPr>
        <w:t>4</w:t>
      </w:r>
      <w:r w:rsidR="0011268E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11268E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6955F1" w:rsidRPr="00146ED6" w:rsidRDefault="006955F1" w:rsidP="006955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полугодие 2024</w:t>
      </w:r>
      <w:r w:rsidRPr="00146ED6">
        <w:rPr>
          <w:rFonts w:ascii="Times New Roman" w:hAnsi="Times New Roman" w:cs="Times New Roman"/>
          <w:sz w:val="28"/>
          <w:szCs w:val="28"/>
        </w:rPr>
        <w:t xml:space="preserve"> года бюджет поселения исполнен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146E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профицит</w:t>
      </w:r>
      <w:r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>
        <w:rPr>
          <w:rFonts w:ascii="Times New Roman" w:hAnsi="Times New Roman" w:cs="Times New Roman"/>
          <w:sz w:val="28"/>
          <w:szCs w:val="28"/>
        </w:rPr>
        <w:t>172,7</w:t>
      </w:r>
      <w:r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>
        <w:rPr>
          <w:rFonts w:ascii="Times New Roman" w:hAnsi="Times New Roman" w:cs="Times New Roman"/>
          <w:sz w:val="28"/>
          <w:szCs w:val="28"/>
        </w:rPr>
        <w:t>40,0</w:t>
      </w:r>
      <w:r w:rsidRPr="00146ED6">
        <w:rPr>
          <w:b/>
        </w:rPr>
        <w:t xml:space="preserve"> </w:t>
      </w:r>
      <w:r w:rsidRPr="00146ED6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бюджета поселения сложилось с превышением </w:t>
      </w:r>
      <w:r>
        <w:rPr>
          <w:rFonts w:ascii="Times New Roman" w:eastAsia="Calibri" w:hAnsi="Times New Roman" w:cs="Times New Roman"/>
          <w:sz w:val="28"/>
          <w:szCs w:val="28"/>
        </w:rPr>
        <w:t>доходов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над </w:t>
      </w:r>
      <w:r>
        <w:rPr>
          <w:rFonts w:ascii="Times New Roman" w:eastAsia="Calibri" w:hAnsi="Times New Roman" w:cs="Times New Roman"/>
          <w:sz w:val="28"/>
          <w:szCs w:val="28"/>
        </w:rPr>
        <w:t>расходами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профицит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) в размере </w:t>
      </w:r>
      <w:r>
        <w:rPr>
          <w:rFonts w:ascii="Times New Roman" w:eastAsia="Calibri" w:hAnsi="Times New Roman" w:cs="Times New Roman"/>
          <w:sz w:val="28"/>
          <w:szCs w:val="28"/>
        </w:rPr>
        <w:t>45,2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A77D8" w:rsidRPr="003B2AC9" w:rsidRDefault="000A77D8" w:rsidP="006806E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0A77D8" w:rsidRDefault="00146ED6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мониторинг ожидаемого исполнения доходов и расходов бюджета </w:t>
      </w:r>
      <w:r w:rsidR="00E33E0B">
        <w:rPr>
          <w:rFonts w:ascii="Times New Roman" w:hAnsi="Times New Roman" w:cs="Times New Roman"/>
          <w:sz w:val="28"/>
          <w:szCs w:val="28"/>
        </w:rPr>
        <w:t>Верх-Озернинского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 целью минимизации риска неисполнения утвержденного объема доходов и расходов. </w:t>
      </w: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1AA" w:rsidRDefault="002C21AA" w:rsidP="00CC1024">
      <w:pPr>
        <w:spacing w:after="0" w:line="240" w:lineRule="auto"/>
      </w:pPr>
      <w:r>
        <w:separator/>
      </w:r>
    </w:p>
  </w:endnote>
  <w:endnote w:type="continuationSeparator" w:id="1">
    <w:p w:rsidR="002C21AA" w:rsidRDefault="002C21AA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064FD2" w:rsidRDefault="00675F74">
        <w:pPr>
          <w:pStyle w:val="a7"/>
          <w:jc w:val="center"/>
        </w:pPr>
        <w:fldSimple w:instr=" PAGE   \* MERGEFORMAT ">
          <w:r w:rsidR="006955F1">
            <w:rPr>
              <w:noProof/>
            </w:rPr>
            <w:t>7</w:t>
          </w:r>
        </w:fldSimple>
      </w:p>
    </w:sdtContent>
  </w:sdt>
  <w:p w:rsidR="00064FD2" w:rsidRDefault="00064F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1AA" w:rsidRDefault="002C21AA" w:rsidP="00CC1024">
      <w:pPr>
        <w:spacing w:after="0" w:line="240" w:lineRule="auto"/>
      </w:pPr>
      <w:r>
        <w:separator/>
      </w:r>
    </w:p>
  </w:footnote>
  <w:footnote w:type="continuationSeparator" w:id="1">
    <w:p w:rsidR="002C21AA" w:rsidRDefault="002C21AA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003FF"/>
    <w:rsid w:val="0003456E"/>
    <w:rsid w:val="00042CCA"/>
    <w:rsid w:val="00045E12"/>
    <w:rsid w:val="00060666"/>
    <w:rsid w:val="00064FD2"/>
    <w:rsid w:val="00070BF2"/>
    <w:rsid w:val="0007212D"/>
    <w:rsid w:val="00072A94"/>
    <w:rsid w:val="00076F19"/>
    <w:rsid w:val="000802FB"/>
    <w:rsid w:val="000821EE"/>
    <w:rsid w:val="00082840"/>
    <w:rsid w:val="00086E27"/>
    <w:rsid w:val="000A77D8"/>
    <w:rsid w:val="000B728B"/>
    <w:rsid w:val="000C2CF2"/>
    <w:rsid w:val="000E3489"/>
    <w:rsid w:val="000E7215"/>
    <w:rsid w:val="000F060C"/>
    <w:rsid w:val="000F1407"/>
    <w:rsid w:val="001012AA"/>
    <w:rsid w:val="0010266A"/>
    <w:rsid w:val="0011268E"/>
    <w:rsid w:val="00143397"/>
    <w:rsid w:val="00143ABA"/>
    <w:rsid w:val="00146ED6"/>
    <w:rsid w:val="00150C69"/>
    <w:rsid w:val="00151D28"/>
    <w:rsid w:val="0018542D"/>
    <w:rsid w:val="001900DB"/>
    <w:rsid w:val="0019075F"/>
    <w:rsid w:val="0019720F"/>
    <w:rsid w:val="001A5F9B"/>
    <w:rsid w:val="001A7419"/>
    <w:rsid w:val="001D2430"/>
    <w:rsid w:val="001D6474"/>
    <w:rsid w:val="001E026C"/>
    <w:rsid w:val="002008D7"/>
    <w:rsid w:val="00203043"/>
    <w:rsid w:val="00210256"/>
    <w:rsid w:val="00212D35"/>
    <w:rsid w:val="002254A8"/>
    <w:rsid w:val="002339F1"/>
    <w:rsid w:val="002353D0"/>
    <w:rsid w:val="00235EC6"/>
    <w:rsid w:val="00236683"/>
    <w:rsid w:val="00241E2F"/>
    <w:rsid w:val="00243695"/>
    <w:rsid w:val="002460FF"/>
    <w:rsid w:val="00247B7F"/>
    <w:rsid w:val="002514A5"/>
    <w:rsid w:val="00254ABF"/>
    <w:rsid w:val="00262506"/>
    <w:rsid w:val="002626F8"/>
    <w:rsid w:val="002777D0"/>
    <w:rsid w:val="0028069E"/>
    <w:rsid w:val="00281DA6"/>
    <w:rsid w:val="002838C7"/>
    <w:rsid w:val="00284A5B"/>
    <w:rsid w:val="00285370"/>
    <w:rsid w:val="00291235"/>
    <w:rsid w:val="00292994"/>
    <w:rsid w:val="002A7325"/>
    <w:rsid w:val="002B320A"/>
    <w:rsid w:val="002B7E59"/>
    <w:rsid w:val="002C1991"/>
    <w:rsid w:val="002C21AA"/>
    <w:rsid w:val="002D6862"/>
    <w:rsid w:val="002E0D87"/>
    <w:rsid w:val="002E32E0"/>
    <w:rsid w:val="002E3462"/>
    <w:rsid w:val="002E414C"/>
    <w:rsid w:val="002E4EB2"/>
    <w:rsid w:val="002F433E"/>
    <w:rsid w:val="00303AA7"/>
    <w:rsid w:val="00312034"/>
    <w:rsid w:val="00312A26"/>
    <w:rsid w:val="003172FE"/>
    <w:rsid w:val="003203E2"/>
    <w:rsid w:val="0032355D"/>
    <w:rsid w:val="00324F07"/>
    <w:rsid w:val="00331A3F"/>
    <w:rsid w:val="00334E12"/>
    <w:rsid w:val="0033506B"/>
    <w:rsid w:val="00336F6D"/>
    <w:rsid w:val="00341DF1"/>
    <w:rsid w:val="003527A0"/>
    <w:rsid w:val="00355A74"/>
    <w:rsid w:val="00363E75"/>
    <w:rsid w:val="00364D85"/>
    <w:rsid w:val="003755FF"/>
    <w:rsid w:val="003B2AC9"/>
    <w:rsid w:val="003B38DF"/>
    <w:rsid w:val="003B4A99"/>
    <w:rsid w:val="003C1E26"/>
    <w:rsid w:val="003C1E54"/>
    <w:rsid w:val="003C2A2C"/>
    <w:rsid w:val="003C79AD"/>
    <w:rsid w:val="003D7A8F"/>
    <w:rsid w:val="003E20A2"/>
    <w:rsid w:val="003E27F7"/>
    <w:rsid w:val="003F0D38"/>
    <w:rsid w:val="004021AA"/>
    <w:rsid w:val="0040264A"/>
    <w:rsid w:val="00406904"/>
    <w:rsid w:val="00413BFB"/>
    <w:rsid w:val="00423548"/>
    <w:rsid w:val="004337C7"/>
    <w:rsid w:val="00446C00"/>
    <w:rsid w:val="004507F4"/>
    <w:rsid w:val="004552FB"/>
    <w:rsid w:val="00466D20"/>
    <w:rsid w:val="00474F21"/>
    <w:rsid w:val="00475461"/>
    <w:rsid w:val="00482984"/>
    <w:rsid w:val="00485F78"/>
    <w:rsid w:val="00491620"/>
    <w:rsid w:val="00492E1E"/>
    <w:rsid w:val="00495A14"/>
    <w:rsid w:val="004B063B"/>
    <w:rsid w:val="004B7D74"/>
    <w:rsid w:val="004C47CB"/>
    <w:rsid w:val="004D0293"/>
    <w:rsid w:val="004D58DD"/>
    <w:rsid w:val="004E4352"/>
    <w:rsid w:val="004E66A7"/>
    <w:rsid w:val="004F1C85"/>
    <w:rsid w:val="004F3D03"/>
    <w:rsid w:val="005036DF"/>
    <w:rsid w:val="00505B97"/>
    <w:rsid w:val="00510A05"/>
    <w:rsid w:val="00510B4E"/>
    <w:rsid w:val="00510C82"/>
    <w:rsid w:val="0051628F"/>
    <w:rsid w:val="00522BC7"/>
    <w:rsid w:val="00530A11"/>
    <w:rsid w:val="00563FA8"/>
    <w:rsid w:val="005731C8"/>
    <w:rsid w:val="00573664"/>
    <w:rsid w:val="00574C1E"/>
    <w:rsid w:val="00576542"/>
    <w:rsid w:val="00580E27"/>
    <w:rsid w:val="00581A19"/>
    <w:rsid w:val="00591266"/>
    <w:rsid w:val="00591640"/>
    <w:rsid w:val="00596D6F"/>
    <w:rsid w:val="005A39DB"/>
    <w:rsid w:val="005A530E"/>
    <w:rsid w:val="005B7CEC"/>
    <w:rsid w:val="005C69E0"/>
    <w:rsid w:val="005D23FF"/>
    <w:rsid w:val="005E61E1"/>
    <w:rsid w:val="005F1FDA"/>
    <w:rsid w:val="005F2567"/>
    <w:rsid w:val="00601448"/>
    <w:rsid w:val="00612B10"/>
    <w:rsid w:val="006134E6"/>
    <w:rsid w:val="00633F87"/>
    <w:rsid w:val="00637F21"/>
    <w:rsid w:val="006709B4"/>
    <w:rsid w:val="006710A1"/>
    <w:rsid w:val="006746DD"/>
    <w:rsid w:val="00675F74"/>
    <w:rsid w:val="006806E9"/>
    <w:rsid w:val="006812A9"/>
    <w:rsid w:val="00681A04"/>
    <w:rsid w:val="00686EDD"/>
    <w:rsid w:val="006954EC"/>
    <w:rsid w:val="006955F1"/>
    <w:rsid w:val="0069567E"/>
    <w:rsid w:val="006C15B4"/>
    <w:rsid w:val="006C2C95"/>
    <w:rsid w:val="006C58DB"/>
    <w:rsid w:val="006D3C31"/>
    <w:rsid w:val="006E5215"/>
    <w:rsid w:val="006E7620"/>
    <w:rsid w:val="006F70B2"/>
    <w:rsid w:val="0070638D"/>
    <w:rsid w:val="007128C3"/>
    <w:rsid w:val="0072432B"/>
    <w:rsid w:val="007249AF"/>
    <w:rsid w:val="007332C1"/>
    <w:rsid w:val="007335FC"/>
    <w:rsid w:val="00751A77"/>
    <w:rsid w:val="0075210F"/>
    <w:rsid w:val="007526A4"/>
    <w:rsid w:val="007548A7"/>
    <w:rsid w:val="00766562"/>
    <w:rsid w:val="00767401"/>
    <w:rsid w:val="0077144E"/>
    <w:rsid w:val="007757AD"/>
    <w:rsid w:val="00795C9C"/>
    <w:rsid w:val="007A0957"/>
    <w:rsid w:val="007B4578"/>
    <w:rsid w:val="007C56A9"/>
    <w:rsid w:val="007E231D"/>
    <w:rsid w:val="007F3C9C"/>
    <w:rsid w:val="007F78F1"/>
    <w:rsid w:val="00802863"/>
    <w:rsid w:val="00816390"/>
    <w:rsid w:val="00830A76"/>
    <w:rsid w:val="00833B4D"/>
    <w:rsid w:val="00834221"/>
    <w:rsid w:val="008425AB"/>
    <w:rsid w:val="00845040"/>
    <w:rsid w:val="00846EF6"/>
    <w:rsid w:val="00855785"/>
    <w:rsid w:val="008568C1"/>
    <w:rsid w:val="0085766E"/>
    <w:rsid w:val="00860BBD"/>
    <w:rsid w:val="00866DC2"/>
    <w:rsid w:val="008813A5"/>
    <w:rsid w:val="00886F28"/>
    <w:rsid w:val="008A1BE1"/>
    <w:rsid w:val="008A4C63"/>
    <w:rsid w:val="008A7233"/>
    <w:rsid w:val="008C2B9D"/>
    <w:rsid w:val="008E6D39"/>
    <w:rsid w:val="008E70CB"/>
    <w:rsid w:val="008F467F"/>
    <w:rsid w:val="00901A4B"/>
    <w:rsid w:val="0090776F"/>
    <w:rsid w:val="0091242F"/>
    <w:rsid w:val="00937EE5"/>
    <w:rsid w:val="0094442A"/>
    <w:rsid w:val="00946E75"/>
    <w:rsid w:val="00951593"/>
    <w:rsid w:val="009658B9"/>
    <w:rsid w:val="00974494"/>
    <w:rsid w:val="00983D1F"/>
    <w:rsid w:val="00984324"/>
    <w:rsid w:val="009A079B"/>
    <w:rsid w:val="009A426E"/>
    <w:rsid w:val="009A7C15"/>
    <w:rsid w:val="009B1C0F"/>
    <w:rsid w:val="009C6ABA"/>
    <w:rsid w:val="009D6595"/>
    <w:rsid w:val="009E74D9"/>
    <w:rsid w:val="00A02920"/>
    <w:rsid w:val="00A20A0B"/>
    <w:rsid w:val="00A21480"/>
    <w:rsid w:val="00A27477"/>
    <w:rsid w:val="00A54A52"/>
    <w:rsid w:val="00A60AC5"/>
    <w:rsid w:val="00A619F9"/>
    <w:rsid w:val="00A67F76"/>
    <w:rsid w:val="00A70268"/>
    <w:rsid w:val="00A7107B"/>
    <w:rsid w:val="00A76D44"/>
    <w:rsid w:val="00A85F8D"/>
    <w:rsid w:val="00A86B7A"/>
    <w:rsid w:val="00A91494"/>
    <w:rsid w:val="00A9434B"/>
    <w:rsid w:val="00AA45F5"/>
    <w:rsid w:val="00AB1502"/>
    <w:rsid w:val="00AB23E6"/>
    <w:rsid w:val="00AC24A5"/>
    <w:rsid w:val="00AD797A"/>
    <w:rsid w:val="00AE4E87"/>
    <w:rsid w:val="00AF050E"/>
    <w:rsid w:val="00AF0819"/>
    <w:rsid w:val="00AF66CB"/>
    <w:rsid w:val="00B209FC"/>
    <w:rsid w:val="00B35AE8"/>
    <w:rsid w:val="00B47479"/>
    <w:rsid w:val="00B47BF5"/>
    <w:rsid w:val="00B504FA"/>
    <w:rsid w:val="00B605C3"/>
    <w:rsid w:val="00B74133"/>
    <w:rsid w:val="00B7511D"/>
    <w:rsid w:val="00B76FB9"/>
    <w:rsid w:val="00B81A59"/>
    <w:rsid w:val="00B9598E"/>
    <w:rsid w:val="00BA11F5"/>
    <w:rsid w:val="00BC1C1C"/>
    <w:rsid w:val="00BD0438"/>
    <w:rsid w:val="00BF6F77"/>
    <w:rsid w:val="00C0426A"/>
    <w:rsid w:val="00C12D28"/>
    <w:rsid w:val="00C23B08"/>
    <w:rsid w:val="00C24014"/>
    <w:rsid w:val="00C31D27"/>
    <w:rsid w:val="00C31DC3"/>
    <w:rsid w:val="00C3460E"/>
    <w:rsid w:val="00C36E02"/>
    <w:rsid w:val="00C37746"/>
    <w:rsid w:val="00C448CA"/>
    <w:rsid w:val="00C46563"/>
    <w:rsid w:val="00C55638"/>
    <w:rsid w:val="00C64B11"/>
    <w:rsid w:val="00C714C5"/>
    <w:rsid w:val="00C73928"/>
    <w:rsid w:val="00C74F45"/>
    <w:rsid w:val="00C801D0"/>
    <w:rsid w:val="00C93284"/>
    <w:rsid w:val="00C93CDE"/>
    <w:rsid w:val="00C9644A"/>
    <w:rsid w:val="00C97FD6"/>
    <w:rsid w:val="00CB340A"/>
    <w:rsid w:val="00CB370E"/>
    <w:rsid w:val="00CC0C97"/>
    <w:rsid w:val="00CC1024"/>
    <w:rsid w:val="00CD378A"/>
    <w:rsid w:val="00CD647E"/>
    <w:rsid w:val="00CF4AFE"/>
    <w:rsid w:val="00D01A33"/>
    <w:rsid w:val="00D17F34"/>
    <w:rsid w:val="00D20EF5"/>
    <w:rsid w:val="00D3706C"/>
    <w:rsid w:val="00D42C58"/>
    <w:rsid w:val="00D6240B"/>
    <w:rsid w:val="00D62503"/>
    <w:rsid w:val="00D672EC"/>
    <w:rsid w:val="00D755C3"/>
    <w:rsid w:val="00D8368E"/>
    <w:rsid w:val="00D96A9B"/>
    <w:rsid w:val="00D96F10"/>
    <w:rsid w:val="00D97943"/>
    <w:rsid w:val="00DA581D"/>
    <w:rsid w:val="00DA5CA8"/>
    <w:rsid w:val="00DB2D38"/>
    <w:rsid w:val="00DB4096"/>
    <w:rsid w:val="00DB6AED"/>
    <w:rsid w:val="00DC4631"/>
    <w:rsid w:val="00DC4D9A"/>
    <w:rsid w:val="00DC5579"/>
    <w:rsid w:val="00DC7A61"/>
    <w:rsid w:val="00DE7A57"/>
    <w:rsid w:val="00DF4D5F"/>
    <w:rsid w:val="00DF5FCF"/>
    <w:rsid w:val="00DF6F44"/>
    <w:rsid w:val="00E06069"/>
    <w:rsid w:val="00E173B1"/>
    <w:rsid w:val="00E20BC4"/>
    <w:rsid w:val="00E33E0B"/>
    <w:rsid w:val="00E3713A"/>
    <w:rsid w:val="00E40B64"/>
    <w:rsid w:val="00E45112"/>
    <w:rsid w:val="00E57F73"/>
    <w:rsid w:val="00E62B3A"/>
    <w:rsid w:val="00E66FE9"/>
    <w:rsid w:val="00E77585"/>
    <w:rsid w:val="00E97CFE"/>
    <w:rsid w:val="00EB2C06"/>
    <w:rsid w:val="00EC006F"/>
    <w:rsid w:val="00EC47DC"/>
    <w:rsid w:val="00EF4584"/>
    <w:rsid w:val="00F00AD3"/>
    <w:rsid w:val="00F05066"/>
    <w:rsid w:val="00F07C0C"/>
    <w:rsid w:val="00F16A4A"/>
    <w:rsid w:val="00F172CB"/>
    <w:rsid w:val="00F3783E"/>
    <w:rsid w:val="00F37E3C"/>
    <w:rsid w:val="00F61016"/>
    <w:rsid w:val="00F62001"/>
    <w:rsid w:val="00F7777D"/>
    <w:rsid w:val="00F83683"/>
    <w:rsid w:val="00F9019C"/>
    <w:rsid w:val="00F91049"/>
    <w:rsid w:val="00F93199"/>
    <w:rsid w:val="00FA3A11"/>
    <w:rsid w:val="00FA74A6"/>
    <w:rsid w:val="00FB30EE"/>
    <w:rsid w:val="00FB3BDD"/>
    <w:rsid w:val="00FB5554"/>
    <w:rsid w:val="00FC0930"/>
    <w:rsid w:val="00FD17E3"/>
    <w:rsid w:val="00FD7594"/>
    <w:rsid w:val="00FE6915"/>
    <w:rsid w:val="00FF4D61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6F3F-BD44-4D16-8AFC-1DC6C0DE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7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2024-08-09T07:39:00Z</cp:lastPrinted>
  <dcterms:created xsi:type="dcterms:W3CDTF">2023-12-27T10:21:00Z</dcterms:created>
  <dcterms:modified xsi:type="dcterms:W3CDTF">2024-08-09T07:55:00Z</dcterms:modified>
</cp:coreProperties>
</file>