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8E" w:rsidRPr="002E0914" w:rsidRDefault="008C1C8E" w:rsidP="008C1C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914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8C1C8E" w:rsidRDefault="008C1C8E" w:rsidP="008C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C8E" w:rsidRPr="00D27C88" w:rsidRDefault="008C1C8E" w:rsidP="00421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C8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C1C8E" w:rsidRPr="00E51EB4" w:rsidRDefault="00410DC5" w:rsidP="0042165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C1C8E" w:rsidRPr="00D27C88">
        <w:rPr>
          <w:rFonts w:ascii="Times New Roman" w:hAnsi="Times New Roman" w:cs="Times New Roman"/>
          <w:b/>
          <w:sz w:val="28"/>
          <w:szCs w:val="28"/>
        </w:rPr>
        <w:t xml:space="preserve">проект решения </w:t>
      </w:r>
      <w:r w:rsidR="008C1C8E">
        <w:rPr>
          <w:rFonts w:ascii="Times New Roman" w:hAnsi="Times New Roman"/>
          <w:b/>
          <w:sz w:val="28"/>
          <w:szCs w:val="28"/>
        </w:rPr>
        <w:t>сельского Собрания</w:t>
      </w:r>
      <w:r w:rsidR="008C1C8E" w:rsidRPr="00D27C88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98301F">
        <w:rPr>
          <w:rFonts w:ascii="Times New Roman" w:hAnsi="Times New Roman"/>
          <w:b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/>
          <w:b/>
          <w:sz w:val="28"/>
          <w:szCs w:val="28"/>
        </w:rPr>
        <w:t>сельсовета</w:t>
      </w:r>
      <w:r w:rsidR="008C1C8E" w:rsidRPr="00E51EB4">
        <w:rPr>
          <w:rFonts w:ascii="Times New Roman" w:hAnsi="Times New Roman" w:cs="Times New Roman"/>
          <w:b/>
          <w:sz w:val="28"/>
          <w:szCs w:val="28"/>
        </w:rPr>
        <w:t xml:space="preserve"> Быстроистокского района Алтайского края</w:t>
      </w:r>
    </w:p>
    <w:p w:rsidR="008C1C8E" w:rsidRPr="00E51EB4" w:rsidRDefault="008C1C8E" w:rsidP="0042165F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2165F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98301F">
        <w:rPr>
          <w:rFonts w:ascii="Times New Roman" w:hAnsi="Times New Roman" w:cs="Times New Roman"/>
          <w:b/>
          <w:bCs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="0042165F">
        <w:rPr>
          <w:rFonts w:ascii="Times New Roman" w:hAnsi="Times New Roman" w:cs="Times New Roman"/>
          <w:b/>
          <w:bCs/>
          <w:sz w:val="28"/>
          <w:szCs w:val="28"/>
        </w:rPr>
        <w:t xml:space="preserve"> Быстроистокского района Алтайского края </w:t>
      </w:r>
      <w:r w:rsidR="00393F9D">
        <w:rPr>
          <w:rFonts w:ascii="Times New Roman" w:hAnsi="Times New Roman" w:cs="Times New Roman"/>
          <w:b/>
          <w:bCs/>
          <w:sz w:val="28"/>
          <w:szCs w:val="28"/>
        </w:rPr>
        <w:t>на 2025 год и на плановый период 2026 и 2027 годов</w:t>
      </w:r>
      <w:r w:rsidR="00B02E15" w:rsidRPr="00E51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51E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10DC5" w:rsidRPr="00E51EB4" w:rsidRDefault="00410DC5" w:rsidP="00E51EB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C8E" w:rsidRPr="00E51EB4" w:rsidRDefault="004A754E" w:rsidP="00E5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54E">
        <w:rPr>
          <w:rFonts w:ascii="Times New Roman" w:hAnsi="Times New Roman" w:cs="Times New Roman"/>
          <w:sz w:val="28"/>
          <w:szCs w:val="28"/>
        </w:rPr>
        <w:t>03</w:t>
      </w:r>
      <w:r w:rsidR="00B240CE" w:rsidRPr="004A754E">
        <w:rPr>
          <w:rFonts w:ascii="Times New Roman" w:hAnsi="Times New Roman" w:cs="Times New Roman"/>
          <w:sz w:val="28"/>
          <w:szCs w:val="28"/>
        </w:rPr>
        <w:t>.12.</w:t>
      </w:r>
      <w:r w:rsidR="00B240CE" w:rsidRPr="00B240CE">
        <w:rPr>
          <w:rFonts w:ascii="Times New Roman" w:hAnsi="Times New Roman" w:cs="Times New Roman"/>
          <w:sz w:val="28"/>
          <w:szCs w:val="28"/>
        </w:rPr>
        <w:t>202</w:t>
      </w:r>
      <w:r w:rsidR="00393F9D"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          </w:t>
      </w:r>
      <w:r w:rsidR="008C1C8E" w:rsidRPr="00E51EB4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8C1C8E" w:rsidRPr="00E51EB4" w:rsidRDefault="008C1C8E" w:rsidP="00E51EB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7D97" w:rsidRDefault="008C1C8E" w:rsidP="00157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B4">
        <w:rPr>
          <w:rFonts w:ascii="Times New Roman" w:hAnsi="Times New Roman" w:cs="Times New Roman"/>
          <w:b/>
          <w:sz w:val="28"/>
          <w:szCs w:val="28"/>
        </w:rPr>
        <w:t>Основание для  проведения экспертно-аналитического мероприятия</w:t>
      </w:r>
      <w:r w:rsidR="000F62F0" w:rsidRPr="00E51EB4">
        <w:rPr>
          <w:rFonts w:ascii="Times New Roman" w:hAnsi="Times New Roman" w:cs="Times New Roman"/>
          <w:sz w:val="28"/>
          <w:szCs w:val="28"/>
        </w:rPr>
        <w:t>: п. 1.</w:t>
      </w:r>
      <w:r w:rsidR="001813BB" w:rsidRPr="00E51EB4">
        <w:rPr>
          <w:rFonts w:ascii="Times New Roman" w:hAnsi="Times New Roman" w:cs="Times New Roman"/>
          <w:sz w:val="28"/>
          <w:szCs w:val="28"/>
        </w:rPr>
        <w:t>10</w:t>
      </w:r>
      <w:r w:rsidRPr="00E51EB4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муниципального образования Быстроистокский район Алтайского края на 202</w:t>
      </w:r>
      <w:r w:rsidR="00393F9D">
        <w:rPr>
          <w:rFonts w:ascii="Times New Roman" w:hAnsi="Times New Roman" w:cs="Times New Roman"/>
          <w:sz w:val="28"/>
          <w:szCs w:val="28"/>
        </w:rPr>
        <w:t>4</w:t>
      </w:r>
      <w:r w:rsidRPr="00E51EB4">
        <w:rPr>
          <w:rFonts w:ascii="Times New Roman" w:hAnsi="Times New Roman" w:cs="Times New Roman"/>
          <w:sz w:val="28"/>
          <w:szCs w:val="28"/>
        </w:rPr>
        <w:t xml:space="preserve"> год «</w:t>
      </w:r>
      <w:r w:rsidR="001813BB" w:rsidRPr="00E51EB4">
        <w:rPr>
          <w:rFonts w:ascii="Times New Roman" w:hAnsi="Times New Roman" w:cs="Times New Roman"/>
          <w:sz w:val="28"/>
          <w:szCs w:val="28"/>
        </w:rPr>
        <w:t>Подготовка экспертны</w:t>
      </w:r>
      <w:r w:rsidR="0042165F">
        <w:rPr>
          <w:rFonts w:ascii="Times New Roman" w:hAnsi="Times New Roman" w:cs="Times New Roman"/>
          <w:sz w:val="28"/>
          <w:szCs w:val="28"/>
        </w:rPr>
        <w:t>х заключений на проект решения «</w:t>
      </w:r>
      <w:r w:rsidR="001813BB" w:rsidRPr="00E51EB4">
        <w:rPr>
          <w:rFonts w:ascii="Times New Roman" w:hAnsi="Times New Roman" w:cs="Times New Roman"/>
          <w:sz w:val="28"/>
          <w:szCs w:val="28"/>
        </w:rPr>
        <w:t xml:space="preserve">О бюджете поселения </w:t>
      </w:r>
      <w:r w:rsidR="00393F9D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1813BB" w:rsidRPr="00E51EB4">
        <w:rPr>
          <w:rFonts w:ascii="Times New Roman" w:hAnsi="Times New Roman" w:cs="Times New Roman"/>
          <w:sz w:val="28"/>
          <w:szCs w:val="28"/>
        </w:rPr>
        <w:t xml:space="preserve">»  (в соответствии с заключенными соглашениями), </w:t>
      </w:r>
      <w:r w:rsidRPr="00E51EB4">
        <w:rPr>
          <w:rFonts w:ascii="Times New Roman" w:hAnsi="Times New Roman" w:cs="Times New Roman"/>
          <w:sz w:val="28"/>
          <w:szCs w:val="28"/>
        </w:rPr>
        <w:t>Положение о контрольно-счетной палате муниципального образования Быстроистокский район Алтайского края, утвержденное  решением Быстроистокского районного Собрания депутатов Алтайского края от 27.0</w:t>
      </w:r>
      <w:r w:rsidR="000F62F0" w:rsidRPr="00E51EB4">
        <w:rPr>
          <w:rFonts w:ascii="Times New Roman" w:hAnsi="Times New Roman" w:cs="Times New Roman"/>
          <w:sz w:val="28"/>
          <w:szCs w:val="28"/>
        </w:rPr>
        <w:t>5</w:t>
      </w:r>
      <w:r w:rsidRPr="00E51EB4">
        <w:rPr>
          <w:rFonts w:ascii="Times New Roman" w:hAnsi="Times New Roman" w:cs="Times New Roman"/>
          <w:sz w:val="28"/>
          <w:szCs w:val="28"/>
        </w:rPr>
        <w:t>.202</w:t>
      </w:r>
      <w:r w:rsidR="000F62F0" w:rsidRPr="00E51EB4">
        <w:rPr>
          <w:rFonts w:ascii="Times New Roman" w:hAnsi="Times New Roman" w:cs="Times New Roman"/>
          <w:sz w:val="28"/>
          <w:szCs w:val="28"/>
        </w:rPr>
        <w:t>2</w:t>
      </w:r>
      <w:r w:rsidRPr="00E51EB4">
        <w:rPr>
          <w:rFonts w:ascii="Times New Roman" w:hAnsi="Times New Roman" w:cs="Times New Roman"/>
          <w:sz w:val="28"/>
          <w:szCs w:val="28"/>
        </w:rPr>
        <w:t xml:space="preserve"> № </w:t>
      </w:r>
      <w:r w:rsidR="000F62F0" w:rsidRPr="00E51EB4">
        <w:rPr>
          <w:rFonts w:ascii="Times New Roman" w:hAnsi="Times New Roman" w:cs="Times New Roman"/>
          <w:sz w:val="28"/>
          <w:szCs w:val="28"/>
        </w:rPr>
        <w:t>32</w:t>
      </w:r>
      <w:r w:rsidRPr="00E51EB4">
        <w:rPr>
          <w:rFonts w:ascii="Times New Roman" w:hAnsi="Times New Roman" w:cs="Times New Roman"/>
          <w:sz w:val="28"/>
          <w:szCs w:val="28"/>
        </w:rPr>
        <w:t xml:space="preserve">,  </w:t>
      </w:r>
      <w:r w:rsidR="00157D97">
        <w:rPr>
          <w:rFonts w:ascii="Times New Roman" w:hAnsi="Times New Roman" w:cs="Times New Roman"/>
          <w:sz w:val="28"/>
          <w:szCs w:val="28"/>
        </w:rPr>
        <w:t xml:space="preserve">Положение о бюджетном устройстве, бюджетном процессе и финансовом контроле в муниципальном образовании 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Усть-Ануйский </w:t>
      </w:r>
      <w:r w:rsidR="00157D97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157D97" w:rsidRPr="0063535A">
        <w:rPr>
          <w:rFonts w:ascii="Times New Roman" w:hAnsi="Times New Roman" w:cs="Times New Roman"/>
          <w:sz w:val="28"/>
          <w:szCs w:val="28"/>
        </w:rPr>
        <w:t xml:space="preserve"> утвержденное решением </w:t>
      </w:r>
      <w:r w:rsidR="00157D97" w:rsidRPr="00F0119C">
        <w:rPr>
          <w:rFonts w:ascii="Times New Roman" w:hAnsi="Times New Roman" w:cs="Times New Roman"/>
          <w:sz w:val="28"/>
          <w:szCs w:val="28"/>
        </w:rPr>
        <w:t xml:space="preserve">сельского Собрания депутатов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157D97">
        <w:rPr>
          <w:rFonts w:ascii="Times New Roman" w:hAnsi="Times New Roman" w:cs="Times New Roman"/>
          <w:sz w:val="28"/>
          <w:szCs w:val="28"/>
        </w:rPr>
        <w:t xml:space="preserve"> сельсовета Быстроистокского района </w:t>
      </w:r>
      <w:r w:rsidR="00157D97" w:rsidRPr="00F0119C">
        <w:rPr>
          <w:rFonts w:ascii="Times New Roman" w:hAnsi="Times New Roman" w:cs="Times New Roman"/>
          <w:sz w:val="28"/>
          <w:szCs w:val="28"/>
        </w:rPr>
        <w:t>Алтайского края</w:t>
      </w:r>
      <w:r w:rsidR="00393F9D">
        <w:rPr>
          <w:rFonts w:ascii="Times New Roman" w:hAnsi="Times New Roman" w:cs="Times New Roman"/>
          <w:sz w:val="28"/>
          <w:szCs w:val="28"/>
        </w:rPr>
        <w:t xml:space="preserve"> </w:t>
      </w:r>
      <w:r w:rsidR="0098301F" w:rsidRPr="008E0F0A">
        <w:rPr>
          <w:rFonts w:ascii="Times New Roman" w:hAnsi="Times New Roman" w:cs="Times New Roman"/>
          <w:sz w:val="28"/>
          <w:szCs w:val="28"/>
        </w:rPr>
        <w:t>06.04.2021 №9</w:t>
      </w:r>
      <w:r w:rsidR="0098301F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72496F">
        <w:rPr>
          <w:rFonts w:ascii="Times New Roman" w:hAnsi="Times New Roman" w:cs="Times New Roman"/>
          <w:sz w:val="28"/>
          <w:szCs w:val="28"/>
        </w:rPr>
        <w:t>30.11.2023 №48</w:t>
      </w:r>
      <w:r w:rsidR="0098301F">
        <w:rPr>
          <w:rFonts w:ascii="Times New Roman" w:hAnsi="Times New Roman" w:cs="Times New Roman"/>
          <w:sz w:val="28"/>
          <w:szCs w:val="28"/>
        </w:rPr>
        <w:t>).</w:t>
      </w:r>
    </w:p>
    <w:p w:rsidR="008C1C8E" w:rsidRPr="0063535A" w:rsidRDefault="008C1C8E" w:rsidP="00157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5A">
        <w:rPr>
          <w:rFonts w:ascii="Times New Roman" w:hAnsi="Times New Roman" w:cs="Times New Roman"/>
          <w:b/>
          <w:sz w:val="28"/>
          <w:szCs w:val="28"/>
        </w:rPr>
        <w:t>Предмет экспертно-аналитического мероприятия:</w:t>
      </w:r>
      <w:r w:rsidRPr="0063535A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93F9D">
        <w:rPr>
          <w:rFonts w:ascii="Times New Roman" w:hAnsi="Times New Roman" w:cs="Times New Roman"/>
          <w:sz w:val="28"/>
          <w:szCs w:val="28"/>
        </w:rPr>
        <w:t xml:space="preserve"> </w:t>
      </w:r>
      <w:r w:rsidRPr="0063535A">
        <w:rPr>
          <w:rFonts w:ascii="Times New Roman" w:hAnsi="Times New Roman" w:cs="Times New Roman"/>
          <w:sz w:val="28"/>
          <w:szCs w:val="28"/>
        </w:rPr>
        <w:t xml:space="preserve">сельского Собрания депутатов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63535A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Pr="0029303E">
        <w:rPr>
          <w:rFonts w:ascii="Times New Roman" w:hAnsi="Times New Roman" w:cs="Times New Roman"/>
          <w:sz w:val="28"/>
          <w:szCs w:val="28"/>
        </w:rPr>
        <w:t>«</w:t>
      </w:r>
      <w:r w:rsidR="0029303E" w:rsidRPr="00293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бюджете </w:t>
      </w:r>
      <w:r w:rsidR="00983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сельсовета</w:t>
      </w:r>
      <w:r w:rsidR="0029303E" w:rsidRPr="00293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Быстроистокского района Алтайского края  </w:t>
      </w:r>
      <w:r w:rsidR="00393F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29303E">
        <w:rPr>
          <w:rFonts w:ascii="Times New Roman" w:hAnsi="Times New Roman" w:cs="Times New Roman"/>
          <w:sz w:val="28"/>
          <w:szCs w:val="28"/>
        </w:rPr>
        <w:t>».</w:t>
      </w:r>
    </w:p>
    <w:p w:rsidR="008C1C8E" w:rsidRDefault="008C1C8E" w:rsidP="008C1C8E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5A">
        <w:rPr>
          <w:rFonts w:ascii="Times New Roman" w:hAnsi="Times New Roman" w:cs="Times New Roman"/>
          <w:b/>
          <w:sz w:val="28"/>
          <w:szCs w:val="28"/>
        </w:rPr>
        <w:t>Цель проведения экспертизы:</w:t>
      </w:r>
      <w:r w:rsidRPr="0063535A">
        <w:rPr>
          <w:rFonts w:ascii="Times New Roman" w:hAnsi="Times New Roman" w:cs="Times New Roman"/>
          <w:sz w:val="28"/>
          <w:szCs w:val="28"/>
        </w:rPr>
        <w:t xml:space="preserve"> определения достоверности и обоснованности показателей формирования проекта решения о бюджете на очередной финансовый год</w:t>
      </w:r>
      <w:r w:rsidR="00101D42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63535A">
        <w:rPr>
          <w:rFonts w:ascii="Times New Roman" w:hAnsi="Times New Roman" w:cs="Times New Roman"/>
          <w:sz w:val="28"/>
          <w:szCs w:val="28"/>
        </w:rPr>
        <w:t xml:space="preserve">, определение соответствия данного проекта бюджета,  документов  представленных  с  проектом бюджета действующему бюджетному законодательству и </w:t>
      </w:r>
      <w:r w:rsidR="0098301F">
        <w:rPr>
          <w:rFonts w:ascii="Times New Roman" w:hAnsi="Times New Roman" w:cs="Times New Roman"/>
          <w:sz w:val="28"/>
          <w:szCs w:val="28"/>
        </w:rPr>
        <w:t>Положению о бюджетном процессе и финансовом контроле в муниципальном образовании Усть-Ануйский сельсовет Быстроистокского района Алтайского края</w:t>
      </w:r>
      <w:r w:rsidR="0098301F" w:rsidRPr="0063535A">
        <w:rPr>
          <w:rFonts w:ascii="Times New Roman" w:hAnsi="Times New Roman" w:cs="Times New Roman"/>
          <w:sz w:val="28"/>
          <w:szCs w:val="28"/>
        </w:rPr>
        <w:t>.</w:t>
      </w:r>
    </w:p>
    <w:p w:rsidR="00FA45E4" w:rsidRDefault="00FA45E4" w:rsidP="008C1C8E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5E4" w:rsidRPr="0063535A" w:rsidRDefault="00FA45E4" w:rsidP="008C1C8E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C8E" w:rsidRPr="00FA45E4" w:rsidRDefault="008C1C8E" w:rsidP="00FA45E4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E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C1C8E" w:rsidRPr="0063535A" w:rsidRDefault="008C1C8E" w:rsidP="008C1C8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3535A">
        <w:rPr>
          <w:rFonts w:ascii="Times New Roman" w:hAnsi="Times New Roman" w:cs="Times New Roman"/>
          <w:bCs/>
          <w:sz w:val="28"/>
          <w:szCs w:val="28"/>
        </w:rPr>
        <w:t xml:space="preserve">Заключение  контрольно-счетной палаты муниципального образования Быстроистокский район Алтайского края на проект решения </w:t>
      </w:r>
      <w:r w:rsidRPr="0063535A">
        <w:rPr>
          <w:rFonts w:ascii="Times New Roman" w:hAnsi="Times New Roman" w:cs="Times New Roman"/>
          <w:sz w:val="28"/>
          <w:szCs w:val="28"/>
        </w:rPr>
        <w:t xml:space="preserve">сельского Собрания депутатов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63535A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«</w:t>
      </w:r>
      <w:r w:rsidR="0029303E" w:rsidRPr="00293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бюджете </w:t>
      </w:r>
      <w:r w:rsidR="00983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сельсовета</w:t>
      </w:r>
      <w:r w:rsidR="0029303E" w:rsidRPr="00293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Быстроистокского района Алтайского края  </w:t>
      </w:r>
      <w:r w:rsidR="00393F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6667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6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63535A">
        <w:rPr>
          <w:rFonts w:ascii="Times New Roman" w:hAnsi="Times New Roman" w:cs="Times New Roman"/>
          <w:bCs/>
          <w:sz w:val="28"/>
          <w:szCs w:val="28"/>
        </w:rPr>
        <w:t xml:space="preserve">далее – «заключение») подготовлено в соответствии с Бюджетным кодексом Российской Федерации, </w:t>
      </w:r>
      <w:r w:rsidRPr="00FA45E4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E51EB4" w:rsidRPr="00FA45E4">
        <w:rPr>
          <w:rFonts w:ascii="Times New Roman" w:hAnsi="Times New Roman" w:cs="Times New Roman"/>
          <w:sz w:val="28"/>
          <w:szCs w:val="28"/>
        </w:rPr>
        <w:t xml:space="preserve">о бюджетном процессе и финансовом контроле в муниципальном образовании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Усть-Ануйский </w:t>
      </w:r>
      <w:r w:rsidR="00E51EB4" w:rsidRPr="00FA45E4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1F3E0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3E02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535A">
        <w:rPr>
          <w:rFonts w:ascii="Times New Roman" w:hAnsi="Times New Roman" w:cs="Times New Roman"/>
          <w:bCs/>
          <w:sz w:val="28"/>
          <w:szCs w:val="28"/>
        </w:rPr>
        <w:t xml:space="preserve">, Положением о контрольно-счетной палате муниципального образования Быстроистокский район Алтайского края и соглашением о передаче контрольно-счетной палате муниципального образования Быстроистокский район Алтайского края полномочий контрольно-счетного органа муниципального образования </w:t>
      </w:r>
      <w:r w:rsidR="0098301F">
        <w:rPr>
          <w:rFonts w:ascii="Times New Roman" w:hAnsi="Times New Roman" w:cs="Times New Roman"/>
          <w:bCs/>
          <w:sz w:val="28"/>
          <w:szCs w:val="28"/>
        </w:rPr>
        <w:t xml:space="preserve">Усть-Ануйский </w:t>
      </w:r>
      <w:r w:rsidRPr="0063535A">
        <w:rPr>
          <w:rFonts w:ascii="Times New Roman" w:hAnsi="Times New Roman" w:cs="Times New Roman"/>
          <w:bCs/>
          <w:sz w:val="28"/>
          <w:szCs w:val="28"/>
        </w:rPr>
        <w:t xml:space="preserve">сельсовет  Быстроистокского района Алтайского края по осуществлению внешнего муниципального финансового контроля </w:t>
      </w:r>
      <w:r w:rsidR="00983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</w:t>
      </w:r>
      <w:r w:rsidR="0098301F" w:rsidRPr="00666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.11.202</w:t>
      </w:r>
      <w:r w:rsidR="00983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98301F" w:rsidRPr="00666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42165F" w:rsidRPr="0063535A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C8E" w:rsidRPr="0063535A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5A">
        <w:rPr>
          <w:rFonts w:ascii="Times New Roman" w:hAnsi="Times New Roman" w:cs="Times New Roman"/>
          <w:sz w:val="28"/>
          <w:szCs w:val="28"/>
        </w:rPr>
        <w:t xml:space="preserve">Проект решения  </w:t>
      </w:r>
      <w:r w:rsidRPr="006667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71B3" w:rsidRPr="00293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бюджете </w:t>
      </w:r>
      <w:r w:rsidR="00983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сельсовета</w:t>
      </w:r>
      <w:r w:rsidR="00F971B3" w:rsidRPr="00293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Быстроистокского района Алтайского края  </w:t>
      </w:r>
      <w:r w:rsidR="00393F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666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63535A">
        <w:rPr>
          <w:rFonts w:ascii="Times New Roman" w:hAnsi="Times New Roman" w:cs="Times New Roman"/>
          <w:sz w:val="28"/>
          <w:szCs w:val="28"/>
        </w:rPr>
        <w:t xml:space="preserve"> предоставлен в контрольно-счетную палату муниципального образования Быстроистокский район Алтайского края </w:t>
      </w:r>
      <w:r w:rsidR="00393F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393F9D">
        <w:rPr>
          <w:rFonts w:ascii="Times New Roman" w:hAnsi="Times New Roman" w:cs="Times New Roman"/>
          <w:sz w:val="28"/>
          <w:szCs w:val="28"/>
        </w:rPr>
        <w:t>4</w:t>
      </w:r>
      <w:r w:rsidRPr="0063535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971B3">
        <w:rPr>
          <w:rFonts w:ascii="Times New Roman" w:hAnsi="Times New Roman" w:cs="Times New Roman"/>
          <w:sz w:val="28"/>
          <w:szCs w:val="28"/>
        </w:rPr>
        <w:t xml:space="preserve"> что соответствует пункту  2.2.4</w:t>
      </w:r>
      <w:r w:rsidRPr="0063535A">
        <w:rPr>
          <w:rFonts w:ascii="Times New Roman" w:hAnsi="Times New Roman" w:cs="Times New Roman"/>
          <w:sz w:val="28"/>
          <w:szCs w:val="28"/>
        </w:rPr>
        <w:t xml:space="preserve">  статьи 2 Соглашения о передаче полномочий контрольно-счетной палате.</w:t>
      </w:r>
    </w:p>
    <w:p w:rsidR="008C1C8E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5A"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</w:t>
      </w:r>
      <w:r w:rsidRPr="006667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71B3" w:rsidRPr="00293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бюджете </w:t>
      </w:r>
      <w:r w:rsidR="009830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сельсовета</w:t>
      </w:r>
      <w:r w:rsidR="00F971B3" w:rsidRPr="002930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Быстроистокского района Алтайского края  </w:t>
      </w:r>
      <w:r w:rsidR="00393F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2025 год и на плановый период 2026 и 2027 годов </w:t>
      </w:r>
      <w:r w:rsidRPr="006667EA">
        <w:rPr>
          <w:rFonts w:ascii="Times New Roman" w:hAnsi="Times New Roman" w:cs="Times New Roman"/>
          <w:color w:val="000000" w:themeColor="text1"/>
          <w:sz w:val="28"/>
          <w:szCs w:val="28"/>
        </w:rPr>
        <w:t>(дал</w:t>
      </w:r>
      <w:r w:rsidR="00F97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– «проект  </w:t>
      </w:r>
      <w:r w:rsidR="002A757C">
        <w:rPr>
          <w:rFonts w:ascii="Times New Roman" w:hAnsi="Times New Roman" w:cs="Times New Roman"/>
          <w:color w:val="000000" w:themeColor="text1"/>
          <w:sz w:val="28"/>
          <w:szCs w:val="28"/>
        </w:rPr>
        <w:t>бюджета поселения</w:t>
      </w:r>
      <w:r w:rsidRPr="006667EA">
        <w:rPr>
          <w:rFonts w:ascii="Times New Roman" w:hAnsi="Times New Roman" w:cs="Times New Roman"/>
          <w:color w:val="000000" w:themeColor="text1"/>
          <w:sz w:val="28"/>
          <w:szCs w:val="28"/>
        </w:rPr>
        <w:t>») п</w:t>
      </w:r>
      <w:r w:rsidRPr="0063535A">
        <w:rPr>
          <w:rFonts w:ascii="Times New Roman" w:hAnsi="Times New Roman" w:cs="Times New Roman"/>
          <w:sz w:val="28"/>
          <w:szCs w:val="28"/>
        </w:rPr>
        <w:t xml:space="preserve">роведен анализ его соответствия нормам бюджетного законодательства. В ходе данного анализа установлено, что общие </w:t>
      </w:r>
      <w:r w:rsidRPr="001A57D2">
        <w:rPr>
          <w:rFonts w:ascii="Times New Roman" w:hAnsi="Times New Roman" w:cs="Times New Roman"/>
          <w:sz w:val="28"/>
          <w:szCs w:val="28"/>
        </w:rPr>
        <w:t xml:space="preserve">требования к структуре и содержанию решения о бюджете, определенные статьей 184.1 Бюджетного кодекса Российской Федерации, </w:t>
      </w:r>
      <w:r w:rsidRPr="004A59FF">
        <w:rPr>
          <w:rFonts w:ascii="Times New Roman" w:hAnsi="Times New Roman" w:cs="Times New Roman"/>
          <w:sz w:val="28"/>
          <w:szCs w:val="28"/>
        </w:rPr>
        <w:t>соблюдены.</w:t>
      </w:r>
    </w:p>
    <w:p w:rsidR="00CF760E" w:rsidRPr="005C4865" w:rsidRDefault="008C1C8E" w:rsidP="00393F9D">
      <w:pPr>
        <w:pStyle w:val="ConsPlusNormal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FA45E4">
        <w:rPr>
          <w:sz w:val="28"/>
          <w:szCs w:val="28"/>
        </w:rPr>
        <w:t xml:space="preserve">Документы и материалы, представленные  одновременно  с  проектом бюджета,  в  целом  соответствуют  перечню,  установленному  статьей  184.2  Бюджетного кодекса РФ и </w:t>
      </w:r>
      <w:r w:rsidR="00CF760E" w:rsidRPr="001A57D2">
        <w:rPr>
          <w:sz w:val="28"/>
          <w:szCs w:val="28"/>
        </w:rPr>
        <w:t xml:space="preserve">статьей  </w:t>
      </w:r>
      <w:r w:rsidR="00CF760E" w:rsidRPr="00BF3052">
        <w:rPr>
          <w:sz w:val="28"/>
          <w:szCs w:val="28"/>
        </w:rPr>
        <w:t>11  Положения о бюджетном процессе</w:t>
      </w:r>
      <w:r w:rsidR="00CF760E" w:rsidRPr="001A57D2">
        <w:rPr>
          <w:sz w:val="28"/>
          <w:szCs w:val="28"/>
        </w:rPr>
        <w:t xml:space="preserve">, за исключением отсутствия </w:t>
      </w:r>
      <w:r w:rsidR="00CF760E">
        <w:rPr>
          <w:sz w:val="28"/>
          <w:szCs w:val="28"/>
        </w:rPr>
        <w:t>предварительных итогов</w:t>
      </w:r>
      <w:r w:rsidR="00CF760E" w:rsidRPr="002C533B">
        <w:rPr>
          <w:sz w:val="28"/>
          <w:szCs w:val="28"/>
        </w:rPr>
        <w:t xml:space="preserve"> социально-экономического развития </w:t>
      </w:r>
      <w:r w:rsidR="00CF760E" w:rsidRPr="008C09BF">
        <w:rPr>
          <w:sz w:val="28"/>
          <w:szCs w:val="28"/>
        </w:rPr>
        <w:t>муниципального о</w:t>
      </w:r>
      <w:r w:rsidR="00CF760E">
        <w:rPr>
          <w:sz w:val="28"/>
          <w:szCs w:val="28"/>
        </w:rPr>
        <w:t xml:space="preserve">бразования </w:t>
      </w:r>
      <w:r w:rsidR="0098301F">
        <w:rPr>
          <w:sz w:val="28"/>
          <w:szCs w:val="28"/>
        </w:rPr>
        <w:t xml:space="preserve">Усть-Ануйский </w:t>
      </w:r>
      <w:r w:rsidR="00CF760E">
        <w:rPr>
          <w:sz w:val="28"/>
          <w:szCs w:val="28"/>
        </w:rPr>
        <w:t xml:space="preserve">  сельсовет Быстроистокского района </w:t>
      </w:r>
      <w:r w:rsidR="00CF760E" w:rsidRPr="008C09BF">
        <w:rPr>
          <w:sz w:val="28"/>
          <w:szCs w:val="28"/>
        </w:rPr>
        <w:t>Алтайского края за истекший период текущ</w:t>
      </w:r>
      <w:r w:rsidR="00CF760E">
        <w:rPr>
          <w:sz w:val="28"/>
          <w:szCs w:val="28"/>
        </w:rPr>
        <w:t>его финансового года и ожидаемых итогов</w:t>
      </w:r>
      <w:r w:rsidR="00CF760E" w:rsidRPr="008C09BF">
        <w:rPr>
          <w:sz w:val="28"/>
          <w:szCs w:val="28"/>
        </w:rPr>
        <w:t xml:space="preserve"> социально-экономического развития </w:t>
      </w:r>
      <w:r w:rsidR="00CF760E">
        <w:rPr>
          <w:sz w:val="28"/>
          <w:szCs w:val="28"/>
        </w:rPr>
        <w:t>села</w:t>
      </w:r>
      <w:r w:rsidR="00CF760E" w:rsidRPr="008C09BF">
        <w:rPr>
          <w:sz w:val="28"/>
          <w:szCs w:val="28"/>
        </w:rPr>
        <w:t xml:space="preserve"> за текущий финансовый год</w:t>
      </w:r>
      <w:r w:rsidR="00CF760E">
        <w:rPr>
          <w:sz w:val="28"/>
          <w:szCs w:val="28"/>
        </w:rPr>
        <w:t xml:space="preserve">, </w:t>
      </w:r>
      <w:r w:rsidR="00CF760E" w:rsidRPr="005C4865">
        <w:rPr>
          <w:sz w:val="28"/>
          <w:szCs w:val="28"/>
        </w:rPr>
        <w:t xml:space="preserve">прогноза социально-экономического развития. </w:t>
      </w:r>
    </w:p>
    <w:p w:rsidR="00CF760E" w:rsidRPr="00726059" w:rsidRDefault="00726059" w:rsidP="00CF76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059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соблюдения принципа открытости и гласности в соответствии требованиями ст. 36 Бюджетного кодекса РФ и п. 6 ст. 52 Федерального закона №131-ФЗ «Об общих принципах организации местного самоуправления в Российской Федерации» </w:t>
      </w:r>
      <w:r w:rsidR="00CF760E" w:rsidRPr="00726059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9B5B20" w:rsidRPr="007260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F760E" w:rsidRPr="00726059">
        <w:rPr>
          <w:rFonts w:ascii="Times New Roman" w:hAnsi="Times New Roman" w:cs="Times New Roman"/>
          <w:sz w:val="28"/>
          <w:szCs w:val="28"/>
        </w:rPr>
        <w:t>с приложениями размещен на  официальном сайте администрации  Быстроистокского  района, в разделе</w:t>
      </w:r>
      <w:r w:rsidR="00393F9D">
        <w:rPr>
          <w:rFonts w:ascii="Times New Roman" w:hAnsi="Times New Roman" w:cs="Times New Roman"/>
          <w:sz w:val="28"/>
          <w:szCs w:val="28"/>
        </w:rPr>
        <w:t xml:space="preserve"> </w:t>
      </w:r>
      <w:r w:rsidR="0098301F">
        <w:rPr>
          <w:rFonts w:ascii="Times New Roman" w:hAnsi="Times New Roman" w:cs="Times New Roman"/>
          <w:bCs/>
          <w:sz w:val="28"/>
          <w:szCs w:val="28"/>
        </w:rPr>
        <w:t xml:space="preserve">Усть-Ануйского </w:t>
      </w:r>
      <w:r w:rsidR="00FA45E4" w:rsidRPr="00726059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CF760E" w:rsidRPr="00726059">
        <w:rPr>
          <w:rFonts w:ascii="Times New Roman" w:hAnsi="Times New Roman" w:cs="Times New Roman"/>
          <w:sz w:val="28"/>
          <w:szCs w:val="28"/>
        </w:rPr>
        <w:t>.</w:t>
      </w:r>
    </w:p>
    <w:p w:rsidR="00393F9D" w:rsidRPr="00A61E88" w:rsidRDefault="00393F9D" w:rsidP="00393F9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8">
        <w:rPr>
          <w:rFonts w:ascii="Times New Roman" w:hAnsi="Times New Roman" w:cs="Times New Roman"/>
          <w:sz w:val="28"/>
          <w:szCs w:val="28"/>
        </w:rPr>
        <w:t xml:space="preserve">Проект бюджета поселения </w:t>
      </w:r>
      <w:r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A61E88">
        <w:rPr>
          <w:rFonts w:ascii="Times New Roman" w:hAnsi="Times New Roman" w:cs="Times New Roman"/>
          <w:sz w:val="28"/>
          <w:szCs w:val="28"/>
        </w:rPr>
        <w:t xml:space="preserve"> сформирован на основании действующего законодательства с учетом изменений, </w:t>
      </w:r>
      <w:r w:rsidRPr="00972A99">
        <w:rPr>
          <w:rFonts w:ascii="Times New Roman" w:hAnsi="Times New Roman" w:cs="Times New Roman"/>
          <w:sz w:val="28"/>
          <w:szCs w:val="28"/>
        </w:rPr>
        <w:t>вступающих в действие с 1 января 202</w:t>
      </w:r>
      <w:r w:rsidRPr="00CA4E7F">
        <w:rPr>
          <w:rFonts w:ascii="Times New Roman" w:hAnsi="Times New Roman" w:cs="Times New Roman"/>
          <w:sz w:val="28"/>
          <w:szCs w:val="28"/>
        </w:rPr>
        <w:t>5</w:t>
      </w:r>
      <w:r w:rsidRPr="00972A9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93F9D" w:rsidRPr="00D75865" w:rsidRDefault="00393F9D" w:rsidP="00393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5">
        <w:rPr>
          <w:rFonts w:ascii="Times New Roman" w:hAnsi="Times New Roman" w:cs="Times New Roman"/>
          <w:sz w:val="28"/>
          <w:szCs w:val="28"/>
        </w:rPr>
        <w:t>введение многоступенчатой прогрессивной шкалы налога на доходы физических лиц в зависимости от величины дохода, и как следствие внесение изменений в закон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393F9D" w:rsidRPr="00D75865" w:rsidRDefault="00393F9D" w:rsidP="00393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5">
        <w:rPr>
          <w:rFonts w:ascii="Times New Roman" w:hAnsi="Times New Roman" w:cs="Times New Roman"/>
          <w:sz w:val="28"/>
          <w:szCs w:val="28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 с 350 тыс. рублей до 450 тыс. рублей;</w:t>
      </w:r>
    </w:p>
    <w:p w:rsidR="00393F9D" w:rsidRPr="00D75865" w:rsidRDefault="00393F9D" w:rsidP="00393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5">
        <w:rPr>
          <w:rFonts w:ascii="Times New Roman" w:hAnsi="Times New Roman" w:cs="Times New Roman"/>
          <w:sz w:val="28"/>
          <w:szCs w:val="28"/>
        </w:rPr>
        <w:t>введение вычета в размере 18 тыс. рублей за налоговый период для лиц, выполнивших нормативы испытаний (тестов) комплекса «Готов к труду</w:t>
      </w:r>
      <w:r w:rsidRPr="00D75865">
        <w:rPr>
          <w:rFonts w:ascii="Times New Roman" w:hAnsi="Times New Roman" w:cs="Times New Roman"/>
          <w:sz w:val="28"/>
          <w:szCs w:val="28"/>
        </w:rPr>
        <w:br/>
        <w:t>и обороне», и награжденных знаком отличия (подтвердивших полученный знак отличия). Указанный вычет предоставляется за налоговый период,</w:t>
      </w:r>
      <w:r w:rsidRPr="00D75865">
        <w:rPr>
          <w:rFonts w:ascii="Times New Roman" w:hAnsi="Times New Roman" w:cs="Times New Roman"/>
          <w:sz w:val="28"/>
          <w:szCs w:val="28"/>
        </w:rPr>
        <w:br/>
        <w:t>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году;</w:t>
      </w:r>
    </w:p>
    <w:p w:rsidR="00393F9D" w:rsidRPr="00D75865" w:rsidRDefault="00393F9D" w:rsidP="00393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5">
        <w:rPr>
          <w:rFonts w:ascii="Times New Roman" w:hAnsi="Times New Roman" w:cs="Times New Roman"/>
          <w:sz w:val="28"/>
          <w:szCs w:val="28"/>
        </w:rPr>
        <w:t xml:space="preserve">установление ежегодной выплаты «кешбэк» работающим родителям, имеющих двух и более детей, в целях компенсации части уплаченного налога на доходы физических лиц (ежегодная выплата выплачивается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Выплата будет осуществляться Социальным фондом России за счет средств федерального бюджета; </w:t>
      </w:r>
    </w:p>
    <w:p w:rsidR="00393F9D" w:rsidRPr="00D75865" w:rsidRDefault="00393F9D" w:rsidP="00393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5">
        <w:rPr>
          <w:rFonts w:ascii="Times New Roman" w:hAnsi="Times New Roman" w:cs="Times New Roman"/>
          <w:sz w:val="28"/>
          <w:szCs w:val="28"/>
        </w:rPr>
        <w:lastRenderedPageBreak/>
        <w:t>расширение полномочия муниципальных образований по установлению более высоких налоговых ставок имущественных налогов в отношении дорогостоящего имущества. Так, в отношении объектов недвижимого имущества, налоговая база в отношении которых определяется как кадастровая стоимость, и кадастровая стоимость каждого из которых превышает 300 млн. рублей, налоговая ставка по налогу на имущество организаций может быть повышена до 2,5 %;</w:t>
      </w:r>
    </w:p>
    <w:p w:rsidR="00393F9D" w:rsidRPr="00D75865" w:rsidRDefault="00393F9D" w:rsidP="00393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75865">
        <w:rPr>
          <w:rFonts w:ascii="Times New Roman" w:hAnsi="Times New Roman" w:cs="Times New Roman"/>
          <w:sz w:val="28"/>
          <w:szCs w:val="28"/>
        </w:rPr>
        <w:t xml:space="preserve">С 1 января 2025 года вводится новый туристический налог. Органы местного самоуправления наделены правом по его введению </w:t>
      </w:r>
      <w:r w:rsidRPr="00D75865">
        <w:rPr>
          <w:rFonts w:ascii="Times New Roman" w:hAnsi="Times New Roman" w:cs="Times New Roman"/>
          <w:sz w:val="28"/>
          <w:szCs w:val="28"/>
        </w:rPr>
        <w:br/>
        <w:t xml:space="preserve">и установке на своих территориях нормативно-правовыми актами представительных органов соответствующих муниципальных образований. Налоговые ставки устанавливаются в размерах, не превышающих размеров ставок, определённых Налоговым кодексом Российской Федерации </w:t>
      </w:r>
      <w:r w:rsidRPr="00D75865">
        <w:rPr>
          <w:rFonts w:ascii="Times New Roman" w:hAnsi="Times New Roman" w:cs="Times New Roman"/>
          <w:sz w:val="28"/>
          <w:szCs w:val="28"/>
        </w:rPr>
        <w:br/>
        <w:t xml:space="preserve">(на 2025год – в размерах, не превышающих 1%, на 2026 год – 2%, на 2027 год – 3%, на 2028 год –4%, начиная с 2029 года – 5% от налоговой базы, </w:t>
      </w:r>
      <w:r w:rsidRPr="00D75865">
        <w:rPr>
          <w:rFonts w:ascii="Times New Roman" w:hAnsi="Times New Roman" w:cs="Times New Roman"/>
          <w:sz w:val="28"/>
          <w:szCs w:val="28"/>
        </w:rPr>
        <w:br/>
        <w:t>но не менее 100 рублей за сутки проживания).</w:t>
      </w:r>
    </w:p>
    <w:p w:rsidR="00393F9D" w:rsidRPr="00A61E88" w:rsidRDefault="00393F9D" w:rsidP="00393F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8">
        <w:rPr>
          <w:rFonts w:ascii="Times New Roman" w:hAnsi="Times New Roman" w:cs="Times New Roman"/>
          <w:sz w:val="28"/>
          <w:szCs w:val="28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средств, внедрение в организацию 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:rsidR="00393F9D" w:rsidRPr="00A61E88" w:rsidRDefault="00393F9D" w:rsidP="00393F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E88">
        <w:rPr>
          <w:rFonts w:ascii="Times New Roman" w:hAnsi="Times New Roman" w:cs="Times New Roman"/>
          <w:sz w:val="28"/>
          <w:szCs w:val="28"/>
        </w:rPr>
        <w:t>Планирование расходных обязательств на заработную плату с учетом увеличения м</w:t>
      </w:r>
      <w:r w:rsidRPr="00A61E88">
        <w:rPr>
          <w:rFonts w:ascii="Times New Roman" w:eastAsia="Calibri" w:hAnsi="Times New Roman" w:cs="Times New Roman"/>
          <w:sz w:val="28"/>
          <w:szCs w:val="28"/>
        </w:rPr>
        <w:t>инимального размера оплаты труда с 1 января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61E88">
        <w:rPr>
          <w:rFonts w:ascii="Times New Roman" w:eastAsia="Calibri" w:hAnsi="Times New Roman" w:cs="Times New Roman"/>
          <w:sz w:val="28"/>
          <w:szCs w:val="28"/>
        </w:rPr>
        <w:t xml:space="preserve"> года до </w:t>
      </w:r>
      <w:r>
        <w:rPr>
          <w:rFonts w:ascii="Times New Roman" w:eastAsia="Calibri" w:hAnsi="Times New Roman" w:cs="Times New Roman"/>
          <w:sz w:val="28"/>
          <w:szCs w:val="28"/>
        </w:rPr>
        <w:t>22440,0</w:t>
      </w:r>
      <w:r w:rsidRPr="00A61E88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A61E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3F9D" w:rsidRDefault="00393F9D" w:rsidP="00393F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E88">
        <w:rPr>
          <w:rFonts w:ascii="Times New Roman" w:eastAsia="Calibri" w:hAnsi="Times New Roman" w:cs="Times New Roman"/>
          <w:sz w:val="28"/>
          <w:szCs w:val="28"/>
        </w:rPr>
        <w:t>Индексация заработной платы работников бюджетного сектора экономики, на которых не распространяется действие указов Президента Российской Федерации на 4,5 процента с 1 октября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61E88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393F9D" w:rsidRPr="001654BA" w:rsidRDefault="00393F9D" w:rsidP="00393F9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54BA">
        <w:rPr>
          <w:rFonts w:ascii="Times New Roman" w:eastAsia="Calibri" w:hAnsi="Times New Roman" w:cs="Times New Roman"/>
          <w:b/>
          <w:sz w:val="28"/>
          <w:szCs w:val="28"/>
        </w:rPr>
        <w:t>Показатели прогноза социально-экономического развития</w:t>
      </w:r>
    </w:p>
    <w:p w:rsidR="00393F9D" w:rsidRPr="00FB1BA2" w:rsidRDefault="00393F9D" w:rsidP="00393F9D">
      <w:pPr>
        <w:pStyle w:val="ConsPlusNormal"/>
        <w:spacing w:line="276" w:lineRule="auto"/>
        <w:ind w:firstLine="540"/>
        <w:jc w:val="both"/>
        <w:outlineLvl w:val="0"/>
        <w:rPr>
          <w:b/>
          <w:i/>
          <w:sz w:val="28"/>
          <w:szCs w:val="28"/>
        </w:rPr>
      </w:pPr>
      <w:r w:rsidRPr="00FB1BA2">
        <w:rPr>
          <w:i/>
          <w:sz w:val="28"/>
          <w:szCs w:val="28"/>
        </w:rPr>
        <w:t xml:space="preserve">Согласно части 2 статьи 173 Бюджетного кодекса РФ, прогноз социально - экономического развития  муниципального образования разрабатывается в порядке, установленном  местной  администрацией.  В  нарушении  данной  нормы, Администрацией  </w:t>
      </w:r>
      <w:r>
        <w:rPr>
          <w:i/>
          <w:sz w:val="28"/>
          <w:szCs w:val="28"/>
        </w:rPr>
        <w:t>Усть-Ануйского сельсовета</w:t>
      </w:r>
      <w:r w:rsidRPr="00FB1BA2">
        <w:rPr>
          <w:i/>
          <w:sz w:val="28"/>
          <w:szCs w:val="28"/>
        </w:rPr>
        <w:t xml:space="preserve">  порядок разработки  прогноза  социально-экономического  развития  муниципального  образования  </w:t>
      </w:r>
      <w:r>
        <w:rPr>
          <w:i/>
          <w:sz w:val="28"/>
          <w:szCs w:val="28"/>
        </w:rPr>
        <w:t xml:space="preserve">Усть-Ануйский </w:t>
      </w:r>
      <w:r w:rsidRPr="00FB1BA2">
        <w:rPr>
          <w:i/>
          <w:sz w:val="28"/>
          <w:szCs w:val="28"/>
        </w:rPr>
        <w:t xml:space="preserve">сельсовет Быстроистокского района Алтайского края, как и сам прогноз,  не разрабатывался  и не утверждался.  </w:t>
      </w:r>
    </w:p>
    <w:p w:rsidR="008C1C8E" w:rsidRPr="0063535A" w:rsidRDefault="008C1C8E" w:rsidP="009C142F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5E9">
        <w:rPr>
          <w:rFonts w:ascii="Times New Roman" w:hAnsi="Times New Roman" w:cs="Times New Roman"/>
          <w:b/>
          <w:sz w:val="28"/>
          <w:szCs w:val="28"/>
        </w:rPr>
        <w:t xml:space="preserve"> Общая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проекта бюджета</w:t>
      </w:r>
      <w:r w:rsidR="00BF305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C1C8E" w:rsidRPr="0063535A" w:rsidRDefault="008C1C8E" w:rsidP="008C1C8E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E02">
        <w:rPr>
          <w:rFonts w:ascii="Times New Roman" w:hAnsi="Times New Roman" w:cs="Times New Roman"/>
          <w:sz w:val="28"/>
          <w:szCs w:val="28"/>
        </w:rPr>
        <w:lastRenderedPageBreak/>
        <w:t>Проект решения о бюджете</w:t>
      </w:r>
      <w:r w:rsidR="002A757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A45E4">
        <w:rPr>
          <w:rFonts w:ascii="Times New Roman" w:hAnsi="Times New Roman" w:cs="Times New Roman"/>
          <w:sz w:val="28"/>
          <w:szCs w:val="28"/>
        </w:rPr>
        <w:t xml:space="preserve"> подготовлен а</w:t>
      </w:r>
      <w:r w:rsidRPr="0063535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63535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кодекса Российской Федерации, нормативными правовыми актами Российской Федерации и Алтайского края, 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63535A">
        <w:rPr>
          <w:rFonts w:ascii="Times New Roman" w:hAnsi="Times New Roman" w:cs="Times New Roman"/>
          <w:sz w:val="28"/>
          <w:szCs w:val="28"/>
        </w:rPr>
        <w:t>, направленными на регулирование бюджетных правоотношений.</w:t>
      </w:r>
    </w:p>
    <w:p w:rsidR="00CF760E" w:rsidRPr="00FB1BA2" w:rsidRDefault="008C1C8E" w:rsidP="00CF7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E0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Бюджетного кодекса Российской Федерации и </w:t>
      </w:r>
      <w:r w:rsidR="00CF760E" w:rsidRPr="001F3E02">
        <w:rPr>
          <w:rFonts w:ascii="Times New Roman" w:hAnsi="Times New Roman" w:cs="Times New Roman"/>
          <w:sz w:val="28"/>
          <w:szCs w:val="28"/>
        </w:rPr>
        <w:t>статьей 9 Положения</w:t>
      </w:r>
      <w:r w:rsidR="00CF760E" w:rsidRPr="001F3E02">
        <w:rPr>
          <w:rFonts w:ascii="Times New Roman" w:hAnsi="Times New Roman" w:cs="Times New Roman"/>
          <w:bCs/>
          <w:sz w:val="28"/>
          <w:szCs w:val="28"/>
        </w:rPr>
        <w:t xml:space="preserve"> бюджетном процессе</w:t>
      </w:r>
      <w:r w:rsidR="00CF760E" w:rsidRPr="001F3E02">
        <w:rPr>
          <w:rFonts w:ascii="Times New Roman" w:hAnsi="Times New Roman" w:cs="Times New Roman"/>
          <w:sz w:val="28"/>
          <w:szCs w:val="28"/>
        </w:rPr>
        <w:t>, проект бюджета</w:t>
      </w:r>
      <w:r w:rsidR="00CF760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F760E" w:rsidRPr="001F3E02">
        <w:rPr>
          <w:rFonts w:ascii="Times New Roman" w:hAnsi="Times New Roman" w:cs="Times New Roman"/>
          <w:sz w:val="28"/>
          <w:szCs w:val="28"/>
        </w:rPr>
        <w:t xml:space="preserve"> составлен на </w:t>
      </w:r>
      <w:r w:rsidR="00CF760E">
        <w:rPr>
          <w:rFonts w:ascii="Times New Roman" w:hAnsi="Times New Roman" w:cs="Times New Roman"/>
          <w:sz w:val="28"/>
          <w:szCs w:val="28"/>
        </w:rPr>
        <w:t>три года</w:t>
      </w:r>
      <w:r w:rsidR="00CF760E" w:rsidRPr="001F3E02">
        <w:rPr>
          <w:rFonts w:ascii="Times New Roman" w:hAnsi="Times New Roman" w:cs="Times New Roman"/>
          <w:sz w:val="28"/>
          <w:szCs w:val="28"/>
        </w:rPr>
        <w:t xml:space="preserve"> (</w:t>
      </w:r>
      <w:r w:rsidR="00CF760E" w:rsidRPr="00FB1BA2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период). </w:t>
      </w:r>
    </w:p>
    <w:p w:rsidR="008C1C8E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F9D">
        <w:rPr>
          <w:rFonts w:ascii="Times New Roman" w:hAnsi="Times New Roman" w:cs="Times New Roman"/>
          <w:i/>
          <w:sz w:val="28"/>
          <w:szCs w:val="28"/>
        </w:rPr>
        <w:t>Текстовая часть</w:t>
      </w:r>
      <w:r w:rsidRPr="0063535A">
        <w:rPr>
          <w:rFonts w:ascii="Times New Roman" w:hAnsi="Times New Roman" w:cs="Times New Roman"/>
          <w:sz w:val="28"/>
          <w:szCs w:val="28"/>
        </w:rPr>
        <w:t xml:space="preserve"> проекта решения о бюджете</w:t>
      </w:r>
      <w:r w:rsidR="002A757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3535A">
        <w:rPr>
          <w:rFonts w:ascii="Times New Roman" w:hAnsi="Times New Roman" w:cs="Times New Roman"/>
          <w:sz w:val="28"/>
          <w:szCs w:val="28"/>
        </w:rPr>
        <w:t xml:space="preserve"> соответствует действующему бюджетному законодательству.</w:t>
      </w:r>
    </w:p>
    <w:p w:rsidR="008C1C8E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5A">
        <w:rPr>
          <w:rFonts w:ascii="Times New Roman" w:hAnsi="Times New Roman" w:cs="Times New Roman"/>
          <w:sz w:val="28"/>
          <w:szCs w:val="28"/>
        </w:rPr>
        <w:t>В соответствии со статьей 184.1 БК РФ проект бюджета содержит следующие основные характеристики:</w:t>
      </w:r>
    </w:p>
    <w:p w:rsidR="00393F9D" w:rsidRDefault="00393F9D" w:rsidP="009B1963">
      <w:pPr>
        <w:spacing w:after="40" w:line="240" w:lineRule="auto"/>
        <w:ind w:firstLine="800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 </w:t>
      </w:r>
      <w:r w:rsidR="009B1963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сновные характеристики бюджета сельского поселения на 2025 год: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1 474,1 тыс. рублей, в том числе объем межбюджетных трансфертов, получаемых из других бюджетов, в сумме 1 166,1 тыс. рублей;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1 474,1 тыс. рублей;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</w:t>
      </w:r>
      <w:r w:rsidR="009B1963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сновные характеристики бюджета сельского поселения на 2026 год и на 2027 год: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на 2026 год  в  сумме 1 267,2 тыс.  рублей,  в  том  числе  объем трансфертов, получаемых из других бюджетов, в сумме 981,2 тыс. рублей и на 2027 год в сумме 1 233,2 тыс. рублей,  в  том  числе объем межбюджетных трансфертов, получаемых из других бюджетов, в сумме 925,2 тыс. рублей;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 объем  расходов  бюджета  сельского поселения на 2026 год в сумме 1 267,2 тыс. рублей, в том числе условно утвержденные расходы в сумме 7,5 тыс. рублей  и 2027 год  в  сумме 1 233,2 тыс. рублей, в том числе условно утвержденные расходы в сумме 16,0 тыс. рублей;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393F9D" w:rsidRDefault="00393F9D" w:rsidP="00393F9D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 дефицит бюджета сельского поселения на 2026 год в сумме 0,0 тыс. рублей и на 2027 год в сумме 0,0 тыс. рублей.</w:t>
      </w:r>
    </w:p>
    <w:p w:rsidR="002A757C" w:rsidRDefault="00367187" w:rsidP="002A7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F395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3957">
        <w:rPr>
          <w:rFonts w:ascii="Times New Roman" w:hAnsi="Times New Roman" w:cs="Times New Roman"/>
          <w:sz w:val="28"/>
          <w:szCs w:val="28"/>
        </w:rPr>
        <w:t xml:space="preserve"> 3</w:t>
      </w:r>
      <w:r w:rsidR="002A757C">
        <w:rPr>
          <w:rFonts w:ascii="Times New Roman" w:hAnsi="Times New Roman" w:cs="Times New Roman"/>
          <w:sz w:val="28"/>
          <w:szCs w:val="28"/>
        </w:rPr>
        <w:t xml:space="preserve"> статьи 1 проекта решения о бюджете </w:t>
      </w:r>
      <w:r w:rsidR="00FF395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3F9D">
        <w:rPr>
          <w:rFonts w:ascii="Times New Roman" w:hAnsi="Times New Roman" w:cs="Times New Roman"/>
          <w:sz w:val="28"/>
          <w:szCs w:val="28"/>
        </w:rPr>
        <w:t xml:space="preserve"> </w:t>
      </w:r>
      <w:r w:rsidR="002A757C">
        <w:rPr>
          <w:rFonts w:ascii="Times New Roman" w:hAnsi="Times New Roman" w:cs="Times New Roman"/>
          <w:sz w:val="28"/>
          <w:szCs w:val="28"/>
        </w:rPr>
        <w:t>приложением №1 предлагается утвердить источники финансирования дефицита бюджета сельского поселения на 202</w:t>
      </w:r>
      <w:r w:rsidR="00CC33DC">
        <w:rPr>
          <w:rFonts w:ascii="Times New Roman" w:hAnsi="Times New Roman" w:cs="Times New Roman"/>
          <w:sz w:val="28"/>
          <w:szCs w:val="28"/>
        </w:rPr>
        <w:t>5</w:t>
      </w:r>
      <w:r w:rsidR="002A757C">
        <w:rPr>
          <w:rFonts w:ascii="Times New Roman" w:hAnsi="Times New Roman" w:cs="Times New Roman"/>
          <w:sz w:val="28"/>
          <w:szCs w:val="28"/>
        </w:rPr>
        <w:t xml:space="preserve"> год</w:t>
      </w:r>
      <w:r w:rsidR="00FF3957">
        <w:rPr>
          <w:rFonts w:ascii="Times New Roman" w:hAnsi="Times New Roman" w:cs="Times New Roman"/>
          <w:sz w:val="28"/>
          <w:szCs w:val="28"/>
        </w:rPr>
        <w:t>, приложением №2 утвердить источники финансирования дефицита бюджета сельского поселения на плановый период 202</w:t>
      </w:r>
      <w:r w:rsidR="00CC33DC">
        <w:rPr>
          <w:rFonts w:ascii="Times New Roman" w:hAnsi="Times New Roman" w:cs="Times New Roman"/>
          <w:sz w:val="28"/>
          <w:szCs w:val="28"/>
        </w:rPr>
        <w:t>6</w:t>
      </w:r>
      <w:r w:rsidR="00FF3957">
        <w:rPr>
          <w:rFonts w:ascii="Times New Roman" w:hAnsi="Times New Roman" w:cs="Times New Roman"/>
          <w:sz w:val="28"/>
          <w:szCs w:val="28"/>
        </w:rPr>
        <w:t xml:space="preserve"> и 202</w:t>
      </w:r>
      <w:r w:rsidR="00CC33DC">
        <w:rPr>
          <w:rFonts w:ascii="Times New Roman" w:hAnsi="Times New Roman" w:cs="Times New Roman"/>
          <w:sz w:val="28"/>
          <w:szCs w:val="28"/>
        </w:rPr>
        <w:t>7</w:t>
      </w:r>
      <w:r w:rsidR="00FF395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A757C">
        <w:rPr>
          <w:rFonts w:ascii="Times New Roman" w:hAnsi="Times New Roman" w:cs="Times New Roman"/>
          <w:sz w:val="28"/>
          <w:szCs w:val="28"/>
        </w:rPr>
        <w:t>. В составе источников финансирования дефицита бюджета предусматриваются изменение остатков средств на счетах по учету средств бюджетов.</w:t>
      </w:r>
    </w:p>
    <w:p w:rsidR="00807402" w:rsidRPr="009F6B0F" w:rsidRDefault="00807402" w:rsidP="004A7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B0F">
        <w:rPr>
          <w:rFonts w:ascii="Times New Roman" w:hAnsi="Times New Roman" w:cs="Times New Roman"/>
          <w:sz w:val="28"/>
          <w:szCs w:val="28"/>
        </w:rPr>
        <w:t>Динамика основных параметров бюджета поселения на 202</w:t>
      </w:r>
      <w:r w:rsidR="009C142F">
        <w:rPr>
          <w:rFonts w:ascii="Times New Roman" w:hAnsi="Times New Roman" w:cs="Times New Roman"/>
          <w:sz w:val="28"/>
          <w:szCs w:val="28"/>
        </w:rPr>
        <w:t>4</w:t>
      </w:r>
      <w:r w:rsidRPr="009F6B0F">
        <w:rPr>
          <w:rFonts w:ascii="Times New Roman" w:hAnsi="Times New Roman" w:cs="Times New Roman"/>
          <w:sz w:val="28"/>
          <w:szCs w:val="28"/>
        </w:rPr>
        <w:t xml:space="preserve"> год, утвержденных решением  сельско</w:t>
      </w:r>
      <w:r w:rsidR="00A066DC" w:rsidRPr="009F6B0F">
        <w:rPr>
          <w:rFonts w:ascii="Times New Roman" w:hAnsi="Times New Roman" w:cs="Times New Roman"/>
          <w:sz w:val="28"/>
          <w:szCs w:val="28"/>
        </w:rPr>
        <w:t>го</w:t>
      </w:r>
      <w:r w:rsidRPr="009F6B0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9F6B0F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от </w:t>
      </w:r>
      <w:r w:rsidR="00CB4BAE">
        <w:rPr>
          <w:rFonts w:ascii="Times New Roman" w:hAnsi="Times New Roman" w:cs="Times New Roman"/>
          <w:sz w:val="28"/>
          <w:szCs w:val="28"/>
        </w:rPr>
        <w:t>2</w:t>
      </w:r>
      <w:r w:rsidR="0098301F">
        <w:rPr>
          <w:rFonts w:ascii="Times New Roman" w:hAnsi="Times New Roman" w:cs="Times New Roman"/>
          <w:sz w:val="28"/>
          <w:szCs w:val="28"/>
        </w:rPr>
        <w:t>2</w:t>
      </w:r>
      <w:r w:rsidRPr="009F6B0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C142F">
        <w:rPr>
          <w:rFonts w:ascii="Times New Roman" w:hAnsi="Times New Roman" w:cs="Times New Roman"/>
          <w:sz w:val="28"/>
          <w:szCs w:val="28"/>
        </w:rPr>
        <w:t>3</w:t>
      </w:r>
      <w:r w:rsidRPr="009F6B0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C142F">
        <w:rPr>
          <w:rFonts w:ascii="Times New Roman" w:hAnsi="Times New Roman" w:cs="Times New Roman"/>
          <w:sz w:val="28"/>
          <w:szCs w:val="28"/>
        </w:rPr>
        <w:t>55</w:t>
      </w:r>
      <w:r w:rsidRPr="009F6B0F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9F6B0F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на 202</w:t>
      </w:r>
      <w:r w:rsidR="009C142F">
        <w:rPr>
          <w:rFonts w:ascii="Times New Roman" w:hAnsi="Times New Roman" w:cs="Times New Roman"/>
          <w:sz w:val="28"/>
          <w:szCs w:val="28"/>
        </w:rPr>
        <w:t>4</w:t>
      </w:r>
      <w:r w:rsidRPr="009F6B0F">
        <w:rPr>
          <w:rFonts w:ascii="Times New Roman" w:hAnsi="Times New Roman" w:cs="Times New Roman"/>
          <w:sz w:val="28"/>
          <w:szCs w:val="28"/>
        </w:rPr>
        <w:t xml:space="preserve"> год</w:t>
      </w:r>
      <w:r w:rsidR="009F6B0F" w:rsidRPr="009F6B0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C142F">
        <w:rPr>
          <w:rFonts w:ascii="Times New Roman" w:hAnsi="Times New Roman" w:cs="Times New Roman"/>
          <w:sz w:val="28"/>
          <w:szCs w:val="28"/>
        </w:rPr>
        <w:t>5</w:t>
      </w:r>
      <w:r w:rsidR="009F6B0F" w:rsidRPr="009F6B0F">
        <w:rPr>
          <w:rFonts w:ascii="Times New Roman" w:hAnsi="Times New Roman" w:cs="Times New Roman"/>
          <w:sz w:val="28"/>
          <w:szCs w:val="28"/>
        </w:rPr>
        <w:t xml:space="preserve"> и 202</w:t>
      </w:r>
      <w:r w:rsidR="009C142F">
        <w:rPr>
          <w:rFonts w:ascii="Times New Roman" w:hAnsi="Times New Roman" w:cs="Times New Roman"/>
          <w:sz w:val="28"/>
          <w:szCs w:val="28"/>
        </w:rPr>
        <w:t>6</w:t>
      </w:r>
      <w:r w:rsidR="009F6B0F" w:rsidRPr="009F6B0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F6B0F">
        <w:rPr>
          <w:rFonts w:ascii="Times New Roman" w:hAnsi="Times New Roman" w:cs="Times New Roman"/>
          <w:sz w:val="28"/>
          <w:szCs w:val="28"/>
        </w:rPr>
        <w:t>»</w:t>
      </w:r>
      <w:r w:rsidR="009F6B0F" w:rsidRPr="009F6B0F">
        <w:rPr>
          <w:rFonts w:ascii="Times New Roman" w:hAnsi="Times New Roman" w:cs="Times New Roman"/>
          <w:sz w:val="28"/>
          <w:szCs w:val="28"/>
        </w:rPr>
        <w:t xml:space="preserve"> (далее решение от </w:t>
      </w:r>
      <w:r w:rsidR="0098301F">
        <w:rPr>
          <w:rFonts w:ascii="Times New Roman" w:hAnsi="Times New Roman" w:cs="Times New Roman"/>
          <w:sz w:val="28"/>
          <w:szCs w:val="28"/>
        </w:rPr>
        <w:t>22.12.202</w:t>
      </w:r>
      <w:r w:rsidR="009C142F">
        <w:rPr>
          <w:rFonts w:ascii="Times New Roman" w:hAnsi="Times New Roman" w:cs="Times New Roman"/>
          <w:sz w:val="28"/>
          <w:szCs w:val="28"/>
        </w:rPr>
        <w:t>3</w:t>
      </w:r>
      <w:r w:rsidR="0098301F">
        <w:rPr>
          <w:rFonts w:ascii="Times New Roman" w:hAnsi="Times New Roman" w:cs="Times New Roman"/>
          <w:sz w:val="28"/>
          <w:szCs w:val="28"/>
        </w:rPr>
        <w:t xml:space="preserve"> №</w:t>
      </w:r>
      <w:r w:rsidR="009C142F">
        <w:rPr>
          <w:rFonts w:ascii="Times New Roman" w:hAnsi="Times New Roman" w:cs="Times New Roman"/>
          <w:sz w:val="28"/>
          <w:szCs w:val="28"/>
        </w:rPr>
        <w:t>55</w:t>
      </w:r>
      <w:r w:rsidR="009F6B0F" w:rsidRPr="009F6B0F">
        <w:rPr>
          <w:rFonts w:ascii="Times New Roman" w:hAnsi="Times New Roman" w:cs="Times New Roman"/>
          <w:sz w:val="28"/>
          <w:szCs w:val="28"/>
        </w:rPr>
        <w:t>)</w:t>
      </w:r>
      <w:r w:rsidRPr="009F6B0F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9C142F">
        <w:rPr>
          <w:rFonts w:ascii="Times New Roman" w:hAnsi="Times New Roman" w:cs="Times New Roman"/>
          <w:sz w:val="28"/>
          <w:szCs w:val="28"/>
        </w:rPr>
        <w:t>5</w:t>
      </w:r>
      <w:r w:rsidRPr="009F6B0F">
        <w:rPr>
          <w:rFonts w:ascii="Times New Roman" w:hAnsi="Times New Roman" w:cs="Times New Roman"/>
          <w:sz w:val="28"/>
          <w:szCs w:val="28"/>
        </w:rPr>
        <w:t>-202</w:t>
      </w:r>
      <w:r w:rsidR="009C142F">
        <w:rPr>
          <w:rFonts w:ascii="Times New Roman" w:hAnsi="Times New Roman" w:cs="Times New Roman"/>
          <w:sz w:val="28"/>
          <w:szCs w:val="28"/>
        </w:rPr>
        <w:t>7</w:t>
      </w:r>
      <w:r w:rsidRPr="009F6B0F">
        <w:rPr>
          <w:rFonts w:ascii="Times New Roman" w:hAnsi="Times New Roman" w:cs="Times New Roman"/>
          <w:sz w:val="28"/>
          <w:szCs w:val="28"/>
        </w:rPr>
        <w:t xml:space="preserve">  годы, предусмотренных в проекте решения о бюджете, представлена в следующей таблице: </w:t>
      </w:r>
    </w:p>
    <w:p w:rsidR="00F271C2" w:rsidRPr="009C142F" w:rsidRDefault="00F271C2" w:rsidP="00F271C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C142F">
        <w:rPr>
          <w:rFonts w:ascii="Times New Roman" w:hAnsi="Times New Roman" w:cs="Times New Roman"/>
        </w:rPr>
        <w:t>Таблица №1</w:t>
      </w:r>
    </w:p>
    <w:p w:rsidR="00807402" w:rsidRPr="009C142F" w:rsidRDefault="00807402" w:rsidP="00807402">
      <w:pPr>
        <w:pStyle w:val="a4"/>
        <w:ind w:left="0" w:firstLine="709"/>
        <w:jc w:val="right"/>
        <w:rPr>
          <w:rFonts w:ascii="Times New Roman" w:hAnsi="Times New Roman" w:cs="Times New Roman"/>
        </w:rPr>
      </w:pPr>
      <w:r w:rsidRPr="009C142F"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Look w:val="04A0"/>
      </w:tblPr>
      <w:tblGrid>
        <w:gridCol w:w="1809"/>
        <w:gridCol w:w="2410"/>
        <w:gridCol w:w="1843"/>
        <w:gridCol w:w="1850"/>
        <w:gridCol w:w="1659"/>
      </w:tblGrid>
      <w:tr w:rsidR="00807402" w:rsidTr="00FF3957">
        <w:trPr>
          <w:trHeight w:val="46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Default="00807402" w:rsidP="00FF39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Default="00FA45E4" w:rsidP="009F6B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от </w:t>
            </w:r>
            <w:r w:rsidR="009C142F">
              <w:rPr>
                <w:rFonts w:ascii="Times New Roman" w:hAnsi="Times New Roman" w:cs="Times New Roman"/>
                <w:sz w:val="28"/>
                <w:szCs w:val="28"/>
              </w:rPr>
              <w:t>22.12.2023 №55</w:t>
            </w:r>
            <w:r w:rsidR="004E7891">
              <w:rPr>
                <w:rFonts w:ascii="Times New Roman" w:hAnsi="Times New Roman" w:cs="Times New Roman"/>
                <w:sz w:val="28"/>
                <w:szCs w:val="28"/>
              </w:rPr>
              <w:t xml:space="preserve"> (первоначальная редакция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07402" w:rsidRDefault="00807402" w:rsidP="00FF39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бюджета</w:t>
            </w:r>
          </w:p>
        </w:tc>
      </w:tr>
      <w:tr w:rsidR="00807402" w:rsidTr="00FF3957">
        <w:trPr>
          <w:trHeight w:val="28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402" w:rsidRDefault="00807402" w:rsidP="00F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402" w:rsidRDefault="00807402" w:rsidP="00F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402" w:rsidRDefault="00807402" w:rsidP="00FF39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402" w:rsidTr="00FF39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7402" w:rsidRDefault="00807402" w:rsidP="00FF3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Default="00807402" w:rsidP="009C14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142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Default="00807402" w:rsidP="009C14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142F"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7402" w:rsidRDefault="00E03799" w:rsidP="009C14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142F">
              <w:rPr>
                <w:rFonts w:ascii="Times New Roman" w:hAnsi="Times New Roman" w:cs="Times New Roman"/>
                <w:sz w:val="28"/>
                <w:szCs w:val="28"/>
              </w:rPr>
              <w:t>6 год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Default="00E03799" w:rsidP="009C14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142F">
              <w:rPr>
                <w:rFonts w:ascii="Times New Roman" w:hAnsi="Times New Roman" w:cs="Times New Roman"/>
                <w:sz w:val="28"/>
                <w:szCs w:val="28"/>
              </w:rPr>
              <w:t xml:space="preserve">7 год </w:t>
            </w:r>
          </w:p>
        </w:tc>
      </w:tr>
      <w:tr w:rsidR="00807402" w:rsidRPr="001475A3" w:rsidTr="00FF395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807402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A3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1474,1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1233,2</w:t>
            </w:r>
          </w:p>
        </w:tc>
      </w:tr>
      <w:tr w:rsidR="00807402" w:rsidRPr="001475A3" w:rsidTr="00FF395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807402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A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1474,1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1267,2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1233,2</w:t>
            </w:r>
          </w:p>
        </w:tc>
      </w:tr>
      <w:tr w:rsidR="00807402" w:rsidRPr="001475A3" w:rsidTr="00FF395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807402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A3">
              <w:rPr>
                <w:rFonts w:ascii="Times New Roman" w:hAnsi="Times New Roman" w:cs="Times New Roman"/>
                <w:sz w:val="28"/>
                <w:szCs w:val="28"/>
              </w:rPr>
              <w:t xml:space="preserve">Дефицит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02" w:rsidRPr="001475A3" w:rsidRDefault="009C142F" w:rsidP="00FF39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07402" w:rsidRPr="001475A3" w:rsidRDefault="00807402" w:rsidP="0080740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A3">
        <w:rPr>
          <w:rFonts w:ascii="Times New Roman" w:hAnsi="Times New Roman" w:cs="Times New Roman"/>
          <w:sz w:val="28"/>
          <w:szCs w:val="28"/>
        </w:rPr>
        <w:t xml:space="preserve"> Параметры бюджета на 202</w:t>
      </w:r>
      <w:r w:rsidR="009C142F">
        <w:rPr>
          <w:rFonts w:ascii="Times New Roman" w:hAnsi="Times New Roman" w:cs="Times New Roman"/>
          <w:sz w:val="28"/>
          <w:szCs w:val="28"/>
        </w:rPr>
        <w:t>5</w:t>
      </w:r>
      <w:r w:rsidRPr="001475A3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9F6B0F" w:rsidRPr="001475A3">
        <w:rPr>
          <w:rFonts w:ascii="Times New Roman" w:hAnsi="Times New Roman" w:cs="Times New Roman"/>
          <w:sz w:val="28"/>
          <w:szCs w:val="28"/>
        </w:rPr>
        <w:t xml:space="preserve">на </w:t>
      </w:r>
      <w:r w:rsidRPr="001475A3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9C142F">
        <w:rPr>
          <w:rFonts w:ascii="Times New Roman" w:hAnsi="Times New Roman" w:cs="Times New Roman"/>
          <w:sz w:val="28"/>
          <w:szCs w:val="28"/>
        </w:rPr>
        <w:t>6</w:t>
      </w:r>
      <w:r w:rsidRPr="001475A3">
        <w:rPr>
          <w:rFonts w:ascii="Times New Roman" w:hAnsi="Times New Roman" w:cs="Times New Roman"/>
          <w:sz w:val="28"/>
          <w:szCs w:val="28"/>
        </w:rPr>
        <w:t xml:space="preserve"> и 202</w:t>
      </w:r>
      <w:r w:rsidR="009C142F">
        <w:rPr>
          <w:rFonts w:ascii="Times New Roman" w:hAnsi="Times New Roman" w:cs="Times New Roman"/>
          <w:sz w:val="28"/>
          <w:szCs w:val="28"/>
        </w:rPr>
        <w:t>7</w:t>
      </w:r>
      <w:r w:rsidRPr="001475A3">
        <w:rPr>
          <w:rFonts w:ascii="Times New Roman" w:hAnsi="Times New Roman" w:cs="Times New Roman"/>
          <w:sz w:val="28"/>
          <w:szCs w:val="28"/>
        </w:rPr>
        <w:t xml:space="preserve"> годов установлены проектом бюджета с соблюдением принципа сбалансированности бюджета, закрепленного в статье 33 Бюджетного кодекса Российской Федерации. </w:t>
      </w:r>
    </w:p>
    <w:p w:rsidR="002A757C" w:rsidRDefault="002A757C" w:rsidP="004F078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A3">
        <w:rPr>
          <w:rFonts w:ascii="Times New Roman" w:hAnsi="Times New Roman" w:cs="Times New Roman"/>
          <w:sz w:val="28"/>
          <w:szCs w:val="28"/>
        </w:rPr>
        <w:t>Проект</w:t>
      </w:r>
      <w:r w:rsidR="009F6B0F" w:rsidRPr="001475A3">
        <w:rPr>
          <w:rFonts w:ascii="Times New Roman" w:hAnsi="Times New Roman" w:cs="Times New Roman"/>
          <w:sz w:val="28"/>
          <w:szCs w:val="28"/>
        </w:rPr>
        <w:t>ом о бюджете поселения на 202</w:t>
      </w:r>
      <w:r w:rsidR="009C142F">
        <w:rPr>
          <w:rFonts w:ascii="Times New Roman" w:hAnsi="Times New Roman" w:cs="Times New Roman"/>
          <w:sz w:val="28"/>
          <w:szCs w:val="28"/>
        </w:rPr>
        <w:t>5</w:t>
      </w:r>
      <w:r w:rsidRPr="001475A3">
        <w:rPr>
          <w:rFonts w:ascii="Times New Roman" w:hAnsi="Times New Roman" w:cs="Times New Roman"/>
          <w:sz w:val="28"/>
          <w:szCs w:val="28"/>
        </w:rPr>
        <w:t xml:space="preserve"> год доходы запланированы </w:t>
      </w:r>
      <w:r w:rsidR="00231D97">
        <w:rPr>
          <w:rFonts w:ascii="Times New Roman" w:hAnsi="Times New Roman" w:cs="Times New Roman"/>
          <w:sz w:val="28"/>
          <w:szCs w:val="28"/>
        </w:rPr>
        <w:t>ниже</w:t>
      </w:r>
      <w:r w:rsidRPr="001475A3">
        <w:rPr>
          <w:rFonts w:ascii="Times New Roman" w:hAnsi="Times New Roman" w:cs="Times New Roman"/>
          <w:sz w:val="28"/>
          <w:szCs w:val="28"/>
        </w:rPr>
        <w:t xml:space="preserve"> аналогичного показателя,</w:t>
      </w:r>
      <w:r w:rsidR="00BB091D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4A499B" w:rsidRPr="001475A3">
        <w:rPr>
          <w:rFonts w:ascii="Times New Roman" w:hAnsi="Times New Roman" w:cs="Times New Roman"/>
          <w:sz w:val="28"/>
          <w:szCs w:val="28"/>
        </w:rPr>
        <w:t xml:space="preserve">решением от </w:t>
      </w:r>
      <w:r w:rsidR="009C142F">
        <w:rPr>
          <w:rFonts w:ascii="Times New Roman" w:hAnsi="Times New Roman" w:cs="Times New Roman"/>
          <w:sz w:val="28"/>
          <w:szCs w:val="28"/>
        </w:rPr>
        <w:t xml:space="preserve">22.12.2023 №55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C14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на </w:t>
      </w:r>
      <w:r w:rsidR="009C142F">
        <w:rPr>
          <w:rFonts w:ascii="Times New Roman" w:hAnsi="Times New Roman" w:cs="Times New Roman"/>
          <w:sz w:val="28"/>
          <w:szCs w:val="28"/>
        </w:rPr>
        <w:t>170,1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C142F">
        <w:rPr>
          <w:rFonts w:ascii="Times New Roman" w:hAnsi="Times New Roman" w:cs="Times New Roman"/>
          <w:sz w:val="28"/>
          <w:szCs w:val="28"/>
        </w:rPr>
        <w:t>10,3</w:t>
      </w:r>
      <w:r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4E7891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E7891">
        <w:rPr>
          <w:rFonts w:ascii="Times New Roman" w:hAnsi="Times New Roman" w:cs="Times New Roman"/>
          <w:sz w:val="28"/>
          <w:szCs w:val="28"/>
        </w:rPr>
        <w:t>я</w:t>
      </w:r>
      <w:r w:rsidR="00BB091D">
        <w:rPr>
          <w:rFonts w:ascii="Times New Roman" w:hAnsi="Times New Roman" w:cs="Times New Roman"/>
          <w:sz w:val="28"/>
          <w:szCs w:val="28"/>
        </w:rPr>
        <w:t xml:space="preserve"> аналогичного </w:t>
      </w:r>
      <w:r>
        <w:rPr>
          <w:rFonts w:ascii="Times New Roman" w:hAnsi="Times New Roman" w:cs="Times New Roman"/>
          <w:sz w:val="28"/>
          <w:szCs w:val="28"/>
        </w:rPr>
        <w:t>показателя 202</w:t>
      </w:r>
      <w:r w:rsidR="009C14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года– </w:t>
      </w:r>
      <w:r w:rsidR="009C142F">
        <w:rPr>
          <w:rFonts w:ascii="Times New Roman" w:hAnsi="Times New Roman" w:cs="Times New Roman"/>
          <w:sz w:val="28"/>
          <w:szCs w:val="28"/>
        </w:rPr>
        <w:t>на 170,1 тыс. рублей или на 10,3%</w:t>
      </w:r>
      <w:r w:rsidR="00CB4BAE">
        <w:rPr>
          <w:rFonts w:ascii="Times New Roman" w:hAnsi="Times New Roman" w:cs="Times New Roman"/>
          <w:sz w:val="28"/>
          <w:szCs w:val="28"/>
        </w:rPr>
        <w:t>.</w:t>
      </w:r>
    </w:p>
    <w:p w:rsidR="002A757C" w:rsidRDefault="00BB091D" w:rsidP="002A757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A757C">
        <w:rPr>
          <w:rFonts w:ascii="Times New Roman" w:hAnsi="Times New Roman" w:cs="Times New Roman"/>
          <w:sz w:val="28"/>
          <w:szCs w:val="28"/>
        </w:rPr>
        <w:t>202</w:t>
      </w:r>
      <w:r w:rsidR="009C142F">
        <w:rPr>
          <w:rFonts w:ascii="Times New Roman" w:hAnsi="Times New Roman" w:cs="Times New Roman"/>
          <w:sz w:val="28"/>
          <w:szCs w:val="28"/>
        </w:rPr>
        <w:t>6</w:t>
      </w:r>
      <w:r w:rsidR="002A757C">
        <w:rPr>
          <w:rFonts w:ascii="Times New Roman" w:hAnsi="Times New Roman" w:cs="Times New Roman"/>
          <w:sz w:val="28"/>
          <w:szCs w:val="28"/>
        </w:rPr>
        <w:t xml:space="preserve"> год доходы к </w:t>
      </w:r>
      <w:r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2A757C">
        <w:rPr>
          <w:rFonts w:ascii="Times New Roman" w:hAnsi="Times New Roman" w:cs="Times New Roman"/>
          <w:sz w:val="28"/>
          <w:szCs w:val="28"/>
        </w:rPr>
        <w:t>202</w:t>
      </w:r>
      <w:r w:rsidR="009C142F">
        <w:rPr>
          <w:rFonts w:ascii="Times New Roman" w:hAnsi="Times New Roman" w:cs="Times New Roman"/>
          <w:sz w:val="28"/>
          <w:szCs w:val="28"/>
        </w:rPr>
        <w:t>5</w:t>
      </w:r>
      <w:r w:rsidR="002A757C">
        <w:rPr>
          <w:rFonts w:ascii="Times New Roman" w:hAnsi="Times New Roman" w:cs="Times New Roman"/>
          <w:sz w:val="28"/>
          <w:szCs w:val="28"/>
        </w:rPr>
        <w:t xml:space="preserve"> года предусмотрены в объеме </w:t>
      </w:r>
      <w:r w:rsidR="009C142F">
        <w:rPr>
          <w:rFonts w:ascii="Times New Roman" w:hAnsi="Times New Roman" w:cs="Times New Roman"/>
          <w:sz w:val="28"/>
          <w:szCs w:val="28"/>
        </w:rPr>
        <w:t>85,9</w:t>
      </w:r>
      <w:r w:rsidR="0036718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9C142F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57C">
        <w:rPr>
          <w:rFonts w:ascii="Times New Roman" w:hAnsi="Times New Roman" w:cs="Times New Roman"/>
          <w:sz w:val="28"/>
          <w:szCs w:val="28"/>
        </w:rPr>
        <w:t xml:space="preserve">на </w:t>
      </w:r>
      <w:r w:rsidR="009C142F">
        <w:rPr>
          <w:rFonts w:ascii="Times New Roman" w:hAnsi="Times New Roman" w:cs="Times New Roman"/>
          <w:sz w:val="28"/>
          <w:szCs w:val="28"/>
        </w:rPr>
        <w:t xml:space="preserve">206,9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2A757C">
        <w:rPr>
          <w:rFonts w:ascii="Times New Roman" w:hAnsi="Times New Roman" w:cs="Times New Roman"/>
          <w:sz w:val="28"/>
          <w:szCs w:val="28"/>
        </w:rPr>
        <w:t xml:space="preserve">рублей, расходы – </w:t>
      </w:r>
      <w:r w:rsidR="009C142F">
        <w:rPr>
          <w:rFonts w:ascii="Times New Roman" w:hAnsi="Times New Roman" w:cs="Times New Roman"/>
          <w:sz w:val="28"/>
          <w:szCs w:val="28"/>
        </w:rPr>
        <w:t>85,9 % или меньше на 206,9 тыс. рублей</w:t>
      </w:r>
      <w:r w:rsidR="002A757C">
        <w:rPr>
          <w:rFonts w:ascii="Times New Roman" w:hAnsi="Times New Roman" w:cs="Times New Roman"/>
          <w:sz w:val="28"/>
          <w:szCs w:val="28"/>
        </w:rPr>
        <w:t>. На 202</w:t>
      </w:r>
      <w:r w:rsidR="009C142F">
        <w:rPr>
          <w:rFonts w:ascii="Times New Roman" w:hAnsi="Times New Roman" w:cs="Times New Roman"/>
          <w:sz w:val="28"/>
          <w:szCs w:val="28"/>
        </w:rPr>
        <w:t>7</w:t>
      </w:r>
      <w:r w:rsidR="002A757C">
        <w:rPr>
          <w:rFonts w:ascii="Times New Roman" w:hAnsi="Times New Roman" w:cs="Times New Roman"/>
          <w:sz w:val="28"/>
          <w:szCs w:val="28"/>
        </w:rPr>
        <w:t xml:space="preserve"> год к уровню 202</w:t>
      </w:r>
      <w:r w:rsidR="009C142F">
        <w:rPr>
          <w:rFonts w:ascii="Times New Roman" w:hAnsi="Times New Roman" w:cs="Times New Roman"/>
          <w:sz w:val="28"/>
          <w:szCs w:val="28"/>
        </w:rPr>
        <w:t>6</w:t>
      </w:r>
      <w:r w:rsidR="002A757C">
        <w:rPr>
          <w:rFonts w:ascii="Times New Roman" w:hAnsi="Times New Roman" w:cs="Times New Roman"/>
          <w:sz w:val="28"/>
          <w:szCs w:val="28"/>
        </w:rPr>
        <w:t xml:space="preserve"> года до</w:t>
      </w:r>
      <w:r>
        <w:rPr>
          <w:rFonts w:ascii="Times New Roman" w:hAnsi="Times New Roman" w:cs="Times New Roman"/>
          <w:sz w:val="28"/>
          <w:szCs w:val="28"/>
        </w:rPr>
        <w:t>ходы запланированы в</w:t>
      </w:r>
      <w:r w:rsidR="002A757C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9C142F">
        <w:rPr>
          <w:rFonts w:ascii="Times New Roman" w:hAnsi="Times New Roman" w:cs="Times New Roman"/>
          <w:sz w:val="28"/>
          <w:szCs w:val="28"/>
        </w:rPr>
        <w:t>97,3</w:t>
      </w:r>
      <w:r w:rsidR="002A757C">
        <w:rPr>
          <w:rFonts w:ascii="Times New Roman" w:hAnsi="Times New Roman" w:cs="Times New Roman"/>
          <w:sz w:val="28"/>
          <w:szCs w:val="28"/>
        </w:rPr>
        <w:t xml:space="preserve">% или </w:t>
      </w:r>
      <w:r w:rsidR="009C142F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4E6A01">
        <w:rPr>
          <w:rFonts w:ascii="Times New Roman" w:hAnsi="Times New Roman" w:cs="Times New Roman"/>
          <w:sz w:val="28"/>
          <w:szCs w:val="28"/>
        </w:rPr>
        <w:t xml:space="preserve">на </w:t>
      </w:r>
      <w:r w:rsidR="009C142F">
        <w:rPr>
          <w:rFonts w:ascii="Times New Roman" w:hAnsi="Times New Roman" w:cs="Times New Roman"/>
          <w:sz w:val="28"/>
          <w:szCs w:val="28"/>
        </w:rPr>
        <w:t>34,0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расходы 97,3% или меньше на 34,0 тыс. </w:t>
      </w:r>
      <w:r w:rsidR="009C142F">
        <w:rPr>
          <w:rFonts w:ascii="Times New Roman" w:hAnsi="Times New Roman" w:cs="Times New Roman"/>
          <w:sz w:val="28"/>
          <w:szCs w:val="28"/>
        </w:rPr>
        <w:t>рублей</w:t>
      </w:r>
      <w:r w:rsidR="002A757C">
        <w:rPr>
          <w:rFonts w:ascii="Times New Roman" w:hAnsi="Times New Roman" w:cs="Times New Roman"/>
          <w:sz w:val="28"/>
          <w:szCs w:val="28"/>
        </w:rPr>
        <w:t>.</w:t>
      </w:r>
    </w:p>
    <w:p w:rsidR="00DC6CFC" w:rsidRPr="00F46634" w:rsidRDefault="009C142F" w:rsidP="00DC6CF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634">
        <w:rPr>
          <w:rFonts w:ascii="Times New Roman" w:hAnsi="Times New Roman" w:cs="Times New Roman"/>
          <w:sz w:val="28"/>
          <w:szCs w:val="28"/>
        </w:rPr>
        <w:t>Снижение</w:t>
      </w:r>
      <w:r w:rsidR="00781343" w:rsidRPr="00F46634">
        <w:rPr>
          <w:rFonts w:ascii="Times New Roman" w:hAnsi="Times New Roman" w:cs="Times New Roman"/>
          <w:sz w:val="28"/>
          <w:szCs w:val="28"/>
        </w:rPr>
        <w:t xml:space="preserve"> </w:t>
      </w:r>
      <w:r w:rsidR="002A757C" w:rsidRPr="00F46634">
        <w:rPr>
          <w:rFonts w:ascii="Times New Roman" w:hAnsi="Times New Roman" w:cs="Times New Roman"/>
          <w:sz w:val="28"/>
          <w:szCs w:val="28"/>
        </w:rPr>
        <w:t>уровня доходов, а соответственно и расходов в плановом периоде 202</w:t>
      </w:r>
      <w:r w:rsidRPr="00F46634">
        <w:rPr>
          <w:rFonts w:ascii="Times New Roman" w:hAnsi="Times New Roman" w:cs="Times New Roman"/>
          <w:sz w:val="28"/>
          <w:szCs w:val="28"/>
        </w:rPr>
        <w:t xml:space="preserve">6 </w:t>
      </w:r>
      <w:r w:rsidR="00367187" w:rsidRPr="00F46634">
        <w:rPr>
          <w:rFonts w:ascii="Times New Roman" w:hAnsi="Times New Roman" w:cs="Times New Roman"/>
          <w:sz w:val="28"/>
          <w:szCs w:val="28"/>
        </w:rPr>
        <w:t>года</w:t>
      </w:r>
      <w:r w:rsidR="002A757C" w:rsidRPr="00F46634">
        <w:rPr>
          <w:rFonts w:ascii="Times New Roman" w:hAnsi="Times New Roman" w:cs="Times New Roman"/>
          <w:sz w:val="28"/>
          <w:szCs w:val="28"/>
        </w:rPr>
        <w:t xml:space="preserve"> к показателям 202</w:t>
      </w:r>
      <w:r w:rsidRPr="00F46634">
        <w:rPr>
          <w:rFonts w:ascii="Times New Roman" w:hAnsi="Times New Roman" w:cs="Times New Roman"/>
          <w:sz w:val="28"/>
          <w:szCs w:val="28"/>
        </w:rPr>
        <w:t>5</w:t>
      </w:r>
      <w:r w:rsidR="002A757C" w:rsidRPr="00F466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6CFC" w:rsidRPr="00F46634">
        <w:rPr>
          <w:rFonts w:ascii="Times New Roman" w:hAnsi="Times New Roman" w:cs="Times New Roman"/>
          <w:sz w:val="28"/>
          <w:szCs w:val="28"/>
        </w:rPr>
        <w:t xml:space="preserve">вызвано </w:t>
      </w:r>
      <w:r w:rsidR="00F46634" w:rsidRPr="00F46634">
        <w:rPr>
          <w:rFonts w:ascii="Times New Roman" w:hAnsi="Times New Roman" w:cs="Times New Roman"/>
          <w:sz w:val="28"/>
          <w:szCs w:val="28"/>
        </w:rPr>
        <w:t>снижением</w:t>
      </w:r>
      <w:r w:rsidR="00DC6CFC" w:rsidRPr="00F46634">
        <w:rPr>
          <w:rFonts w:ascii="Times New Roman" w:hAnsi="Times New Roman" w:cs="Times New Roman"/>
          <w:sz w:val="28"/>
          <w:szCs w:val="28"/>
        </w:rPr>
        <w:t xml:space="preserve"> собственных </w:t>
      </w:r>
      <w:r w:rsidR="00DC6CFC" w:rsidRPr="00F46634">
        <w:rPr>
          <w:rFonts w:ascii="Times New Roman" w:hAnsi="Times New Roman" w:cs="Times New Roman"/>
          <w:sz w:val="28"/>
          <w:szCs w:val="28"/>
        </w:rPr>
        <w:lastRenderedPageBreak/>
        <w:t>доходов и безвозмездных поступлений, в 202</w:t>
      </w:r>
      <w:r w:rsidRPr="00F46634">
        <w:rPr>
          <w:rFonts w:ascii="Times New Roman" w:hAnsi="Times New Roman" w:cs="Times New Roman"/>
          <w:sz w:val="28"/>
          <w:szCs w:val="28"/>
        </w:rPr>
        <w:t>7</w:t>
      </w:r>
      <w:r w:rsidR="00DC6CFC" w:rsidRPr="00F46634">
        <w:rPr>
          <w:rFonts w:ascii="Times New Roman" w:hAnsi="Times New Roman" w:cs="Times New Roman"/>
          <w:sz w:val="28"/>
          <w:szCs w:val="28"/>
        </w:rPr>
        <w:t xml:space="preserve">  году </w:t>
      </w:r>
      <w:r w:rsidR="00F46634" w:rsidRPr="00F46634">
        <w:rPr>
          <w:rFonts w:ascii="Times New Roman" w:hAnsi="Times New Roman" w:cs="Times New Roman"/>
          <w:sz w:val="28"/>
          <w:szCs w:val="28"/>
        </w:rPr>
        <w:t>снижением</w:t>
      </w:r>
      <w:r w:rsidR="00DC6CFC" w:rsidRPr="00F46634">
        <w:rPr>
          <w:rFonts w:ascii="Times New Roman" w:hAnsi="Times New Roman" w:cs="Times New Roman"/>
          <w:sz w:val="28"/>
          <w:szCs w:val="28"/>
        </w:rPr>
        <w:t xml:space="preserve"> так же собственных доходов и безвозмездных поступлений из районного бюджета.</w:t>
      </w:r>
    </w:p>
    <w:p w:rsidR="002A757C" w:rsidRDefault="002A757C" w:rsidP="00B240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предварительного контроля формирования бюджета уделено внимание соблюдению принципов бюджетной системы Российской Федерации, определенных в главе 5 Бюджетного кодекса Российской Федерации.</w:t>
      </w:r>
    </w:p>
    <w:p w:rsidR="009C142F" w:rsidRPr="009C142F" w:rsidRDefault="008C1C8E" w:rsidP="009C142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14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Доходы бюджета</w:t>
      </w:r>
      <w:r w:rsidR="009C14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8301F" w:rsidRPr="009C14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Усть-Ануйского </w:t>
      </w:r>
      <w:r w:rsidRPr="009C142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сельсовет</w:t>
      </w:r>
      <w:r w:rsidR="00DC6CFC" w:rsidRPr="009C142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</w:t>
      </w:r>
      <w:r w:rsidR="009C142F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8C1C8E" w:rsidRPr="009C142F" w:rsidRDefault="008C1C8E" w:rsidP="009C142F">
      <w:pPr>
        <w:pStyle w:val="a4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14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Быстроистокского района Алтайского края</w:t>
      </w:r>
    </w:p>
    <w:p w:rsidR="008C1C8E" w:rsidRPr="008056D5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6D5">
        <w:rPr>
          <w:rFonts w:ascii="Times New Roman" w:hAnsi="Times New Roman" w:cs="Times New Roman"/>
          <w:sz w:val="28"/>
          <w:szCs w:val="28"/>
        </w:rPr>
        <w:t xml:space="preserve">Основные подходы к формированию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056D5">
        <w:rPr>
          <w:rFonts w:ascii="Times New Roman" w:hAnsi="Times New Roman" w:cs="Times New Roman"/>
          <w:sz w:val="28"/>
          <w:szCs w:val="28"/>
        </w:rPr>
        <w:t xml:space="preserve">изложены в Основных направлениях бюджетной и налоговой политики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Pr="008056D5"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9C142F">
        <w:rPr>
          <w:rFonts w:ascii="Times New Roman" w:hAnsi="Times New Roman" w:cs="Times New Roman"/>
          <w:sz w:val="28"/>
          <w:szCs w:val="28"/>
        </w:rPr>
        <w:t xml:space="preserve">5 </w:t>
      </w:r>
      <w:r w:rsidRPr="008056D5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85977">
        <w:rPr>
          <w:rFonts w:ascii="Times New Roman" w:hAnsi="Times New Roman" w:cs="Times New Roman"/>
          <w:sz w:val="28"/>
          <w:szCs w:val="28"/>
        </w:rPr>
        <w:t>6</w:t>
      </w:r>
      <w:r w:rsidRPr="008056D5">
        <w:rPr>
          <w:rFonts w:ascii="Times New Roman" w:hAnsi="Times New Roman" w:cs="Times New Roman"/>
          <w:sz w:val="28"/>
          <w:szCs w:val="28"/>
        </w:rPr>
        <w:t xml:space="preserve"> и 202</w:t>
      </w:r>
      <w:r w:rsidR="00785977">
        <w:rPr>
          <w:rFonts w:ascii="Times New Roman" w:hAnsi="Times New Roman" w:cs="Times New Roman"/>
          <w:sz w:val="28"/>
          <w:szCs w:val="28"/>
        </w:rPr>
        <w:t>7</w:t>
      </w:r>
      <w:r w:rsidRPr="008056D5">
        <w:rPr>
          <w:rFonts w:ascii="Times New Roman" w:hAnsi="Times New Roman" w:cs="Times New Roman"/>
          <w:sz w:val="28"/>
          <w:szCs w:val="28"/>
        </w:rPr>
        <w:t xml:space="preserve"> годов, представленных в материалах к</w:t>
      </w:r>
      <w:r w:rsidR="00FF3957">
        <w:rPr>
          <w:rFonts w:ascii="Times New Roman" w:hAnsi="Times New Roman" w:cs="Times New Roman"/>
          <w:sz w:val="28"/>
          <w:szCs w:val="28"/>
        </w:rPr>
        <w:t xml:space="preserve"> проекту решения о бюджете поселения</w:t>
      </w:r>
      <w:r w:rsidRPr="00805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C8E" w:rsidRPr="008056D5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6D5">
        <w:rPr>
          <w:rFonts w:ascii="Times New Roman" w:hAnsi="Times New Roman" w:cs="Times New Roman"/>
          <w:sz w:val="28"/>
          <w:szCs w:val="28"/>
        </w:rPr>
        <w:t xml:space="preserve">По данным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FF3957">
        <w:rPr>
          <w:rFonts w:ascii="Times New Roman" w:hAnsi="Times New Roman" w:cs="Times New Roman"/>
          <w:sz w:val="28"/>
          <w:szCs w:val="28"/>
        </w:rPr>
        <w:t>поселения</w:t>
      </w:r>
      <w:r w:rsidRPr="008056D5">
        <w:rPr>
          <w:rFonts w:ascii="Times New Roman" w:hAnsi="Times New Roman" w:cs="Times New Roman"/>
          <w:sz w:val="28"/>
          <w:szCs w:val="28"/>
        </w:rPr>
        <w:t xml:space="preserve"> в расчетных показателях доходов бюджета главными администраторами доходов учитывались изменения бюджетного и налогового законодательства Российской Федерации и Алтайского края, вводимые в действие с 1 января 202</w:t>
      </w:r>
      <w:r w:rsidR="009D33B7">
        <w:rPr>
          <w:rFonts w:ascii="Times New Roman" w:hAnsi="Times New Roman" w:cs="Times New Roman"/>
          <w:sz w:val="28"/>
          <w:szCs w:val="28"/>
        </w:rPr>
        <w:t>5</w:t>
      </w:r>
      <w:r w:rsidRPr="008056D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51D9E">
        <w:rPr>
          <w:rFonts w:ascii="Times New Roman" w:hAnsi="Times New Roman" w:cs="Times New Roman"/>
          <w:color w:val="000000" w:themeColor="text1"/>
          <w:sz w:val="28"/>
          <w:szCs w:val="28"/>
        </w:rPr>
        <w:t>влияющие на объем поступления налогов</w:t>
      </w:r>
      <w:r w:rsidR="009631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1C8E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6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изменением в БК РФ,</w:t>
      </w:r>
      <w:r w:rsidR="009D33B7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8056D5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  <w:r w:rsidR="009D33B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056D5">
        <w:rPr>
          <w:rFonts w:ascii="Times New Roman" w:hAnsi="Times New Roman" w:cs="Times New Roman"/>
          <w:sz w:val="28"/>
          <w:szCs w:val="28"/>
        </w:rPr>
        <w:t xml:space="preserve">в составе документов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056D5">
        <w:rPr>
          <w:rFonts w:ascii="Times New Roman" w:hAnsi="Times New Roman" w:cs="Times New Roman"/>
          <w:sz w:val="28"/>
          <w:szCs w:val="28"/>
        </w:rPr>
        <w:t xml:space="preserve"> бюджете 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финансовый год </w:t>
      </w:r>
      <w:r w:rsidRPr="008056D5">
        <w:rPr>
          <w:rFonts w:ascii="Times New Roman" w:hAnsi="Times New Roman" w:cs="Times New Roman"/>
          <w:sz w:val="28"/>
          <w:szCs w:val="28"/>
        </w:rPr>
        <w:t>не представляется.</w:t>
      </w:r>
    </w:p>
    <w:p w:rsidR="004E7891" w:rsidRPr="00E83B44" w:rsidRDefault="00FF3957" w:rsidP="004E7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доходов бюджета </w:t>
      </w:r>
      <w:r w:rsid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Усть-Ануйского </w:t>
      </w:r>
      <w:r w:rsidR="00FA45E4" w:rsidRPr="00DC6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C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E7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DC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Усть-Ануйского </w:t>
      </w:r>
      <w:r w:rsidR="00FA45E4" w:rsidRPr="00DC6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9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231D97" w:rsidRPr="00FF395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D33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1D97" w:rsidRPr="00FF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33B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51D9E" w:rsidRPr="00B240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C1C8E" w:rsidRPr="00B240CE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0CE">
        <w:rPr>
          <w:rFonts w:ascii="Times New Roman" w:hAnsi="Times New Roman" w:cs="Times New Roman"/>
          <w:sz w:val="28"/>
          <w:szCs w:val="28"/>
        </w:rPr>
        <w:t>Перечень видов доходов, нормативы отчислений от регулирующих налогов соответствуют положениям Бюджетного кодекса Российской Федерации и бюджетной классификации Российской Федерации.</w:t>
      </w:r>
    </w:p>
    <w:p w:rsidR="00FF3957" w:rsidRPr="00277B55" w:rsidRDefault="009D33B7" w:rsidP="00FF39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3957" w:rsidRPr="00277B55">
        <w:rPr>
          <w:rFonts w:ascii="Times New Roman" w:hAnsi="Times New Roman" w:cs="Times New Roman"/>
          <w:sz w:val="28"/>
          <w:szCs w:val="28"/>
        </w:rPr>
        <w:t>следующей таблице представлены динамика и структура доходной части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3957" w:rsidRPr="00277B55">
        <w:rPr>
          <w:rFonts w:ascii="Times New Roman" w:hAnsi="Times New Roman" w:cs="Times New Roman"/>
          <w:sz w:val="28"/>
          <w:szCs w:val="28"/>
        </w:rPr>
        <w:t xml:space="preserve"> год и трехлетний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3957" w:rsidRPr="00277B5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FF3957" w:rsidRPr="00277B5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271C2" w:rsidRPr="00277B55" w:rsidRDefault="00F271C2" w:rsidP="00F271C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277B55">
        <w:rPr>
          <w:rFonts w:ascii="Times New Roman" w:hAnsi="Times New Roman" w:cs="Times New Roman"/>
          <w:sz w:val="20"/>
          <w:szCs w:val="20"/>
        </w:rPr>
        <w:t>Таблица №2</w:t>
      </w:r>
    </w:p>
    <w:p w:rsidR="00F271C2" w:rsidRDefault="00F271C2" w:rsidP="00F271C2">
      <w:pPr>
        <w:pStyle w:val="a4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77B55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3"/>
        <w:tblW w:w="0" w:type="auto"/>
        <w:tblLook w:val="04A0"/>
      </w:tblPr>
      <w:tblGrid>
        <w:gridCol w:w="1755"/>
        <w:gridCol w:w="1116"/>
        <w:gridCol w:w="838"/>
        <w:gridCol w:w="1116"/>
        <w:gridCol w:w="838"/>
        <w:gridCol w:w="1116"/>
        <w:gridCol w:w="838"/>
        <w:gridCol w:w="1116"/>
        <w:gridCol w:w="838"/>
      </w:tblGrid>
      <w:tr w:rsidR="003A7FD8" w:rsidRPr="00277B55" w:rsidTr="005C509C">
        <w:trPr>
          <w:trHeight w:val="585"/>
        </w:trPr>
        <w:tc>
          <w:tcPr>
            <w:tcW w:w="17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5C509C" w:rsidRDefault="00FA45E4" w:rsidP="005C50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9C142F">
              <w:rPr>
                <w:rFonts w:ascii="Times New Roman" w:hAnsi="Times New Roman" w:cs="Times New Roman"/>
                <w:sz w:val="24"/>
                <w:szCs w:val="24"/>
              </w:rPr>
              <w:t>22.12.2023 №55</w:t>
            </w:r>
            <w:r w:rsidR="004E7891">
              <w:rPr>
                <w:rFonts w:ascii="Times New Roman" w:hAnsi="Times New Roman" w:cs="Times New Roman"/>
                <w:sz w:val="24"/>
                <w:szCs w:val="24"/>
              </w:rPr>
              <w:t xml:space="preserve"> (первоначальная редакция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Проект бюджета</w:t>
            </w:r>
          </w:p>
        </w:tc>
      </w:tr>
      <w:tr w:rsidR="003A7FD8" w:rsidRPr="00277B55" w:rsidTr="005C509C">
        <w:trPr>
          <w:trHeight w:val="2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FD8" w:rsidRPr="00277B55" w:rsidRDefault="003A7FD8" w:rsidP="005C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7FD8" w:rsidRPr="005C509C" w:rsidRDefault="003A7FD8" w:rsidP="009D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0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FD8" w:rsidRPr="00277B55" w:rsidRDefault="003A7FD8" w:rsidP="009D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7FD8" w:rsidRPr="00277B55" w:rsidRDefault="003A7FD8" w:rsidP="009D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A7FD8" w:rsidRPr="00277B55" w:rsidTr="005C509C">
        <w:trPr>
          <w:trHeight w:val="6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FD8" w:rsidRPr="00277B55" w:rsidRDefault="003A7FD8" w:rsidP="005C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FD8" w:rsidRPr="005C509C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FD8" w:rsidRPr="005C509C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C"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D8" w:rsidRPr="00277B55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Доля, %</w:t>
            </w:r>
          </w:p>
        </w:tc>
      </w:tr>
      <w:tr w:rsidR="007D48FE" w:rsidRPr="00277B55" w:rsidTr="005C509C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7D48FE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5C509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5C509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5C509C" w:rsidRDefault="009D33B7" w:rsidP="0083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48FE" w:rsidRPr="00277B55" w:rsidTr="005C509C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7D48FE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5C509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5C509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5C509C" w:rsidRDefault="009D33B7" w:rsidP="0083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7C0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48FE" w:rsidRPr="00277B55" w:rsidTr="005C509C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7D48FE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Налоговые и неналоговые доходы 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5C509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5C509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FE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C0328" w:rsidRPr="00277B55" w:rsidTr="005C509C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7C0328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5C509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5C509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AA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C0328" w:rsidRPr="00277B55" w:rsidTr="005C509C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7C0328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55">
              <w:rPr>
                <w:rFonts w:ascii="Times New Roman" w:hAnsi="Times New Roman" w:cs="Times New Roman"/>
                <w:sz w:val="24"/>
                <w:szCs w:val="24"/>
              </w:rPr>
              <w:t>Итого доходов: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5C509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5C509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1474,1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1233,2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0328" w:rsidRPr="00277B55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3957" w:rsidRDefault="00FF3957" w:rsidP="00FF39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7B55">
        <w:rPr>
          <w:rFonts w:ascii="Times New Roman" w:hAnsi="Times New Roman" w:cs="Times New Roman"/>
          <w:sz w:val="28"/>
          <w:szCs w:val="28"/>
        </w:rPr>
        <w:t>По  сравнению  с  плановыми  показателями  202</w:t>
      </w:r>
      <w:r w:rsidR="009D33B7">
        <w:rPr>
          <w:rFonts w:ascii="Times New Roman" w:hAnsi="Times New Roman" w:cs="Times New Roman"/>
          <w:sz w:val="28"/>
          <w:szCs w:val="28"/>
        </w:rPr>
        <w:t>4</w:t>
      </w:r>
      <w:r w:rsidRPr="00277B55">
        <w:rPr>
          <w:rFonts w:ascii="Times New Roman" w:hAnsi="Times New Roman" w:cs="Times New Roman"/>
          <w:sz w:val="28"/>
          <w:szCs w:val="28"/>
        </w:rPr>
        <w:t xml:space="preserve">  года  в  проекте о бюджете</w:t>
      </w:r>
      <w:r w:rsidR="00D36F39" w:rsidRPr="00277B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7B55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9D33B7">
        <w:rPr>
          <w:rFonts w:ascii="Times New Roman" w:hAnsi="Times New Roman" w:cs="Times New Roman"/>
          <w:sz w:val="28"/>
          <w:szCs w:val="28"/>
        </w:rPr>
        <w:t>снижение</w:t>
      </w:r>
      <w:r w:rsidRPr="00277B55">
        <w:rPr>
          <w:rFonts w:ascii="Times New Roman" w:hAnsi="Times New Roman" w:cs="Times New Roman"/>
          <w:sz w:val="28"/>
          <w:szCs w:val="28"/>
        </w:rPr>
        <w:t xml:space="preserve"> поступлений в 202</w:t>
      </w:r>
      <w:r w:rsidR="009D33B7">
        <w:rPr>
          <w:rFonts w:ascii="Times New Roman" w:hAnsi="Times New Roman" w:cs="Times New Roman"/>
          <w:sz w:val="28"/>
          <w:szCs w:val="28"/>
        </w:rPr>
        <w:t>5</w:t>
      </w:r>
      <w:r w:rsidR="0036380D" w:rsidRPr="00277B55">
        <w:rPr>
          <w:rFonts w:ascii="Times New Roman" w:hAnsi="Times New Roman" w:cs="Times New Roman"/>
          <w:sz w:val="28"/>
          <w:szCs w:val="28"/>
        </w:rPr>
        <w:t xml:space="preserve"> году от</w:t>
      </w:r>
      <w:r w:rsidR="0036380D">
        <w:rPr>
          <w:rFonts w:ascii="Times New Roman" w:hAnsi="Times New Roman" w:cs="Times New Roman"/>
          <w:sz w:val="28"/>
          <w:szCs w:val="28"/>
        </w:rPr>
        <w:t xml:space="preserve">  налоговых </w:t>
      </w:r>
      <w:r w:rsidR="005C509C">
        <w:rPr>
          <w:rFonts w:ascii="Times New Roman" w:hAnsi="Times New Roman" w:cs="Times New Roman"/>
          <w:sz w:val="28"/>
          <w:szCs w:val="28"/>
        </w:rPr>
        <w:t>и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D33B7">
        <w:rPr>
          <w:rFonts w:ascii="Times New Roman" w:hAnsi="Times New Roman" w:cs="Times New Roman"/>
          <w:sz w:val="28"/>
          <w:szCs w:val="28"/>
        </w:rPr>
        <w:t>112,0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D33B7">
        <w:rPr>
          <w:rFonts w:ascii="Times New Roman" w:hAnsi="Times New Roman" w:cs="Times New Roman"/>
          <w:sz w:val="28"/>
          <w:szCs w:val="28"/>
        </w:rPr>
        <w:t>26,7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F3957" w:rsidRDefault="00FF3957" w:rsidP="00FF39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D33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D33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поступление налоговых и неналоговых доходов запланировано к уровню предыдущего года </w:t>
      </w:r>
      <w:r w:rsidR="009D33B7">
        <w:rPr>
          <w:rFonts w:ascii="Times New Roman" w:hAnsi="Times New Roman" w:cs="Times New Roman"/>
          <w:sz w:val="28"/>
          <w:szCs w:val="28"/>
        </w:rPr>
        <w:t>в размере 92,8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9D33B7">
        <w:rPr>
          <w:rFonts w:ascii="Times New Roman" w:hAnsi="Times New Roman" w:cs="Times New Roman"/>
          <w:sz w:val="28"/>
          <w:szCs w:val="28"/>
        </w:rPr>
        <w:t>107,7</w:t>
      </w:r>
      <w:r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FF3957" w:rsidRDefault="00FF3957" w:rsidP="00FF39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92D">
        <w:rPr>
          <w:rFonts w:ascii="Times New Roman" w:hAnsi="Times New Roman" w:cs="Times New Roman"/>
          <w:sz w:val="28"/>
          <w:szCs w:val="28"/>
        </w:rPr>
        <w:t xml:space="preserve">На  очередной  бюджетный  цикл  планируется  </w:t>
      </w:r>
      <w:r w:rsidR="009D33B7">
        <w:rPr>
          <w:rFonts w:ascii="Times New Roman" w:hAnsi="Times New Roman" w:cs="Times New Roman"/>
          <w:sz w:val="28"/>
          <w:szCs w:val="28"/>
        </w:rPr>
        <w:t>рост</w:t>
      </w:r>
      <w:r w:rsidRPr="001B292D">
        <w:rPr>
          <w:rFonts w:ascii="Times New Roman" w:hAnsi="Times New Roman" w:cs="Times New Roman"/>
          <w:sz w:val="28"/>
          <w:szCs w:val="28"/>
        </w:rPr>
        <w:t xml:space="preserve">  доли  налоговых </w:t>
      </w:r>
      <w:r w:rsidR="005C509C" w:rsidRPr="001B292D">
        <w:rPr>
          <w:rFonts w:ascii="Times New Roman" w:hAnsi="Times New Roman" w:cs="Times New Roman"/>
          <w:sz w:val="28"/>
          <w:szCs w:val="28"/>
        </w:rPr>
        <w:t xml:space="preserve">и неналоговых доходов </w:t>
      </w:r>
      <w:r w:rsidRPr="001B292D">
        <w:rPr>
          <w:rFonts w:ascii="Times New Roman" w:hAnsi="Times New Roman" w:cs="Times New Roman"/>
          <w:sz w:val="28"/>
          <w:szCs w:val="28"/>
        </w:rPr>
        <w:t xml:space="preserve"> в структуре доходов бюджета</w:t>
      </w:r>
      <w:r w:rsidR="00D36F39" w:rsidRPr="001B292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B292D">
        <w:rPr>
          <w:rFonts w:ascii="Times New Roman" w:hAnsi="Times New Roman" w:cs="Times New Roman"/>
          <w:sz w:val="28"/>
          <w:szCs w:val="28"/>
        </w:rPr>
        <w:t xml:space="preserve"> с </w:t>
      </w:r>
      <w:r w:rsidR="009D33B7">
        <w:rPr>
          <w:rFonts w:ascii="Times New Roman" w:hAnsi="Times New Roman" w:cs="Times New Roman"/>
          <w:sz w:val="28"/>
          <w:szCs w:val="28"/>
        </w:rPr>
        <w:t>20,9</w:t>
      </w:r>
      <w:r w:rsidRPr="001B292D">
        <w:rPr>
          <w:rFonts w:ascii="Times New Roman" w:hAnsi="Times New Roman" w:cs="Times New Roman"/>
          <w:sz w:val="28"/>
          <w:szCs w:val="28"/>
        </w:rPr>
        <w:t xml:space="preserve"> % – в 202</w:t>
      </w:r>
      <w:r w:rsidR="009D33B7">
        <w:rPr>
          <w:rFonts w:ascii="Times New Roman" w:hAnsi="Times New Roman" w:cs="Times New Roman"/>
          <w:sz w:val="28"/>
          <w:szCs w:val="28"/>
        </w:rPr>
        <w:t>5</w:t>
      </w:r>
      <w:r w:rsidRPr="001B292D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9D33B7">
        <w:rPr>
          <w:rFonts w:ascii="Times New Roman" w:hAnsi="Times New Roman" w:cs="Times New Roman"/>
          <w:sz w:val="28"/>
          <w:szCs w:val="28"/>
        </w:rPr>
        <w:t>25</w:t>
      </w:r>
      <w:r w:rsidRPr="001B292D">
        <w:rPr>
          <w:rFonts w:ascii="Times New Roman" w:hAnsi="Times New Roman" w:cs="Times New Roman"/>
          <w:sz w:val="28"/>
          <w:szCs w:val="28"/>
        </w:rPr>
        <w:t xml:space="preserve"> % – в 202</w:t>
      </w:r>
      <w:r w:rsidR="009D33B7">
        <w:rPr>
          <w:rFonts w:ascii="Times New Roman" w:hAnsi="Times New Roman" w:cs="Times New Roman"/>
          <w:sz w:val="28"/>
          <w:szCs w:val="28"/>
        </w:rPr>
        <w:t>7</w:t>
      </w:r>
      <w:r w:rsidRPr="001B292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F0B3C" w:rsidRPr="002178CA" w:rsidRDefault="004F0B3C" w:rsidP="004F0B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муниципального образования Усть-Ануйский сельсовет за текущий финансовый год (2024 год) по налоговым и неналоговым доходам – 486,0 тыс. рублей, </w:t>
      </w:r>
      <w:r w:rsidRPr="002178CA">
        <w:rPr>
          <w:rFonts w:ascii="Times New Roman" w:hAnsi="Times New Roman" w:cs="Times New Roman"/>
          <w:sz w:val="28"/>
          <w:szCs w:val="28"/>
        </w:rPr>
        <w:t>представлена в материалах к проекту решения о бюджете поселения.</w:t>
      </w:r>
    </w:p>
    <w:p w:rsidR="008C1C8E" w:rsidRDefault="008C1C8E" w:rsidP="008C1C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292D">
        <w:rPr>
          <w:rFonts w:ascii="Times New Roman" w:hAnsi="Times New Roman" w:cs="Times New Roman"/>
          <w:b/>
          <w:i/>
          <w:sz w:val="28"/>
          <w:szCs w:val="28"/>
        </w:rPr>
        <w:t>Налоговые доходы</w:t>
      </w:r>
    </w:p>
    <w:p w:rsidR="00662598" w:rsidRPr="00D75865" w:rsidRDefault="00662598" w:rsidP="00662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5">
        <w:rPr>
          <w:rFonts w:ascii="Times New Roman" w:hAnsi="Times New Roman" w:cs="Times New Roman"/>
          <w:sz w:val="28"/>
          <w:szCs w:val="28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в экономической сферах.</w:t>
      </w:r>
    </w:p>
    <w:p w:rsidR="00662598" w:rsidRPr="00D75865" w:rsidRDefault="00662598" w:rsidP="00662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5">
        <w:rPr>
          <w:rFonts w:ascii="Times New Roman" w:hAnsi="Times New Roman" w:cs="Times New Roman"/>
          <w:sz w:val="28"/>
          <w:szCs w:val="28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:rsidR="00662598" w:rsidRDefault="00662598" w:rsidP="006625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5">
        <w:rPr>
          <w:rFonts w:ascii="Times New Roman" w:hAnsi="Times New Roman" w:cs="Times New Roman"/>
          <w:sz w:val="28"/>
          <w:szCs w:val="28"/>
        </w:rPr>
        <w:t xml:space="preserve">В трехлетней перспективе будет продолжена работа по укреплению </w:t>
      </w:r>
      <w:r w:rsidRPr="00D75865">
        <w:rPr>
          <w:rFonts w:ascii="Times New Roman" w:hAnsi="Times New Roman" w:cs="Times New Roman"/>
          <w:sz w:val="28"/>
          <w:szCs w:val="28"/>
        </w:rPr>
        <w:br/>
        <w:t>и развитию налогового потенциала бюджета поселения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</w:t>
      </w:r>
    </w:p>
    <w:p w:rsidR="00662598" w:rsidRDefault="00662598" w:rsidP="006625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F05">
        <w:rPr>
          <w:rFonts w:ascii="Times New Roman" w:hAnsi="Times New Roman" w:cs="Times New Roman"/>
          <w:sz w:val="28"/>
          <w:szCs w:val="28"/>
        </w:rPr>
        <w:t xml:space="preserve">При прогнозировании налоговых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поселений  </w:t>
      </w:r>
      <w:r w:rsidRPr="00640F05">
        <w:rPr>
          <w:rFonts w:ascii="Times New Roman" w:hAnsi="Times New Roman" w:cs="Times New Roman"/>
          <w:sz w:val="28"/>
          <w:szCs w:val="28"/>
        </w:rPr>
        <w:t>применены нормативы отчислений, установленные  Бюджетным кодексом Российской Федерации, законом Алтайского края от 31 августа 2005 года №62-ЗС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 с учетом изменений,  планируемых к вступлению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F05">
        <w:rPr>
          <w:rFonts w:ascii="Times New Roman" w:hAnsi="Times New Roman" w:cs="Times New Roman"/>
          <w:sz w:val="28"/>
          <w:szCs w:val="28"/>
        </w:rPr>
        <w:t xml:space="preserve"> года, а также изменения налогового законодательства </w:t>
      </w:r>
      <w:r w:rsidRPr="00640F0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Алтайского края, вступающие в действие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F0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2C8" w:rsidRDefault="008C1C8E" w:rsidP="00F271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1C2">
        <w:rPr>
          <w:rFonts w:ascii="Times New Roman" w:hAnsi="Times New Roman" w:cs="Times New Roman"/>
          <w:sz w:val="28"/>
          <w:szCs w:val="28"/>
        </w:rPr>
        <w:t xml:space="preserve">В проекте решения о бюджете </w:t>
      </w:r>
      <w:r w:rsidR="00D36F39" w:rsidRPr="00F271C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271C2">
        <w:rPr>
          <w:rFonts w:ascii="Times New Roman" w:hAnsi="Times New Roman" w:cs="Times New Roman"/>
          <w:sz w:val="28"/>
          <w:szCs w:val="28"/>
        </w:rPr>
        <w:t>объем налоговых доходов на 202</w:t>
      </w:r>
      <w:r w:rsidR="009D33B7">
        <w:rPr>
          <w:rFonts w:ascii="Times New Roman" w:hAnsi="Times New Roman" w:cs="Times New Roman"/>
          <w:sz w:val="28"/>
          <w:szCs w:val="28"/>
        </w:rPr>
        <w:t xml:space="preserve">5 </w:t>
      </w:r>
      <w:r w:rsidRPr="00F271C2">
        <w:rPr>
          <w:rFonts w:ascii="Times New Roman" w:hAnsi="Times New Roman" w:cs="Times New Roman"/>
          <w:sz w:val="28"/>
          <w:szCs w:val="28"/>
        </w:rPr>
        <w:t xml:space="preserve">год спрогнозирован в сумме </w:t>
      </w:r>
      <w:r w:rsidR="009D33B7">
        <w:rPr>
          <w:rFonts w:ascii="Times New Roman" w:hAnsi="Times New Roman" w:cs="Times New Roman"/>
          <w:sz w:val="28"/>
          <w:szCs w:val="28"/>
        </w:rPr>
        <w:t>308,0</w:t>
      </w:r>
      <w:r w:rsidRPr="00F271C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C509C">
        <w:rPr>
          <w:rFonts w:ascii="Times New Roman" w:hAnsi="Times New Roman" w:cs="Times New Roman"/>
          <w:sz w:val="28"/>
          <w:szCs w:val="28"/>
        </w:rPr>
        <w:t xml:space="preserve">что </w:t>
      </w:r>
      <w:r w:rsidR="009D33B7">
        <w:rPr>
          <w:rFonts w:ascii="Times New Roman" w:hAnsi="Times New Roman" w:cs="Times New Roman"/>
          <w:sz w:val="28"/>
          <w:szCs w:val="28"/>
        </w:rPr>
        <w:t>меньше</w:t>
      </w:r>
      <w:r w:rsidRPr="00F271C2">
        <w:rPr>
          <w:rFonts w:ascii="Times New Roman" w:hAnsi="Times New Roman" w:cs="Times New Roman"/>
          <w:sz w:val="28"/>
          <w:szCs w:val="28"/>
        </w:rPr>
        <w:t xml:space="preserve"> план</w:t>
      </w:r>
      <w:r w:rsidR="005C509C">
        <w:rPr>
          <w:rFonts w:ascii="Times New Roman" w:hAnsi="Times New Roman" w:cs="Times New Roman"/>
          <w:sz w:val="28"/>
          <w:szCs w:val="28"/>
        </w:rPr>
        <w:t>а</w:t>
      </w:r>
      <w:r w:rsidRPr="00F271C2">
        <w:rPr>
          <w:rFonts w:ascii="Times New Roman" w:hAnsi="Times New Roman" w:cs="Times New Roman"/>
          <w:sz w:val="28"/>
          <w:szCs w:val="28"/>
        </w:rPr>
        <w:t xml:space="preserve"> 202</w:t>
      </w:r>
      <w:r w:rsidR="009D33B7">
        <w:rPr>
          <w:rFonts w:ascii="Times New Roman" w:hAnsi="Times New Roman" w:cs="Times New Roman"/>
          <w:sz w:val="28"/>
          <w:szCs w:val="28"/>
        </w:rPr>
        <w:t>4</w:t>
      </w:r>
      <w:r w:rsidR="005C509C">
        <w:rPr>
          <w:rFonts w:ascii="Times New Roman" w:hAnsi="Times New Roman" w:cs="Times New Roman"/>
          <w:sz w:val="28"/>
          <w:szCs w:val="28"/>
        </w:rPr>
        <w:t xml:space="preserve"> </w:t>
      </w:r>
      <w:r w:rsidR="005C509C" w:rsidRPr="00F271C2">
        <w:rPr>
          <w:rFonts w:ascii="Times New Roman" w:hAnsi="Times New Roman" w:cs="Times New Roman"/>
          <w:sz w:val="28"/>
          <w:szCs w:val="28"/>
        </w:rPr>
        <w:t>года</w:t>
      </w:r>
      <w:r w:rsidR="005C509C">
        <w:rPr>
          <w:rFonts w:ascii="Times New Roman" w:hAnsi="Times New Roman" w:cs="Times New Roman"/>
          <w:sz w:val="28"/>
          <w:szCs w:val="28"/>
        </w:rPr>
        <w:t xml:space="preserve"> по аналогичному показателю</w:t>
      </w:r>
      <w:r w:rsidR="009D33B7">
        <w:rPr>
          <w:rFonts w:ascii="Times New Roman" w:hAnsi="Times New Roman" w:cs="Times New Roman"/>
          <w:sz w:val="28"/>
          <w:szCs w:val="28"/>
        </w:rPr>
        <w:t xml:space="preserve"> </w:t>
      </w:r>
      <w:r w:rsidR="00A35128">
        <w:rPr>
          <w:rFonts w:ascii="Times New Roman" w:hAnsi="Times New Roman" w:cs="Times New Roman"/>
          <w:sz w:val="28"/>
          <w:szCs w:val="28"/>
        </w:rPr>
        <w:t xml:space="preserve">на </w:t>
      </w:r>
      <w:r w:rsidR="009D33B7">
        <w:rPr>
          <w:rFonts w:ascii="Times New Roman" w:hAnsi="Times New Roman" w:cs="Times New Roman"/>
          <w:sz w:val="28"/>
          <w:szCs w:val="28"/>
        </w:rPr>
        <w:t>112</w:t>
      </w:r>
      <w:r w:rsidR="00B63484">
        <w:rPr>
          <w:rFonts w:ascii="Times New Roman" w:hAnsi="Times New Roman" w:cs="Times New Roman"/>
          <w:sz w:val="28"/>
          <w:szCs w:val="28"/>
        </w:rPr>
        <w:t xml:space="preserve">,0 тыс. рублей или на </w:t>
      </w:r>
      <w:r w:rsidR="009D33B7">
        <w:rPr>
          <w:rFonts w:ascii="Times New Roman" w:hAnsi="Times New Roman" w:cs="Times New Roman"/>
          <w:sz w:val="28"/>
          <w:szCs w:val="28"/>
        </w:rPr>
        <w:t>26,7</w:t>
      </w:r>
      <w:r w:rsidR="002D32C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271C2" w:rsidRDefault="00F271C2" w:rsidP="00F271C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по видам представлена в следующей таблице.</w:t>
      </w:r>
    </w:p>
    <w:p w:rsidR="00F271C2" w:rsidRDefault="00F271C2" w:rsidP="00F271C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271C2">
        <w:rPr>
          <w:rFonts w:ascii="Times New Roman" w:hAnsi="Times New Roman" w:cs="Times New Roman"/>
          <w:sz w:val="20"/>
          <w:szCs w:val="20"/>
        </w:rPr>
        <w:t>Таблица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F271C2" w:rsidRDefault="00F271C2" w:rsidP="00F271C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271C2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3"/>
        <w:tblW w:w="9343" w:type="dxa"/>
        <w:tblLayout w:type="fixed"/>
        <w:tblLook w:val="04A0"/>
      </w:tblPr>
      <w:tblGrid>
        <w:gridCol w:w="2293"/>
        <w:gridCol w:w="934"/>
        <w:gridCol w:w="992"/>
        <w:gridCol w:w="950"/>
        <w:gridCol w:w="751"/>
        <w:gridCol w:w="958"/>
        <w:gridCol w:w="743"/>
        <w:gridCol w:w="992"/>
        <w:gridCol w:w="730"/>
      </w:tblGrid>
      <w:tr w:rsidR="003A7FD8" w:rsidRPr="00A6548C" w:rsidTr="005C509C">
        <w:trPr>
          <w:trHeight w:val="110"/>
        </w:trPr>
        <w:tc>
          <w:tcPr>
            <w:tcW w:w="2293" w:type="dxa"/>
            <w:vMerge w:val="restart"/>
            <w:hideMark/>
          </w:tcPr>
          <w:p w:rsidR="003A7FD8" w:rsidRPr="00A6548C" w:rsidRDefault="003A7FD8" w:rsidP="005C5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6" w:type="dxa"/>
            <w:gridSpan w:val="2"/>
            <w:hideMark/>
          </w:tcPr>
          <w:p w:rsidR="003A7FD8" w:rsidRPr="00F0719A" w:rsidRDefault="00FA45E4" w:rsidP="005C509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9C142F">
              <w:rPr>
                <w:rFonts w:ascii="Times New Roman" w:hAnsi="Times New Roman" w:cs="Times New Roman"/>
                <w:sz w:val="24"/>
                <w:szCs w:val="24"/>
              </w:rPr>
              <w:t>22.12.2023 №55</w:t>
            </w:r>
            <w:r w:rsidR="004E7891">
              <w:rPr>
                <w:rFonts w:ascii="Times New Roman" w:hAnsi="Times New Roman" w:cs="Times New Roman"/>
                <w:sz w:val="24"/>
                <w:szCs w:val="24"/>
              </w:rPr>
              <w:t xml:space="preserve"> (первоначальная редакция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4" w:type="dxa"/>
            <w:gridSpan w:val="6"/>
            <w:hideMark/>
          </w:tcPr>
          <w:p w:rsidR="003A7FD8" w:rsidRPr="00A6548C" w:rsidRDefault="003A7FD8" w:rsidP="005C5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</w:tr>
      <w:tr w:rsidR="003A7FD8" w:rsidRPr="00A6548C" w:rsidTr="005C509C">
        <w:trPr>
          <w:trHeight w:val="391"/>
        </w:trPr>
        <w:tc>
          <w:tcPr>
            <w:tcW w:w="2293" w:type="dxa"/>
            <w:vMerge/>
            <w:vAlign w:val="center"/>
            <w:hideMark/>
          </w:tcPr>
          <w:p w:rsidR="003A7FD8" w:rsidRPr="00A6548C" w:rsidRDefault="003A7FD8" w:rsidP="005C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3A7FD8" w:rsidRPr="005C509C" w:rsidRDefault="003A7FD8" w:rsidP="009D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09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hideMark/>
          </w:tcPr>
          <w:p w:rsidR="003A7FD8" w:rsidRPr="00A6548C" w:rsidRDefault="003A7FD8" w:rsidP="009D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hideMark/>
          </w:tcPr>
          <w:p w:rsidR="003A7FD8" w:rsidRPr="00A6548C" w:rsidRDefault="003A7FD8" w:rsidP="009D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2" w:type="dxa"/>
            <w:gridSpan w:val="2"/>
            <w:hideMark/>
          </w:tcPr>
          <w:p w:rsidR="003A7FD8" w:rsidRPr="00A6548C" w:rsidRDefault="003A7FD8" w:rsidP="009D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3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A7FD8" w:rsidRPr="00A6548C" w:rsidTr="00E05E6E">
        <w:trPr>
          <w:trHeight w:val="26"/>
        </w:trPr>
        <w:tc>
          <w:tcPr>
            <w:tcW w:w="2293" w:type="dxa"/>
            <w:vMerge/>
            <w:vAlign w:val="center"/>
            <w:hideMark/>
          </w:tcPr>
          <w:p w:rsidR="003A7FD8" w:rsidRPr="00A6548C" w:rsidRDefault="003A7FD8" w:rsidP="005C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hideMark/>
          </w:tcPr>
          <w:p w:rsidR="003A7FD8" w:rsidRPr="005C509C" w:rsidRDefault="003A7FD8" w:rsidP="005C509C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92" w:type="dxa"/>
            <w:hideMark/>
          </w:tcPr>
          <w:p w:rsidR="003A7FD8" w:rsidRPr="005C509C" w:rsidRDefault="003A7FD8" w:rsidP="005C509C">
            <w:pPr>
              <w:ind w:left="-108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9C">
              <w:rPr>
                <w:rFonts w:ascii="Times New Roman" w:hAnsi="Times New Roman" w:cs="Times New Roman"/>
                <w:sz w:val="24"/>
                <w:szCs w:val="24"/>
              </w:rPr>
              <w:t xml:space="preserve">Доля,  % </w:t>
            </w:r>
          </w:p>
        </w:tc>
        <w:tc>
          <w:tcPr>
            <w:tcW w:w="950" w:type="dxa"/>
            <w:hideMark/>
          </w:tcPr>
          <w:p w:rsidR="003A7FD8" w:rsidRPr="00A6548C" w:rsidRDefault="003A7FD8" w:rsidP="005C509C">
            <w:pPr>
              <w:ind w:left="-108" w:right="-15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751" w:type="dxa"/>
            <w:hideMark/>
          </w:tcPr>
          <w:p w:rsidR="003A7FD8" w:rsidRPr="00A6548C" w:rsidRDefault="003A7FD8" w:rsidP="005C509C">
            <w:pPr>
              <w:ind w:left="-69" w:right="-3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Доля,  % </w:t>
            </w:r>
          </w:p>
        </w:tc>
        <w:tc>
          <w:tcPr>
            <w:tcW w:w="958" w:type="dxa"/>
            <w:hideMark/>
          </w:tcPr>
          <w:p w:rsidR="003A7FD8" w:rsidRPr="00A6548C" w:rsidRDefault="003A7FD8" w:rsidP="005C509C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743" w:type="dxa"/>
            <w:hideMark/>
          </w:tcPr>
          <w:p w:rsidR="003A7FD8" w:rsidRPr="00A6548C" w:rsidRDefault="003A7FD8" w:rsidP="005C509C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Доля, </w:t>
            </w:r>
          </w:p>
          <w:p w:rsidR="003A7FD8" w:rsidRPr="00A6548C" w:rsidRDefault="003A7FD8" w:rsidP="005C509C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92" w:type="dxa"/>
            <w:hideMark/>
          </w:tcPr>
          <w:p w:rsidR="003A7FD8" w:rsidRPr="00A6548C" w:rsidRDefault="003A7FD8" w:rsidP="005C509C">
            <w:pPr>
              <w:ind w:left="-108" w:right="-6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730" w:type="dxa"/>
            <w:hideMark/>
          </w:tcPr>
          <w:p w:rsidR="003A7FD8" w:rsidRPr="00A6548C" w:rsidRDefault="003A7FD8" w:rsidP="005C50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 xml:space="preserve">Доля,  % </w:t>
            </w:r>
          </w:p>
        </w:tc>
      </w:tr>
      <w:tr w:rsidR="009D33B7" w:rsidRPr="00A6548C" w:rsidTr="00E05E6E">
        <w:trPr>
          <w:trHeight w:val="17"/>
        </w:trPr>
        <w:tc>
          <w:tcPr>
            <w:tcW w:w="2293" w:type="dxa"/>
            <w:hideMark/>
          </w:tcPr>
          <w:p w:rsidR="009D33B7" w:rsidRPr="00A6548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934" w:type="dxa"/>
            <w:hideMark/>
          </w:tcPr>
          <w:p w:rsidR="009D33B7" w:rsidRPr="005C509C" w:rsidRDefault="009D33B7" w:rsidP="005C509C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hideMark/>
          </w:tcPr>
          <w:p w:rsidR="009D33B7" w:rsidRPr="005C509C" w:rsidRDefault="009D33B7" w:rsidP="005C509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50" w:type="dxa"/>
            <w:hideMark/>
          </w:tcPr>
          <w:p w:rsidR="009D33B7" w:rsidRPr="005C509C" w:rsidRDefault="009D33B7" w:rsidP="00D57476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51" w:type="dxa"/>
            <w:hideMark/>
          </w:tcPr>
          <w:p w:rsidR="009D33B7" w:rsidRPr="00A6548C" w:rsidRDefault="009D33B7" w:rsidP="005C509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58" w:type="dxa"/>
            <w:hideMark/>
          </w:tcPr>
          <w:p w:rsidR="009D33B7" w:rsidRPr="00A6548C" w:rsidRDefault="009D33B7" w:rsidP="005C509C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43" w:type="dxa"/>
            <w:hideMark/>
          </w:tcPr>
          <w:p w:rsidR="009D33B7" w:rsidRPr="00A6548C" w:rsidRDefault="009D33B7" w:rsidP="005C509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hideMark/>
          </w:tcPr>
          <w:p w:rsidR="009D33B7" w:rsidRPr="00A6548C" w:rsidRDefault="00D57476" w:rsidP="005C509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30" w:type="dxa"/>
            <w:hideMark/>
          </w:tcPr>
          <w:p w:rsidR="009D33B7" w:rsidRPr="00A6548C" w:rsidRDefault="00D57476" w:rsidP="00936540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9D33B7" w:rsidRPr="00A6548C" w:rsidTr="00E05E6E">
        <w:trPr>
          <w:trHeight w:val="276"/>
        </w:trPr>
        <w:tc>
          <w:tcPr>
            <w:tcW w:w="2293" w:type="dxa"/>
            <w:hideMark/>
          </w:tcPr>
          <w:p w:rsidR="009D33B7" w:rsidRPr="00A6548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934" w:type="dxa"/>
            <w:hideMark/>
          </w:tcPr>
          <w:p w:rsidR="009D33B7" w:rsidRPr="005C509C" w:rsidRDefault="009D33B7" w:rsidP="005C509C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hideMark/>
          </w:tcPr>
          <w:p w:rsidR="009D33B7" w:rsidRPr="005C509C" w:rsidRDefault="009D33B7" w:rsidP="005C509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50" w:type="dxa"/>
            <w:hideMark/>
          </w:tcPr>
          <w:p w:rsidR="009D33B7" w:rsidRPr="005C509C" w:rsidRDefault="009D33B7" w:rsidP="00D57476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751" w:type="dxa"/>
            <w:hideMark/>
          </w:tcPr>
          <w:p w:rsidR="009D33B7" w:rsidRPr="00A6548C" w:rsidRDefault="009D33B7" w:rsidP="005C509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958" w:type="dxa"/>
            <w:hideMark/>
          </w:tcPr>
          <w:p w:rsidR="009D33B7" w:rsidRPr="00A6548C" w:rsidRDefault="009D33B7" w:rsidP="005C509C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743" w:type="dxa"/>
            <w:hideMark/>
          </w:tcPr>
          <w:p w:rsidR="009D33B7" w:rsidRPr="00A6548C" w:rsidRDefault="009D33B7" w:rsidP="001420B7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92" w:type="dxa"/>
            <w:hideMark/>
          </w:tcPr>
          <w:p w:rsidR="009D33B7" w:rsidRPr="00A6548C" w:rsidRDefault="00D57476" w:rsidP="005C509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730" w:type="dxa"/>
            <w:hideMark/>
          </w:tcPr>
          <w:p w:rsidR="009D33B7" w:rsidRPr="00A6548C" w:rsidRDefault="00D57476" w:rsidP="005C509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9D33B7" w:rsidRPr="00A6548C" w:rsidTr="00325329">
        <w:trPr>
          <w:trHeight w:val="921"/>
        </w:trPr>
        <w:tc>
          <w:tcPr>
            <w:tcW w:w="2293" w:type="dxa"/>
            <w:hideMark/>
          </w:tcPr>
          <w:p w:rsidR="009D33B7" w:rsidRPr="00A6548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34" w:type="dxa"/>
            <w:hideMark/>
          </w:tcPr>
          <w:p w:rsidR="009D33B7" w:rsidRPr="005C509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hideMark/>
          </w:tcPr>
          <w:p w:rsidR="009D33B7" w:rsidRPr="005C509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50" w:type="dxa"/>
            <w:hideMark/>
          </w:tcPr>
          <w:p w:rsidR="009D33B7" w:rsidRPr="005C509C" w:rsidRDefault="009D33B7" w:rsidP="00D574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1" w:type="dxa"/>
            <w:hideMark/>
          </w:tcPr>
          <w:p w:rsidR="009D33B7" w:rsidRPr="00A6548C" w:rsidRDefault="00D57476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hideMark/>
          </w:tcPr>
          <w:p w:rsidR="009D33B7" w:rsidRPr="00A6548C" w:rsidRDefault="009D33B7" w:rsidP="005C50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3" w:type="dxa"/>
            <w:hideMark/>
          </w:tcPr>
          <w:p w:rsidR="009D33B7" w:rsidRPr="00A6548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9D33B7" w:rsidRPr="00A6548C" w:rsidRDefault="00D57476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30" w:type="dxa"/>
          </w:tcPr>
          <w:p w:rsidR="009D33B7" w:rsidRPr="00A6548C" w:rsidRDefault="00D57476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3B7" w:rsidRPr="00A6548C" w:rsidTr="00E05E6E">
        <w:trPr>
          <w:trHeight w:val="36"/>
        </w:trPr>
        <w:tc>
          <w:tcPr>
            <w:tcW w:w="2293" w:type="dxa"/>
          </w:tcPr>
          <w:p w:rsidR="009D33B7" w:rsidRPr="00A6548C" w:rsidRDefault="009D33B7" w:rsidP="0034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8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4" w:type="dxa"/>
          </w:tcPr>
          <w:p w:rsidR="009D33B7" w:rsidRPr="005C509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992" w:type="dxa"/>
          </w:tcPr>
          <w:p w:rsidR="009D33B7" w:rsidRPr="005C509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9D33B7" w:rsidRPr="005C509C" w:rsidRDefault="009D33B7" w:rsidP="00D5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751" w:type="dxa"/>
          </w:tcPr>
          <w:p w:rsidR="009D33B7" w:rsidRPr="00A6548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9D33B7" w:rsidRPr="00A6548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743" w:type="dxa"/>
          </w:tcPr>
          <w:p w:rsidR="009D33B7" w:rsidRPr="00A6548C" w:rsidRDefault="009D33B7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D33B7" w:rsidRPr="00A6548C" w:rsidRDefault="00D57476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730" w:type="dxa"/>
          </w:tcPr>
          <w:p w:rsidR="009D33B7" w:rsidRPr="00A6548C" w:rsidRDefault="00D57476" w:rsidP="005C5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F0A64" w:rsidRPr="00D82855" w:rsidRDefault="007F0A64" w:rsidP="008100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855">
        <w:rPr>
          <w:rFonts w:ascii="Times New Roman" w:eastAsia="Calibri" w:hAnsi="Times New Roman" w:cs="Times New Roman"/>
          <w:bCs/>
          <w:sz w:val="28"/>
          <w:szCs w:val="28"/>
        </w:rPr>
        <w:t>Согласно показателям таблицы №3 в</w:t>
      </w:r>
      <w:r w:rsidRPr="00D82855">
        <w:rPr>
          <w:rFonts w:ascii="Times New Roman" w:hAnsi="Times New Roman" w:cs="Times New Roman"/>
          <w:sz w:val="28"/>
          <w:szCs w:val="28"/>
        </w:rPr>
        <w:t xml:space="preserve"> проекте бюджета поселения прогнозируется </w:t>
      </w:r>
      <w:r w:rsidR="00224D4D">
        <w:rPr>
          <w:rFonts w:ascii="Times New Roman" w:hAnsi="Times New Roman" w:cs="Times New Roman"/>
          <w:sz w:val="28"/>
          <w:szCs w:val="28"/>
        </w:rPr>
        <w:t>увеличение</w:t>
      </w:r>
      <w:r w:rsidRPr="00D82855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7F4011" w:rsidRPr="00D82855">
        <w:rPr>
          <w:rFonts w:ascii="Times New Roman" w:hAnsi="Times New Roman" w:cs="Times New Roman"/>
          <w:sz w:val="28"/>
          <w:szCs w:val="28"/>
        </w:rPr>
        <w:t xml:space="preserve">к уровню предыдущего года </w:t>
      </w:r>
      <w:r w:rsidRPr="00D82855">
        <w:rPr>
          <w:rFonts w:ascii="Times New Roman" w:hAnsi="Times New Roman" w:cs="Times New Roman"/>
          <w:sz w:val="28"/>
          <w:szCs w:val="28"/>
        </w:rPr>
        <w:t>- налоги на доходы физических лиц в 202</w:t>
      </w:r>
      <w:r w:rsidR="00D57476">
        <w:rPr>
          <w:rFonts w:ascii="Times New Roman" w:hAnsi="Times New Roman" w:cs="Times New Roman"/>
          <w:sz w:val="28"/>
          <w:szCs w:val="28"/>
        </w:rPr>
        <w:t>5</w:t>
      </w:r>
      <w:r w:rsidRPr="00D82855">
        <w:rPr>
          <w:rFonts w:ascii="Times New Roman" w:hAnsi="Times New Roman" w:cs="Times New Roman"/>
          <w:sz w:val="28"/>
          <w:szCs w:val="28"/>
        </w:rPr>
        <w:t xml:space="preserve"> году  на </w:t>
      </w:r>
      <w:r w:rsidR="00D57476">
        <w:rPr>
          <w:rFonts w:ascii="Times New Roman" w:hAnsi="Times New Roman" w:cs="Times New Roman"/>
          <w:sz w:val="28"/>
          <w:szCs w:val="28"/>
        </w:rPr>
        <w:t>18</w:t>
      </w:r>
      <w:r w:rsidR="00D36437">
        <w:rPr>
          <w:rFonts w:ascii="Times New Roman" w:hAnsi="Times New Roman" w:cs="Times New Roman"/>
          <w:sz w:val="28"/>
          <w:szCs w:val="28"/>
        </w:rPr>
        <w:t>,0</w:t>
      </w:r>
      <w:r w:rsidR="009A434E" w:rsidRPr="00D82855">
        <w:rPr>
          <w:rFonts w:ascii="Times New Roman" w:hAnsi="Times New Roman" w:cs="Times New Roman"/>
          <w:sz w:val="28"/>
          <w:szCs w:val="28"/>
        </w:rPr>
        <w:t xml:space="preserve"> тыс. рублей или  на </w:t>
      </w:r>
      <w:r w:rsidR="00D57476">
        <w:rPr>
          <w:rFonts w:ascii="Times New Roman" w:hAnsi="Times New Roman" w:cs="Times New Roman"/>
          <w:sz w:val="28"/>
          <w:szCs w:val="28"/>
        </w:rPr>
        <w:t>20</w:t>
      </w:r>
      <w:r w:rsidR="009A434E" w:rsidRPr="00D82855">
        <w:rPr>
          <w:rFonts w:ascii="Times New Roman" w:hAnsi="Times New Roman" w:cs="Times New Roman"/>
          <w:sz w:val="28"/>
          <w:szCs w:val="28"/>
        </w:rPr>
        <w:t>%</w:t>
      </w:r>
      <w:r w:rsidRPr="00D82855">
        <w:rPr>
          <w:rFonts w:ascii="Times New Roman" w:hAnsi="Times New Roman" w:cs="Times New Roman"/>
          <w:sz w:val="28"/>
          <w:szCs w:val="28"/>
        </w:rPr>
        <w:t>, в 202</w:t>
      </w:r>
      <w:r w:rsidR="00D57476">
        <w:rPr>
          <w:rFonts w:ascii="Times New Roman" w:hAnsi="Times New Roman" w:cs="Times New Roman"/>
          <w:sz w:val="28"/>
          <w:szCs w:val="28"/>
        </w:rPr>
        <w:t>6</w:t>
      </w:r>
      <w:r w:rsidRPr="00D82855">
        <w:rPr>
          <w:rFonts w:ascii="Times New Roman" w:hAnsi="Times New Roman" w:cs="Times New Roman"/>
          <w:sz w:val="28"/>
          <w:szCs w:val="28"/>
        </w:rPr>
        <w:t xml:space="preserve"> и 202</w:t>
      </w:r>
      <w:r w:rsidR="00D57476">
        <w:rPr>
          <w:rFonts w:ascii="Times New Roman" w:hAnsi="Times New Roman" w:cs="Times New Roman"/>
          <w:sz w:val="28"/>
          <w:szCs w:val="28"/>
        </w:rPr>
        <w:t>7</w:t>
      </w:r>
      <w:r w:rsidRPr="00D82855">
        <w:rPr>
          <w:rFonts w:ascii="Times New Roman" w:hAnsi="Times New Roman" w:cs="Times New Roman"/>
          <w:sz w:val="28"/>
          <w:szCs w:val="28"/>
        </w:rPr>
        <w:t xml:space="preserve"> годы поступление запланировано с ростом к уровню предыдущего года на </w:t>
      </w:r>
      <w:r w:rsidR="00D57476">
        <w:rPr>
          <w:rFonts w:ascii="Times New Roman" w:hAnsi="Times New Roman" w:cs="Times New Roman"/>
          <w:sz w:val="28"/>
          <w:szCs w:val="28"/>
        </w:rPr>
        <w:t>14</w:t>
      </w:r>
      <w:r w:rsidR="00E05E6E" w:rsidRPr="00D82855">
        <w:rPr>
          <w:rFonts w:ascii="Times New Roman" w:hAnsi="Times New Roman" w:cs="Times New Roman"/>
          <w:sz w:val="28"/>
          <w:szCs w:val="28"/>
        </w:rPr>
        <w:t>,0</w:t>
      </w:r>
      <w:r w:rsidR="009A434E" w:rsidRPr="00D82855">
        <w:rPr>
          <w:rFonts w:ascii="Times New Roman" w:hAnsi="Times New Roman" w:cs="Times New Roman"/>
          <w:sz w:val="28"/>
          <w:szCs w:val="28"/>
        </w:rPr>
        <w:t>0</w:t>
      </w:r>
      <w:r w:rsidRPr="00D8285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7476">
        <w:rPr>
          <w:rFonts w:ascii="Times New Roman" w:hAnsi="Times New Roman" w:cs="Times New Roman"/>
          <w:sz w:val="28"/>
          <w:szCs w:val="28"/>
        </w:rPr>
        <w:t>77</w:t>
      </w:r>
      <w:r w:rsidRPr="00D82855">
        <w:rPr>
          <w:rFonts w:ascii="Times New Roman" w:hAnsi="Times New Roman" w:cs="Times New Roman"/>
          <w:sz w:val="28"/>
          <w:szCs w:val="28"/>
        </w:rPr>
        <w:t xml:space="preserve">% и на </w:t>
      </w:r>
      <w:r w:rsidR="00D57476">
        <w:rPr>
          <w:rFonts w:ascii="Times New Roman" w:hAnsi="Times New Roman" w:cs="Times New Roman"/>
          <w:sz w:val="28"/>
          <w:szCs w:val="28"/>
        </w:rPr>
        <w:t>13</w:t>
      </w:r>
      <w:r w:rsidR="001F6A9E" w:rsidRPr="00D82855">
        <w:rPr>
          <w:rFonts w:ascii="Times New Roman" w:hAnsi="Times New Roman" w:cs="Times New Roman"/>
          <w:sz w:val="28"/>
          <w:szCs w:val="28"/>
        </w:rPr>
        <w:t>,</w:t>
      </w:r>
      <w:r w:rsidR="00E05E6E" w:rsidRPr="00D82855">
        <w:rPr>
          <w:rFonts w:ascii="Times New Roman" w:hAnsi="Times New Roman" w:cs="Times New Roman"/>
          <w:sz w:val="28"/>
          <w:szCs w:val="28"/>
        </w:rPr>
        <w:t>0</w:t>
      </w:r>
      <w:r w:rsidR="001F6A9E" w:rsidRPr="00D82855">
        <w:rPr>
          <w:rFonts w:ascii="Times New Roman" w:hAnsi="Times New Roman" w:cs="Times New Roman"/>
          <w:sz w:val="28"/>
          <w:szCs w:val="28"/>
        </w:rPr>
        <w:t>0</w:t>
      </w:r>
      <w:r w:rsidRPr="00D8285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7476">
        <w:rPr>
          <w:rFonts w:ascii="Times New Roman" w:hAnsi="Times New Roman" w:cs="Times New Roman"/>
          <w:sz w:val="28"/>
          <w:szCs w:val="28"/>
        </w:rPr>
        <w:t>40,6</w:t>
      </w:r>
      <w:r w:rsidRPr="00D82855">
        <w:rPr>
          <w:rFonts w:ascii="Times New Roman" w:hAnsi="Times New Roman" w:cs="Times New Roman"/>
          <w:sz w:val="28"/>
          <w:szCs w:val="28"/>
        </w:rPr>
        <w:t xml:space="preserve"> % соответственно. </w:t>
      </w:r>
    </w:p>
    <w:p w:rsidR="007F0A64" w:rsidRPr="00771380" w:rsidRDefault="007F0A64" w:rsidP="008100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380">
        <w:rPr>
          <w:rFonts w:ascii="Times New Roman" w:hAnsi="Times New Roman" w:cs="Times New Roman"/>
          <w:sz w:val="28"/>
          <w:szCs w:val="28"/>
        </w:rPr>
        <w:t xml:space="preserve">Увеличение прогноза поступления указанного налога связано с ростом фонда оплаты труда и с мероприятиями, оказывающими влияние на администрирование налога на доходы физических лиц. </w:t>
      </w:r>
    </w:p>
    <w:p w:rsidR="007F0A64" w:rsidRPr="00771380" w:rsidRDefault="007F0A64" w:rsidP="008100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380">
        <w:rPr>
          <w:rFonts w:ascii="Times New Roman" w:hAnsi="Times New Roman" w:cs="Times New Roman"/>
          <w:sz w:val="28"/>
          <w:szCs w:val="28"/>
        </w:rPr>
        <w:t xml:space="preserve">В целях, увеличения поступлений от налога на доходы физических лиц, контрольно-счетная палата рекомендует осуществлять постоянный контроль за снижением неформальной занятости и выводом заработной платы из теневого сектора экономики. </w:t>
      </w:r>
    </w:p>
    <w:p w:rsidR="001F6F73" w:rsidRDefault="009F7A76" w:rsidP="008100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380">
        <w:rPr>
          <w:rFonts w:ascii="Times New Roman" w:hAnsi="Times New Roman" w:cs="Times New Roman"/>
          <w:sz w:val="28"/>
          <w:szCs w:val="28"/>
        </w:rPr>
        <w:t>Прогноз поступления на 202</w:t>
      </w:r>
      <w:r w:rsidR="00D57476">
        <w:rPr>
          <w:rFonts w:ascii="Times New Roman" w:hAnsi="Times New Roman" w:cs="Times New Roman"/>
          <w:sz w:val="28"/>
          <w:szCs w:val="28"/>
        </w:rPr>
        <w:t>5</w:t>
      </w:r>
      <w:r w:rsidRPr="00771380">
        <w:rPr>
          <w:rFonts w:ascii="Times New Roman" w:hAnsi="Times New Roman" w:cs="Times New Roman"/>
          <w:sz w:val="28"/>
          <w:szCs w:val="28"/>
        </w:rPr>
        <w:t xml:space="preserve"> год земельного налога</w:t>
      </w:r>
      <w:r w:rsidRPr="000A6BD9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D57476">
        <w:rPr>
          <w:rFonts w:ascii="Times New Roman" w:hAnsi="Times New Roman" w:cs="Times New Roman"/>
          <w:sz w:val="28"/>
          <w:szCs w:val="28"/>
        </w:rPr>
        <w:t>284</w:t>
      </w:r>
      <w:r w:rsidR="00771380">
        <w:rPr>
          <w:rFonts w:ascii="Times New Roman" w:hAnsi="Times New Roman" w:cs="Times New Roman"/>
          <w:sz w:val="28"/>
          <w:szCs w:val="28"/>
        </w:rPr>
        <w:t>,</w:t>
      </w:r>
      <w:r w:rsidRPr="000A6BD9">
        <w:rPr>
          <w:rFonts w:ascii="Times New Roman" w:hAnsi="Times New Roman" w:cs="Times New Roman"/>
          <w:sz w:val="28"/>
          <w:szCs w:val="28"/>
        </w:rPr>
        <w:t xml:space="preserve">0 тыс. рублей, прогнозируется </w:t>
      </w:r>
      <w:r w:rsidR="00D57476">
        <w:rPr>
          <w:rFonts w:ascii="Times New Roman" w:hAnsi="Times New Roman" w:cs="Times New Roman"/>
          <w:sz w:val="28"/>
          <w:szCs w:val="28"/>
        </w:rPr>
        <w:t>снижение</w:t>
      </w:r>
      <w:r w:rsidRPr="000A6BD9">
        <w:rPr>
          <w:rFonts w:ascii="Times New Roman" w:hAnsi="Times New Roman" w:cs="Times New Roman"/>
          <w:sz w:val="28"/>
          <w:szCs w:val="28"/>
        </w:rPr>
        <w:t xml:space="preserve"> поступлений к уровню предыдущего года на </w:t>
      </w:r>
      <w:r w:rsidR="00D57476">
        <w:rPr>
          <w:rFonts w:ascii="Times New Roman" w:hAnsi="Times New Roman" w:cs="Times New Roman"/>
          <w:sz w:val="28"/>
          <w:szCs w:val="28"/>
        </w:rPr>
        <w:t>116</w:t>
      </w:r>
      <w:r w:rsidRPr="000A6BD9">
        <w:rPr>
          <w:rFonts w:ascii="Times New Roman" w:hAnsi="Times New Roman" w:cs="Times New Roman"/>
          <w:sz w:val="28"/>
          <w:szCs w:val="28"/>
        </w:rPr>
        <w:t xml:space="preserve">,0 тыс. рублей или на </w:t>
      </w:r>
      <w:r w:rsidR="00D57476">
        <w:rPr>
          <w:rFonts w:ascii="Times New Roman" w:hAnsi="Times New Roman" w:cs="Times New Roman"/>
          <w:sz w:val="28"/>
          <w:szCs w:val="28"/>
        </w:rPr>
        <w:t>29</w:t>
      </w:r>
      <w:r w:rsidR="001F6F73">
        <w:rPr>
          <w:rFonts w:ascii="Times New Roman" w:hAnsi="Times New Roman" w:cs="Times New Roman"/>
          <w:sz w:val="28"/>
          <w:szCs w:val="28"/>
        </w:rPr>
        <w:t xml:space="preserve">%, </w:t>
      </w:r>
      <w:r w:rsidRPr="000A6BD9">
        <w:rPr>
          <w:rFonts w:ascii="Times New Roman" w:hAnsi="Times New Roman" w:cs="Times New Roman"/>
          <w:sz w:val="28"/>
          <w:szCs w:val="28"/>
        </w:rPr>
        <w:t>в 202</w:t>
      </w:r>
      <w:r w:rsidR="00D57476">
        <w:rPr>
          <w:rFonts w:ascii="Times New Roman" w:hAnsi="Times New Roman" w:cs="Times New Roman"/>
          <w:sz w:val="28"/>
          <w:szCs w:val="28"/>
        </w:rPr>
        <w:t>6</w:t>
      </w:r>
      <w:r w:rsidR="001F6F73">
        <w:rPr>
          <w:rFonts w:ascii="Times New Roman" w:hAnsi="Times New Roman" w:cs="Times New Roman"/>
          <w:sz w:val="28"/>
          <w:szCs w:val="28"/>
        </w:rPr>
        <w:t xml:space="preserve"> </w:t>
      </w:r>
      <w:r w:rsidRPr="000A6BD9">
        <w:rPr>
          <w:rFonts w:ascii="Times New Roman" w:hAnsi="Times New Roman" w:cs="Times New Roman"/>
          <w:sz w:val="28"/>
          <w:szCs w:val="28"/>
        </w:rPr>
        <w:t xml:space="preserve"> и 202</w:t>
      </w:r>
      <w:r w:rsidR="00D57476">
        <w:rPr>
          <w:rFonts w:ascii="Times New Roman" w:hAnsi="Times New Roman" w:cs="Times New Roman"/>
          <w:sz w:val="28"/>
          <w:szCs w:val="28"/>
        </w:rPr>
        <w:t>7 годы</w:t>
      </w:r>
      <w:r w:rsidR="001F6F73">
        <w:rPr>
          <w:rFonts w:ascii="Times New Roman" w:hAnsi="Times New Roman" w:cs="Times New Roman"/>
          <w:sz w:val="28"/>
          <w:szCs w:val="28"/>
        </w:rPr>
        <w:t xml:space="preserve"> налог </w:t>
      </w:r>
      <w:r w:rsidR="00D57476">
        <w:rPr>
          <w:rFonts w:ascii="Times New Roman" w:hAnsi="Times New Roman" w:cs="Times New Roman"/>
          <w:sz w:val="28"/>
          <w:szCs w:val="28"/>
        </w:rPr>
        <w:t>составит 87,3% и 103,6% соответственно к аналогичному показателю предыдущего года</w:t>
      </w:r>
      <w:r w:rsidR="001F6F73">
        <w:rPr>
          <w:rFonts w:ascii="Times New Roman" w:hAnsi="Times New Roman" w:cs="Times New Roman"/>
          <w:sz w:val="28"/>
          <w:szCs w:val="28"/>
        </w:rPr>
        <w:t>.</w:t>
      </w:r>
    </w:p>
    <w:p w:rsidR="007F0A64" w:rsidRPr="00D82855" w:rsidRDefault="007F0A64" w:rsidP="008100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855">
        <w:rPr>
          <w:rFonts w:ascii="Times New Roman" w:hAnsi="Times New Roman" w:cs="Times New Roman"/>
          <w:i/>
          <w:sz w:val="28"/>
          <w:szCs w:val="28"/>
        </w:rPr>
        <w:lastRenderedPageBreak/>
        <w:t>Удельный вес налоговых доходов в структуре доходов в 202</w:t>
      </w:r>
      <w:r w:rsidR="00D57476">
        <w:rPr>
          <w:rFonts w:ascii="Times New Roman" w:hAnsi="Times New Roman" w:cs="Times New Roman"/>
          <w:i/>
          <w:sz w:val="28"/>
          <w:szCs w:val="28"/>
        </w:rPr>
        <w:t>5</w:t>
      </w:r>
      <w:r w:rsidRPr="00D82855">
        <w:rPr>
          <w:rFonts w:ascii="Times New Roman" w:hAnsi="Times New Roman" w:cs="Times New Roman"/>
          <w:i/>
          <w:sz w:val="28"/>
          <w:szCs w:val="28"/>
        </w:rPr>
        <w:t xml:space="preserve"> году составляет </w:t>
      </w:r>
      <w:r w:rsidR="00D57476">
        <w:rPr>
          <w:rFonts w:ascii="Times New Roman" w:hAnsi="Times New Roman" w:cs="Times New Roman"/>
          <w:i/>
          <w:sz w:val="28"/>
          <w:szCs w:val="28"/>
        </w:rPr>
        <w:t>20,9</w:t>
      </w:r>
      <w:r w:rsidRPr="00D82855">
        <w:rPr>
          <w:rFonts w:ascii="Times New Roman" w:hAnsi="Times New Roman" w:cs="Times New Roman"/>
          <w:i/>
          <w:sz w:val="28"/>
          <w:szCs w:val="28"/>
        </w:rPr>
        <w:t>%, в 202</w:t>
      </w:r>
      <w:r w:rsidR="00D57476">
        <w:rPr>
          <w:rFonts w:ascii="Times New Roman" w:hAnsi="Times New Roman" w:cs="Times New Roman"/>
          <w:i/>
          <w:sz w:val="28"/>
          <w:szCs w:val="28"/>
        </w:rPr>
        <w:t>6</w:t>
      </w:r>
      <w:r w:rsidRPr="00D82855">
        <w:rPr>
          <w:rFonts w:ascii="Times New Roman" w:hAnsi="Times New Roman" w:cs="Times New Roman"/>
          <w:i/>
          <w:sz w:val="28"/>
          <w:szCs w:val="28"/>
        </w:rPr>
        <w:t xml:space="preserve"> и 202</w:t>
      </w:r>
      <w:r w:rsidR="00D57476">
        <w:rPr>
          <w:rFonts w:ascii="Times New Roman" w:hAnsi="Times New Roman" w:cs="Times New Roman"/>
          <w:i/>
          <w:sz w:val="28"/>
          <w:szCs w:val="28"/>
        </w:rPr>
        <w:t>7</w:t>
      </w:r>
      <w:r w:rsidRPr="00D82855">
        <w:rPr>
          <w:rFonts w:ascii="Times New Roman" w:hAnsi="Times New Roman" w:cs="Times New Roman"/>
          <w:i/>
          <w:sz w:val="28"/>
          <w:szCs w:val="28"/>
        </w:rPr>
        <w:t xml:space="preserve"> годах </w:t>
      </w:r>
      <w:r w:rsidR="00D57476">
        <w:rPr>
          <w:rFonts w:ascii="Times New Roman" w:hAnsi="Times New Roman" w:cs="Times New Roman"/>
          <w:i/>
          <w:sz w:val="28"/>
          <w:szCs w:val="28"/>
        </w:rPr>
        <w:t>22,6</w:t>
      </w:r>
      <w:r w:rsidRPr="00D82855">
        <w:rPr>
          <w:rFonts w:ascii="Times New Roman" w:hAnsi="Times New Roman" w:cs="Times New Roman"/>
          <w:i/>
          <w:sz w:val="28"/>
          <w:szCs w:val="28"/>
        </w:rPr>
        <w:t xml:space="preserve">% и </w:t>
      </w:r>
      <w:r w:rsidR="00D57476">
        <w:rPr>
          <w:rFonts w:ascii="Times New Roman" w:hAnsi="Times New Roman" w:cs="Times New Roman"/>
          <w:i/>
          <w:sz w:val="28"/>
          <w:szCs w:val="28"/>
        </w:rPr>
        <w:t>25</w:t>
      </w:r>
      <w:r w:rsidR="00BC2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2855">
        <w:rPr>
          <w:rFonts w:ascii="Times New Roman" w:hAnsi="Times New Roman" w:cs="Times New Roman"/>
          <w:i/>
          <w:sz w:val="28"/>
          <w:szCs w:val="28"/>
        </w:rPr>
        <w:t>% соответственно</w:t>
      </w:r>
      <w:r w:rsidRPr="00D82855">
        <w:rPr>
          <w:rFonts w:ascii="Times New Roman" w:hAnsi="Times New Roman" w:cs="Times New Roman"/>
          <w:sz w:val="28"/>
          <w:szCs w:val="28"/>
        </w:rPr>
        <w:t>.</w:t>
      </w:r>
    </w:p>
    <w:p w:rsidR="008C1C8E" w:rsidRPr="003411F6" w:rsidRDefault="008C1C8E" w:rsidP="008C1C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1F6">
        <w:rPr>
          <w:rFonts w:ascii="Times New Roman" w:hAnsi="Times New Roman" w:cs="Times New Roman"/>
          <w:b/>
          <w:i/>
          <w:sz w:val="28"/>
          <w:szCs w:val="28"/>
        </w:rPr>
        <w:t>Неналоговые доходы</w:t>
      </w:r>
    </w:p>
    <w:p w:rsidR="00562ED2" w:rsidRPr="00A6548C" w:rsidRDefault="00562ED2" w:rsidP="00562E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48C">
        <w:rPr>
          <w:rFonts w:ascii="Times New Roman" w:hAnsi="Times New Roman" w:cs="Times New Roman"/>
          <w:sz w:val="28"/>
          <w:szCs w:val="28"/>
        </w:rPr>
        <w:t xml:space="preserve">В объеме доходов бюджета поселения </w:t>
      </w:r>
      <w:r w:rsidR="00393F9D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8C">
        <w:rPr>
          <w:rFonts w:ascii="Times New Roman" w:hAnsi="Times New Roman" w:cs="Times New Roman"/>
          <w:sz w:val="28"/>
          <w:szCs w:val="28"/>
        </w:rPr>
        <w:t>неналоговые доходы не прогнозируются.</w:t>
      </w:r>
    </w:p>
    <w:p w:rsidR="008C1C8E" w:rsidRPr="00BC6297" w:rsidRDefault="008C1C8E" w:rsidP="00A765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6297">
        <w:rPr>
          <w:rFonts w:ascii="Times New Roman" w:hAnsi="Times New Roman" w:cs="Times New Roman"/>
          <w:b/>
          <w:i/>
          <w:sz w:val="28"/>
          <w:szCs w:val="28"/>
        </w:rPr>
        <w:t>Безвозмездные поступления</w:t>
      </w:r>
    </w:p>
    <w:p w:rsidR="008C1C8E" w:rsidRPr="00D57476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476">
        <w:rPr>
          <w:rFonts w:ascii="Times New Roman" w:hAnsi="Times New Roman" w:cs="Times New Roman"/>
          <w:sz w:val="28"/>
          <w:szCs w:val="28"/>
        </w:rPr>
        <w:t>В 202</w:t>
      </w:r>
      <w:r w:rsidR="00D57476" w:rsidRPr="00D57476">
        <w:rPr>
          <w:rFonts w:ascii="Times New Roman" w:hAnsi="Times New Roman" w:cs="Times New Roman"/>
          <w:sz w:val="28"/>
          <w:szCs w:val="28"/>
        </w:rPr>
        <w:t>5</w:t>
      </w:r>
      <w:r w:rsidRPr="00D57476">
        <w:rPr>
          <w:rFonts w:ascii="Times New Roman" w:hAnsi="Times New Roman" w:cs="Times New Roman"/>
          <w:sz w:val="28"/>
          <w:szCs w:val="28"/>
        </w:rPr>
        <w:t xml:space="preserve"> году объем безвозмездных поступлений в бюджет поселения планируется в общей сумме </w:t>
      </w:r>
      <w:r w:rsidR="00D57476" w:rsidRPr="00D57476">
        <w:rPr>
          <w:rFonts w:ascii="Times New Roman" w:hAnsi="Times New Roman" w:cs="Times New Roman"/>
          <w:sz w:val="28"/>
          <w:szCs w:val="28"/>
        </w:rPr>
        <w:t>1166,1</w:t>
      </w:r>
      <w:r w:rsidRPr="00D5747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BC23DE" w:rsidRPr="00D57476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D57476" w:rsidRPr="00D57476">
        <w:rPr>
          <w:rFonts w:ascii="Times New Roman" w:hAnsi="Times New Roman" w:cs="Times New Roman"/>
          <w:sz w:val="28"/>
          <w:szCs w:val="28"/>
        </w:rPr>
        <w:t xml:space="preserve">58,1 </w:t>
      </w:r>
      <w:r w:rsidRPr="00D5747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D4AC8" w:rsidRPr="00D57476">
        <w:rPr>
          <w:rFonts w:ascii="Times New Roman" w:hAnsi="Times New Roman" w:cs="Times New Roman"/>
          <w:sz w:val="28"/>
          <w:szCs w:val="28"/>
        </w:rPr>
        <w:t>на</w:t>
      </w:r>
      <w:r w:rsidR="00D57476" w:rsidRPr="00D57476">
        <w:rPr>
          <w:rFonts w:ascii="Times New Roman" w:hAnsi="Times New Roman" w:cs="Times New Roman"/>
          <w:sz w:val="28"/>
          <w:szCs w:val="28"/>
        </w:rPr>
        <w:t xml:space="preserve"> 4,7% </w:t>
      </w:r>
      <w:r w:rsidR="00562ED2" w:rsidRPr="00D57476">
        <w:rPr>
          <w:rFonts w:ascii="Times New Roman" w:hAnsi="Times New Roman" w:cs="Times New Roman"/>
          <w:sz w:val="28"/>
          <w:szCs w:val="28"/>
        </w:rPr>
        <w:t xml:space="preserve">аналогичного показателя </w:t>
      </w:r>
      <w:r w:rsidRPr="00D57476">
        <w:rPr>
          <w:rFonts w:ascii="Times New Roman" w:hAnsi="Times New Roman" w:cs="Times New Roman"/>
          <w:sz w:val="28"/>
          <w:szCs w:val="28"/>
        </w:rPr>
        <w:t xml:space="preserve">  первоначального бюджета на 202</w:t>
      </w:r>
      <w:r w:rsidR="00D57476" w:rsidRPr="00D57476">
        <w:rPr>
          <w:rFonts w:ascii="Times New Roman" w:hAnsi="Times New Roman" w:cs="Times New Roman"/>
          <w:sz w:val="28"/>
          <w:szCs w:val="28"/>
        </w:rPr>
        <w:t>4</w:t>
      </w:r>
      <w:r w:rsidR="00BC6297" w:rsidRPr="00D57476">
        <w:rPr>
          <w:rFonts w:ascii="Times New Roman" w:hAnsi="Times New Roman" w:cs="Times New Roman"/>
          <w:sz w:val="28"/>
          <w:szCs w:val="28"/>
        </w:rPr>
        <w:t xml:space="preserve"> год, на 202</w:t>
      </w:r>
      <w:r w:rsidR="00D57476" w:rsidRPr="00D57476">
        <w:rPr>
          <w:rFonts w:ascii="Times New Roman" w:hAnsi="Times New Roman" w:cs="Times New Roman"/>
          <w:sz w:val="28"/>
          <w:szCs w:val="28"/>
        </w:rPr>
        <w:t xml:space="preserve">6 </w:t>
      </w:r>
      <w:r w:rsidR="0063552A" w:rsidRPr="00D57476">
        <w:rPr>
          <w:rFonts w:ascii="Times New Roman" w:hAnsi="Times New Roman" w:cs="Times New Roman"/>
          <w:sz w:val="28"/>
          <w:szCs w:val="28"/>
        </w:rPr>
        <w:t xml:space="preserve">год планируется в общей сумме </w:t>
      </w:r>
      <w:r w:rsidR="00BC6297" w:rsidRPr="00D5747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7476" w:rsidRPr="00D57476">
        <w:rPr>
          <w:rFonts w:ascii="Times New Roman" w:hAnsi="Times New Roman" w:cs="Times New Roman"/>
          <w:sz w:val="28"/>
          <w:szCs w:val="28"/>
        </w:rPr>
        <w:t>981,2</w:t>
      </w:r>
      <w:r w:rsidR="00BC6297" w:rsidRPr="00D57476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D57476" w:rsidRPr="00D57476">
        <w:rPr>
          <w:rFonts w:ascii="Times New Roman" w:hAnsi="Times New Roman" w:cs="Times New Roman"/>
          <w:sz w:val="28"/>
          <w:szCs w:val="28"/>
        </w:rPr>
        <w:t>7</w:t>
      </w:r>
      <w:r w:rsidR="00BC6297" w:rsidRPr="00D574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57476" w:rsidRPr="00D57476">
        <w:rPr>
          <w:rFonts w:ascii="Times New Roman" w:hAnsi="Times New Roman" w:cs="Times New Roman"/>
          <w:sz w:val="28"/>
          <w:szCs w:val="28"/>
        </w:rPr>
        <w:t>925,2</w:t>
      </w:r>
      <w:r w:rsidR="00BC6297" w:rsidRPr="00D5747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C1C8E" w:rsidRPr="00147B29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B29">
        <w:rPr>
          <w:rFonts w:ascii="Times New Roman" w:hAnsi="Times New Roman" w:cs="Times New Roman"/>
          <w:i/>
          <w:sz w:val="28"/>
          <w:szCs w:val="28"/>
        </w:rPr>
        <w:t>В 202</w:t>
      </w:r>
      <w:r w:rsidR="00D57476">
        <w:rPr>
          <w:rFonts w:ascii="Times New Roman" w:hAnsi="Times New Roman" w:cs="Times New Roman"/>
          <w:i/>
          <w:sz w:val="28"/>
          <w:szCs w:val="28"/>
        </w:rPr>
        <w:t>5</w:t>
      </w:r>
      <w:r w:rsidRPr="00147B29">
        <w:rPr>
          <w:rFonts w:ascii="Times New Roman" w:hAnsi="Times New Roman" w:cs="Times New Roman"/>
          <w:i/>
          <w:sz w:val="28"/>
          <w:szCs w:val="28"/>
        </w:rPr>
        <w:t xml:space="preserve"> году доля безвозмездных поступлений в доходах бюджета составит </w:t>
      </w:r>
      <w:r w:rsidR="00D57476">
        <w:rPr>
          <w:rFonts w:ascii="Times New Roman" w:hAnsi="Times New Roman" w:cs="Times New Roman"/>
          <w:i/>
          <w:sz w:val="28"/>
          <w:szCs w:val="28"/>
        </w:rPr>
        <w:t>79,1</w:t>
      </w:r>
      <w:r w:rsidRPr="00147B29">
        <w:rPr>
          <w:rFonts w:ascii="Times New Roman" w:hAnsi="Times New Roman" w:cs="Times New Roman"/>
          <w:i/>
          <w:sz w:val="28"/>
          <w:szCs w:val="28"/>
        </w:rPr>
        <w:t>%</w:t>
      </w:r>
      <w:r w:rsidR="003427C4" w:rsidRPr="00147B29">
        <w:rPr>
          <w:rFonts w:ascii="Times New Roman" w:hAnsi="Times New Roman" w:cs="Times New Roman"/>
          <w:i/>
          <w:sz w:val="28"/>
          <w:szCs w:val="28"/>
        </w:rPr>
        <w:t>, в 202</w:t>
      </w:r>
      <w:r w:rsidR="00D57476">
        <w:rPr>
          <w:rFonts w:ascii="Times New Roman" w:hAnsi="Times New Roman" w:cs="Times New Roman"/>
          <w:i/>
          <w:sz w:val="28"/>
          <w:szCs w:val="28"/>
        </w:rPr>
        <w:t>6</w:t>
      </w:r>
      <w:r w:rsidR="003427C4" w:rsidRPr="00147B2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D57476">
        <w:rPr>
          <w:rFonts w:ascii="Times New Roman" w:hAnsi="Times New Roman" w:cs="Times New Roman"/>
          <w:i/>
          <w:sz w:val="28"/>
          <w:szCs w:val="28"/>
        </w:rPr>
        <w:t>77,4</w:t>
      </w:r>
      <w:r w:rsidR="003427C4" w:rsidRPr="00147B29">
        <w:rPr>
          <w:rFonts w:ascii="Times New Roman" w:hAnsi="Times New Roman" w:cs="Times New Roman"/>
          <w:i/>
          <w:sz w:val="28"/>
          <w:szCs w:val="28"/>
        </w:rPr>
        <w:t>%, в 202</w:t>
      </w:r>
      <w:r w:rsidR="00D57476">
        <w:rPr>
          <w:rFonts w:ascii="Times New Roman" w:hAnsi="Times New Roman" w:cs="Times New Roman"/>
          <w:i/>
          <w:sz w:val="28"/>
          <w:szCs w:val="28"/>
        </w:rPr>
        <w:t>7</w:t>
      </w:r>
      <w:r w:rsidR="003427C4" w:rsidRPr="00147B2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D57476">
        <w:rPr>
          <w:rFonts w:ascii="Times New Roman" w:hAnsi="Times New Roman" w:cs="Times New Roman"/>
          <w:i/>
          <w:sz w:val="28"/>
          <w:szCs w:val="28"/>
        </w:rPr>
        <w:t>75</w:t>
      </w:r>
      <w:r w:rsidR="003427C4" w:rsidRPr="00147B29">
        <w:rPr>
          <w:rFonts w:ascii="Times New Roman" w:hAnsi="Times New Roman" w:cs="Times New Roman"/>
          <w:i/>
          <w:sz w:val="28"/>
          <w:szCs w:val="28"/>
        </w:rPr>
        <w:t>%</w:t>
      </w:r>
      <w:r w:rsidRPr="00147B2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C1C8E" w:rsidRPr="00BC23DE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3DE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393F9D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63552A" w:rsidRPr="00BC23DE">
        <w:rPr>
          <w:rFonts w:ascii="Times New Roman" w:hAnsi="Times New Roman" w:cs="Times New Roman"/>
          <w:sz w:val="28"/>
          <w:szCs w:val="28"/>
        </w:rPr>
        <w:t xml:space="preserve"> </w:t>
      </w:r>
      <w:r w:rsidRPr="00BC23DE">
        <w:rPr>
          <w:rFonts w:ascii="Times New Roman" w:hAnsi="Times New Roman" w:cs="Times New Roman"/>
          <w:sz w:val="28"/>
          <w:szCs w:val="28"/>
        </w:rPr>
        <w:t xml:space="preserve">предусмотрены поступления из вышестоящих бюджетов: </w:t>
      </w:r>
    </w:p>
    <w:p w:rsidR="008C1C8E" w:rsidRDefault="008C1C8E" w:rsidP="008C1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3DE">
        <w:rPr>
          <w:rFonts w:ascii="Times New Roman" w:hAnsi="Times New Roman" w:cs="Times New Roman"/>
          <w:sz w:val="28"/>
          <w:szCs w:val="28"/>
        </w:rPr>
        <w:t xml:space="preserve">- дотации на выравнивание бюджетной обеспеченности поселений в </w:t>
      </w:r>
      <w:r w:rsidR="003427C4" w:rsidRPr="00BC23DE">
        <w:rPr>
          <w:rFonts w:ascii="Times New Roman" w:hAnsi="Times New Roman" w:cs="Times New Roman"/>
          <w:sz w:val="28"/>
          <w:szCs w:val="28"/>
        </w:rPr>
        <w:t xml:space="preserve"> 202</w:t>
      </w:r>
      <w:r w:rsidR="00B871FD">
        <w:rPr>
          <w:rFonts w:ascii="Times New Roman" w:hAnsi="Times New Roman" w:cs="Times New Roman"/>
          <w:sz w:val="28"/>
          <w:szCs w:val="28"/>
        </w:rPr>
        <w:t>5</w:t>
      </w:r>
      <w:r w:rsidR="003427C4" w:rsidRPr="00BC23DE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BC23DE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B871FD">
        <w:rPr>
          <w:rFonts w:ascii="Times New Roman" w:hAnsi="Times New Roman" w:cs="Times New Roman"/>
          <w:sz w:val="28"/>
          <w:szCs w:val="28"/>
        </w:rPr>
        <w:t xml:space="preserve">17,1 </w:t>
      </w:r>
      <w:r w:rsidR="003427C4" w:rsidRPr="00BC23DE">
        <w:rPr>
          <w:rFonts w:ascii="Times New Roman" w:hAnsi="Times New Roman" w:cs="Times New Roman"/>
          <w:sz w:val="28"/>
          <w:szCs w:val="28"/>
        </w:rPr>
        <w:t>тыс. рублей, в 202</w:t>
      </w:r>
      <w:r w:rsidR="00B871FD">
        <w:rPr>
          <w:rFonts w:ascii="Times New Roman" w:hAnsi="Times New Roman" w:cs="Times New Roman"/>
          <w:sz w:val="28"/>
          <w:szCs w:val="28"/>
        </w:rPr>
        <w:t>6</w:t>
      </w:r>
      <w:r w:rsidR="003427C4" w:rsidRPr="00BC23D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871FD">
        <w:rPr>
          <w:rFonts w:ascii="Times New Roman" w:hAnsi="Times New Roman" w:cs="Times New Roman"/>
          <w:sz w:val="28"/>
          <w:szCs w:val="28"/>
        </w:rPr>
        <w:t xml:space="preserve">12,2 </w:t>
      </w:r>
      <w:r w:rsidR="003427C4" w:rsidRPr="00BC23DE">
        <w:rPr>
          <w:rFonts w:ascii="Times New Roman" w:hAnsi="Times New Roman" w:cs="Times New Roman"/>
          <w:sz w:val="28"/>
          <w:szCs w:val="28"/>
        </w:rPr>
        <w:t>тыс. рублей; в 202</w:t>
      </w:r>
      <w:r w:rsidR="00B871FD">
        <w:rPr>
          <w:rFonts w:ascii="Times New Roman" w:hAnsi="Times New Roman" w:cs="Times New Roman"/>
          <w:sz w:val="28"/>
          <w:szCs w:val="28"/>
        </w:rPr>
        <w:t>7</w:t>
      </w:r>
      <w:r w:rsidR="003427C4" w:rsidRPr="00BC23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6297" w:rsidRPr="00BC23DE">
        <w:rPr>
          <w:rFonts w:ascii="Times New Roman" w:hAnsi="Times New Roman" w:cs="Times New Roman"/>
          <w:sz w:val="28"/>
          <w:szCs w:val="28"/>
        </w:rPr>
        <w:t>–</w:t>
      </w:r>
      <w:r w:rsidR="00B871FD">
        <w:rPr>
          <w:rFonts w:ascii="Times New Roman" w:hAnsi="Times New Roman" w:cs="Times New Roman"/>
          <w:sz w:val="28"/>
          <w:szCs w:val="28"/>
        </w:rPr>
        <w:t>12,2 тыс. рублей;</w:t>
      </w:r>
    </w:p>
    <w:p w:rsidR="00B871FD" w:rsidRDefault="00B871FD" w:rsidP="00B87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B3">
        <w:rPr>
          <w:rFonts w:ascii="Times New Roman" w:hAnsi="Times New Roman" w:cs="Times New Roman"/>
          <w:sz w:val="28"/>
          <w:szCs w:val="28"/>
        </w:rPr>
        <w:t xml:space="preserve">- субвенции </w:t>
      </w:r>
      <w:r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Pr="003F7EB3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>первичного воинского учета органами местного самоуправления поселений, муниципальных и городских округов</w:t>
      </w:r>
      <w:r w:rsidRPr="003F7EB3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EB3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32,0</w:t>
      </w:r>
      <w:r w:rsidRPr="003F7EB3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F7EB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35,0</w:t>
      </w:r>
      <w:r w:rsidRPr="003F7EB3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7EB3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36,0 тыс. рублей;</w:t>
      </w:r>
    </w:p>
    <w:p w:rsidR="00B871FD" w:rsidRDefault="00B871FD" w:rsidP="00B871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EB3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 xml:space="preserve">передаваемые бюджетам сельских поселений из бюджетов муниципальных районов </w:t>
      </w:r>
      <w:r w:rsidRPr="003F7EB3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Pr="0063535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364,0</w:t>
      </w:r>
      <w:r w:rsidRPr="0063535A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>
        <w:rPr>
          <w:rFonts w:ascii="Times New Roman" w:hAnsi="Times New Roman" w:cs="Times New Roman"/>
          <w:sz w:val="28"/>
          <w:szCs w:val="28"/>
        </w:rPr>
        <w:t>2026 году 394,0 тыс. рублей, в 2027 году 427,0 тыс. рублей;</w:t>
      </w:r>
    </w:p>
    <w:p w:rsidR="008A30A1" w:rsidRDefault="00B871FD" w:rsidP="008A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91D">
        <w:rPr>
          <w:rFonts w:ascii="Times New Roman" w:hAnsi="Times New Roman" w:cs="Times New Roman"/>
          <w:bCs/>
          <w:sz w:val="28"/>
          <w:szCs w:val="28"/>
        </w:rPr>
        <w:t>- прочие межбюджетные трансферты, передаваемые бюджетам сельских поселений</w:t>
      </w:r>
      <w:r w:rsidRPr="00BB091D">
        <w:rPr>
          <w:rFonts w:ascii="Times New Roman" w:hAnsi="Times New Roman" w:cs="Times New Roman"/>
          <w:sz w:val="28"/>
          <w:szCs w:val="28"/>
        </w:rPr>
        <w:t xml:space="preserve"> в 2025 году в сумме </w:t>
      </w:r>
      <w:r w:rsidR="00BB091D" w:rsidRPr="00BB091D">
        <w:rPr>
          <w:rFonts w:ascii="Times New Roman" w:hAnsi="Times New Roman" w:cs="Times New Roman"/>
          <w:sz w:val="28"/>
          <w:szCs w:val="28"/>
        </w:rPr>
        <w:t>753</w:t>
      </w:r>
      <w:r w:rsidRPr="00BB091D">
        <w:rPr>
          <w:rFonts w:ascii="Times New Roman" w:hAnsi="Times New Roman" w:cs="Times New Roman"/>
          <w:sz w:val="28"/>
          <w:szCs w:val="28"/>
        </w:rPr>
        <w:t>,0 тыс. рублей, в 2026 году 540,0 тыс. рублей, в 2027 году 450,0 тыс. рублей</w:t>
      </w:r>
      <w:r w:rsidR="008A30A1">
        <w:rPr>
          <w:rFonts w:ascii="Times New Roman" w:hAnsi="Times New Roman" w:cs="Times New Roman"/>
          <w:sz w:val="28"/>
          <w:szCs w:val="28"/>
        </w:rPr>
        <w:t>.</w:t>
      </w:r>
    </w:p>
    <w:p w:rsidR="008C1C8E" w:rsidRPr="00BB091D" w:rsidRDefault="008C1C8E" w:rsidP="008A3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91D">
        <w:rPr>
          <w:rFonts w:ascii="Times New Roman" w:hAnsi="Times New Roman" w:cs="Times New Roman"/>
          <w:sz w:val="28"/>
          <w:szCs w:val="28"/>
        </w:rPr>
        <w:t>Предусмотренные в проекте решения межбюджетные трансферты бюджету сельского поселения на 202</w:t>
      </w:r>
      <w:r w:rsidR="00B871FD" w:rsidRPr="00BB091D">
        <w:rPr>
          <w:rFonts w:ascii="Times New Roman" w:hAnsi="Times New Roman" w:cs="Times New Roman"/>
          <w:sz w:val="28"/>
          <w:szCs w:val="28"/>
        </w:rPr>
        <w:t>5</w:t>
      </w:r>
      <w:r w:rsidRPr="00BB091D">
        <w:rPr>
          <w:rFonts w:ascii="Times New Roman" w:hAnsi="Times New Roman" w:cs="Times New Roman"/>
          <w:sz w:val="28"/>
          <w:szCs w:val="28"/>
        </w:rPr>
        <w:t xml:space="preserve"> год</w:t>
      </w:r>
      <w:r w:rsidR="00C26CC8" w:rsidRPr="00BB091D">
        <w:rPr>
          <w:rFonts w:ascii="Times New Roman" w:hAnsi="Times New Roman" w:cs="Times New Roman"/>
          <w:sz w:val="28"/>
          <w:szCs w:val="28"/>
        </w:rPr>
        <w:t xml:space="preserve"> и на плановый период  202</w:t>
      </w:r>
      <w:r w:rsidR="00B871FD" w:rsidRPr="00BB091D">
        <w:rPr>
          <w:rFonts w:ascii="Times New Roman" w:hAnsi="Times New Roman" w:cs="Times New Roman"/>
          <w:sz w:val="28"/>
          <w:szCs w:val="28"/>
        </w:rPr>
        <w:t>6</w:t>
      </w:r>
      <w:r w:rsidR="00C26CC8" w:rsidRPr="00BB091D">
        <w:rPr>
          <w:rFonts w:ascii="Times New Roman" w:hAnsi="Times New Roman" w:cs="Times New Roman"/>
          <w:sz w:val="28"/>
          <w:szCs w:val="28"/>
        </w:rPr>
        <w:t xml:space="preserve"> и 202</w:t>
      </w:r>
      <w:r w:rsidR="00B871FD" w:rsidRPr="00BB091D">
        <w:rPr>
          <w:rFonts w:ascii="Times New Roman" w:hAnsi="Times New Roman" w:cs="Times New Roman"/>
          <w:sz w:val="28"/>
          <w:szCs w:val="28"/>
        </w:rPr>
        <w:t xml:space="preserve">7 </w:t>
      </w:r>
      <w:r w:rsidR="00C26CC8" w:rsidRPr="00BB091D">
        <w:rPr>
          <w:rFonts w:ascii="Times New Roman" w:hAnsi="Times New Roman" w:cs="Times New Roman"/>
          <w:sz w:val="28"/>
          <w:szCs w:val="28"/>
        </w:rPr>
        <w:t>годов</w:t>
      </w:r>
      <w:r w:rsidRPr="00BB091D">
        <w:rPr>
          <w:rFonts w:ascii="Times New Roman" w:hAnsi="Times New Roman" w:cs="Times New Roman"/>
          <w:sz w:val="28"/>
          <w:szCs w:val="28"/>
        </w:rPr>
        <w:t xml:space="preserve"> распределены и учтены в доходах и расходах бюджета поселения в полном объеме.</w:t>
      </w:r>
    </w:p>
    <w:p w:rsidR="008C1C8E" w:rsidRPr="00B871FD" w:rsidRDefault="008C1C8E" w:rsidP="00B871FD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1FD">
        <w:rPr>
          <w:rFonts w:ascii="Times New Roman" w:hAnsi="Times New Roman" w:cs="Times New Roman"/>
          <w:b/>
          <w:i/>
          <w:sz w:val="28"/>
          <w:szCs w:val="28"/>
        </w:rPr>
        <w:t xml:space="preserve"> Анализ расходов бюджета поселения</w:t>
      </w:r>
    </w:p>
    <w:p w:rsidR="00D4351A" w:rsidRPr="00691A37" w:rsidRDefault="00D4351A" w:rsidP="00432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A37">
        <w:rPr>
          <w:rFonts w:ascii="Times New Roman" w:hAnsi="Times New Roman" w:cs="Times New Roman"/>
          <w:sz w:val="28"/>
          <w:szCs w:val="28"/>
        </w:rPr>
        <w:t xml:space="preserve">Формирование расходов проекта бюджета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 w:rsidRPr="00691A37">
        <w:rPr>
          <w:rFonts w:ascii="Times New Roman" w:hAnsi="Times New Roman" w:cs="Times New Roman"/>
          <w:sz w:val="28"/>
          <w:szCs w:val="28"/>
        </w:rPr>
        <w:t>сельсовета</w:t>
      </w:r>
      <w:r w:rsidRPr="00691A37">
        <w:rPr>
          <w:rFonts w:ascii="Times New Roman" w:hAnsi="Times New Roman" w:cs="Times New Roman"/>
          <w:sz w:val="28"/>
          <w:szCs w:val="28"/>
        </w:rPr>
        <w:t xml:space="preserve">  Быстроистокского района Алтайского края на 202</w:t>
      </w:r>
      <w:r w:rsidR="00BB091D" w:rsidRPr="00BB091D">
        <w:rPr>
          <w:rFonts w:ascii="Times New Roman" w:hAnsi="Times New Roman" w:cs="Times New Roman"/>
          <w:sz w:val="28"/>
          <w:szCs w:val="28"/>
        </w:rPr>
        <w:t>5</w:t>
      </w:r>
      <w:r w:rsidRPr="00691A3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B091D" w:rsidRPr="00BB091D">
        <w:rPr>
          <w:rFonts w:ascii="Times New Roman" w:hAnsi="Times New Roman" w:cs="Times New Roman"/>
          <w:sz w:val="28"/>
          <w:szCs w:val="28"/>
        </w:rPr>
        <w:t>6</w:t>
      </w:r>
      <w:r w:rsidRPr="00691A37">
        <w:rPr>
          <w:rFonts w:ascii="Times New Roman" w:hAnsi="Times New Roman" w:cs="Times New Roman"/>
          <w:sz w:val="28"/>
          <w:szCs w:val="28"/>
        </w:rPr>
        <w:t xml:space="preserve"> и 202</w:t>
      </w:r>
      <w:r w:rsidR="00BB091D" w:rsidRPr="00BB091D">
        <w:rPr>
          <w:rFonts w:ascii="Times New Roman" w:hAnsi="Times New Roman" w:cs="Times New Roman"/>
          <w:sz w:val="28"/>
          <w:szCs w:val="28"/>
        </w:rPr>
        <w:t>7</w:t>
      </w:r>
      <w:r w:rsidRPr="00691A37">
        <w:rPr>
          <w:rFonts w:ascii="Times New Roman" w:hAnsi="Times New Roman" w:cs="Times New Roman"/>
          <w:sz w:val="28"/>
          <w:szCs w:val="28"/>
        </w:rPr>
        <w:t xml:space="preserve"> годов производилось в соответствии с федеральным законодательством, законодательством Алтайского края,  нормативно-</w:t>
      </w:r>
      <w:r w:rsidRPr="00691A37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 w:rsidRPr="00691A37">
        <w:rPr>
          <w:rFonts w:ascii="Times New Roman" w:hAnsi="Times New Roman" w:cs="Times New Roman"/>
          <w:sz w:val="28"/>
          <w:szCs w:val="28"/>
        </w:rPr>
        <w:t>сельсовета</w:t>
      </w:r>
      <w:r w:rsidR="00D01B53">
        <w:rPr>
          <w:rFonts w:ascii="Times New Roman" w:hAnsi="Times New Roman" w:cs="Times New Roman"/>
          <w:sz w:val="28"/>
          <w:szCs w:val="28"/>
        </w:rPr>
        <w:t xml:space="preserve"> </w:t>
      </w:r>
      <w:r w:rsidRPr="00691A37">
        <w:rPr>
          <w:rFonts w:ascii="Times New Roman" w:hAnsi="Times New Roman" w:cs="Times New Roman"/>
          <w:sz w:val="28"/>
          <w:szCs w:val="28"/>
        </w:rPr>
        <w:t>Быстроистокского рай</w:t>
      </w:r>
      <w:r w:rsidR="004329AD" w:rsidRPr="00691A37">
        <w:rPr>
          <w:rFonts w:ascii="Times New Roman" w:hAnsi="Times New Roman" w:cs="Times New Roman"/>
          <w:sz w:val="28"/>
          <w:szCs w:val="28"/>
        </w:rPr>
        <w:t>о</w:t>
      </w:r>
      <w:r w:rsidRPr="00691A37">
        <w:rPr>
          <w:rFonts w:ascii="Times New Roman" w:hAnsi="Times New Roman" w:cs="Times New Roman"/>
          <w:sz w:val="28"/>
          <w:szCs w:val="28"/>
        </w:rPr>
        <w:t xml:space="preserve">на Алтайского края, что соответствует статье 65 Бюджетного кодекса РФ. </w:t>
      </w:r>
    </w:p>
    <w:p w:rsidR="00D4351A" w:rsidRPr="00691A37" w:rsidRDefault="00D4351A" w:rsidP="00432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A37">
        <w:rPr>
          <w:rFonts w:ascii="Times New Roman" w:hAnsi="Times New Roman" w:cs="Times New Roman"/>
          <w:sz w:val="28"/>
          <w:szCs w:val="28"/>
        </w:rPr>
        <w:t>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</w:p>
    <w:p w:rsidR="00781D39" w:rsidRPr="0063535A" w:rsidRDefault="00781D39" w:rsidP="00781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структурой расходов бюджета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 бюджетные ассигнования в 202</w:t>
      </w:r>
      <w:r w:rsidR="00BB09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–202</w:t>
      </w:r>
      <w:r w:rsidR="00BB09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 распределены по одному главному распорядителю бюджетных средств (ГРБС) – Администрация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края.</w:t>
      </w:r>
    </w:p>
    <w:p w:rsidR="00294EED" w:rsidRDefault="00B33837" w:rsidP="00294EE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1214">
        <w:rPr>
          <w:rFonts w:ascii="Times New Roman" w:hAnsi="Times New Roman" w:cs="Times New Roman"/>
          <w:sz w:val="28"/>
          <w:szCs w:val="28"/>
        </w:rPr>
        <w:t xml:space="preserve">Динамика изменения расходов проекта бюджета поселения </w:t>
      </w:r>
      <w:r w:rsidR="00393F9D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FD1214">
        <w:rPr>
          <w:rFonts w:ascii="Times New Roman" w:hAnsi="Times New Roman" w:cs="Times New Roman"/>
          <w:sz w:val="28"/>
          <w:szCs w:val="28"/>
        </w:rPr>
        <w:t xml:space="preserve"> к уровню плановых ассигнований</w:t>
      </w:r>
      <w:r w:rsidR="00294EED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B50F44">
        <w:rPr>
          <w:rFonts w:ascii="Times New Roman" w:hAnsi="Times New Roman" w:cs="Times New Roman"/>
          <w:sz w:val="28"/>
          <w:szCs w:val="28"/>
        </w:rPr>
        <w:t>сельского</w:t>
      </w:r>
      <w:r w:rsidR="00294EED">
        <w:rPr>
          <w:rFonts w:ascii="Times New Roman" w:hAnsi="Times New Roman" w:cs="Times New Roman"/>
          <w:sz w:val="28"/>
          <w:szCs w:val="28"/>
        </w:rPr>
        <w:t xml:space="preserve"> Собрания депутатов  от </w:t>
      </w:r>
      <w:r w:rsidR="009C142F">
        <w:rPr>
          <w:rFonts w:ascii="Times New Roman" w:hAnsi="Times New Roman" w:cs="Times New Roman"/>
          <w:sz w:val="28"/>
          <w:szCs w:val="28"/>
        </w:rPr>
        <w:t>22.12.2023 №55</w:t>
      </w:r>
      <w:r w:rsidR="00BB091D">
        <w:rPr>
          <w:rFonts w:ascii="Times New Roman" w:hAnsi="Times New Roman" w:cs="Times New Roman"/>
          <w:sz w:val="28"/>
          <w:szCs w:val="28"/>
        </w:rPr>
        <w:t xml:space="preserve"> </w:t>
      </w:r>
      <w:r w:rsidR="00294EED">
        <w:rPr>
          <w:rFonts w:ascii="Times New Roman" w:hAnsi="Times New Roman" w:cs="Times New Roman"/>
          <w:sz w:val="28"/>
          <w:szCs w:val="28"/>
        </w:rPr>
        <w:t>на 202</w:t>
      </w:r>
      <w:r w:rsidR="0076727B">
        <w:rPr>
          <w:rFonts w:ascii="Times New Roman" w:hAnsi="Times New Roman" w:cs="Times New Roman"/>
          <w:sz w:val="28"/>
          <w:szCs w:val="28"/>
        </w:rPr>
        <w:t>4</w:t>
      </w:r>
      <w:r w:rsidR="00294EED">
        <w:rPr>
          <w:rFonts w:ascii="Times New Roman" w:hAnsi="Times New Roman" w:cs="Times New Roman"/>
          <w:sz w:val="28"/>
          <w:szCs w:val="28"/>
        </w:rPr>
        <w:t xml:space="preserve"> год, в разрезе разделов классификации расходов бюджетов представлены в следующей таблице:</w:t>
      </w:r>
    </w:p>
    <w:p w:rsidR="00781D39" w:rsidRPr="00781D39" w:rsidRDefault="00781D39" w:rsidP="00781D39">
      <w:pPr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781D39">
        <w:rPr>
          <w:rFonts w:ascii="Times New Roman" w:hAnsi="Times New Roman" w:cs="Times New Roman"/>
          <w:sz w:val="20"/>
          <w:szCs w:val="20"/>
        </w:rPr>
        <w:t>Таблица №4</w:t>
      </w:r>
    </w:p>
    <w:p w:rsidR="00294EED" w:rsidRDefault="00294EED" w:rsidP="00294EED">
      <w:pPr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781D39">
        <w:rPr>
          <w:rFonts w:ascii="Times New Roman" w:hAnsi="Times New Roman" w:cs="Times New Roman"/>
          <w:sz w:val="20"/>
          <w:szCs w:val="20"/>
        </w:rPr>
        <w:t xml:space="preserve">      тыс. рублей</w:t>
      </w:r>
    </w:p>
    <w:tbl>
      <w:tblPr>
        <w:tblStyle w:val="a3"/>
        <w:tblW w:w="9487" w:type="dxa"/>
        <w:tblLayout w:type="fixed"/>
        <w:tblLook w:val="04A0"/>
      </w:tblPr>
      <w:tblGrid>
        <w:gridCol w:w="1927"/>
        <w:gridCol w:w="1016"/>
        <w:gridCol w:w="1843"/>
        <w:gridCol w:w="1134"/>
        <w:gridCol w:w="1134"/>
        <w:gridCol w:w="1134"/>
        <w:gridCol w:w="1299"/>
      </w:tblGrid>
      <w:tr w:rsidR="003A7FD8" w:rsidTr="00BB091D">
        <w:trPr>
          <w:trHeight w:val="747"/>
        </w:trPr>
        <w:tc>
          <w:tcPr>
            <w:tcW w:w="2943" w:type="dxa"/>
            <w:gridSpan w:val="2"/>
            <w:vMerge w:val="restart"/>
            <w:hideMark/>
          </w:tcPr>
          <w:p w:rsidR="003A7FD8" w:rsidRDefault="003A7FD8" w:rsidP="005C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:rsidR="00BB091D" w:rsidRPr="00032D18" w:rsidRDefault="00FA45E4" w:rsidP="00BB091D">
            <w:pPr>
              <w:ind w:left="-108" w:right="-24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9C142F">
              <w:rPr>
                <w:rFonts w:ascii="Times New Roman" w:hAnsi="Times New Roman" w:cs="Times New Roman"/>
                <w:sz w:val="24"/>
                <w:szCs w:val="24"/>
              </w:rPr>
              <w:t>22.12.2023 №55</w:t>
            </w:r>
            <w:r w:rsidR="004E7891">
              <w:rPr>
                <w:rFonts w:ascii="Times New Roman" w:hAnsi="Times New Roman" w:cs="Times New Roman"/>
                <w:sz w:val="24"/>
                <w:szCs w:val="24"/>
              </w:rPr>
              <w:t xml:space="preserve"> (первоначальная редакция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</w:tcPr>
          <w:p w:rsidR="003A7FD8" w:rsidRDefault="003A7FD8" w:rsidP="005C509C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</w:p>
        </w:tc>
        <w:tc>
          <w:tcPr>
            <w:tcW w:w="1299" w:type="dxa"/>
          </w:tcPr>
          <w:p w:rsidR="003A7FD8" w:rsidRDefault="003A7FD8" w:rsidP="00BB091D">
            <w:pPr>
              <w:ind w:left="-108" w:right="-11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ожидаемого исполнения бюджета </w:t>
            </w:r>
          </w:p>
        </w:tc>
      </w:tr>
      <w:tr w:rsidR="003A7FD8" w:rsidTr="00BB091D">
        <w:trPr>
          <w:trHeight w:val="355"/>
        </w:trPr>
        <w:tc>
          <w:tcPr>
            <w:tcW w:w="2943" w:type="dxa"/>
            <w:gridSpan w:val="2"/>
            <w:vMerge/>
            <w:hideMark/>
          </w:tcPr>
          <w:p w:rsidR="003A7FD8" w:rsidRDefault="003A7FD8" w:rsidP="005C5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3A7FD8" w:rsidRPr="00BB091D" w:rsidRDefault="00BB091D" w:rsidP="00BB091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3A7FD8" w:rsidRDefault="00BB091D" w:rsidP="005C509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3A7FD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3A7F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9" w:type="dxa"/>
            <w:hideMark/>
          </w:tcPr>
          <w:p w:rsidR="003A7FD8" w:rsidRDefault="003A7FD8" w:rsidP="00BB091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A7FD8" w:rsidTr="00BB091D">
        <w:trPr>
          <w:trHeight w:val="524"/>
        </w:trPr>
        <w:tc>
          <w:tcPr>
            <w:tcW w:w="2943" w:type="dxa"/>
            <w:gridSpan w:val="2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Расходы, всего (тыс.  </w:t>
            </w:r>
            <w:r w:rsidR="00F86A9D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hideMark/>
          </w:tcPr>
          <w:p w:rsidR="003A7FD8" w:rsidRPr="003D23F0" w:rsidRDefault="00BB091D" w:rsidP="009F2C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1644,2</w:t>
            </w:r>
          </w:p>
        </w:tc>
        <w:tc>
          <w:tcPr>
            <w:tcW w:w="1134" w:type="dxa"/>
          </w:tcPr>
          <w:p w:rsidR="003A7FD8" w:rsidRDefault="00B07CFF" w:rsidP="005C5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1474,1</w:t>
            </w:r>
          </w:p>
        </w:tc>
        <w:tc>
          <w:tcPr>
            <w:tcW w:w="1134" w:type="dxa"/>
            <w:hideMark/>
          </w:tcPr>
          <w:p w:rsidR="003A7FD8" w:rsidRDefault="00B07CFF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1259,7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hanging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1217,2</w:t>
            </w:r>
          </w:p>
        </w:tc>
        <w:tc>
          <w:tcPr>
            <w:tcW w:w="1299" w:type="dxa"/>
            <w:hideMark/>
          </w:tcPr>
          <w:p w:rsidR="003A7FD8" w:rsidRDefault="00124B0C" w:rsidP="005C509C">
            <w:pPr>
              <w:ind w:hanging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3518,8</w:t>
            </w:r>
          </w:p>
        </w:tc>
      </w:tr>
      <w:tr w:rsidR="003A7FD8" w:rsidTr="00BB091D">
        <w:trPr>
          <w:trHeight w:val="298"/>
        </w:trPr>
        <w:tc>
          <w:tcPr>
            <w:tcW w:w="2943" w:type="dxa"/>
            <w:gridSpan w:val="2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hideMark/>
          </w:tcPr>
          <w:p w:rsidR="003A7FD8" w:rsidRPr="003D23F0" w:rsidRDefault="003A7FD8" w:rsidP="005C509C"/>
        </w:tc>
        <w:tc>
          <w:tcPr>
            <w:tcW w:w="1134" w:type="dxa"/>
          </w:tcPr>
          <w:p w:rsidR="003A7FD8" w:rsidRDefault="003A7FD8" w:rsidP="005C509C"/>
        </w:tc>
        <w:tc>
          <w:tcPr>
            <w:tcW w:w="1134" w:type="dxa"/>
            <w:hideMark/>
          </w:tcPr>
          <w:p w:rsidR="003A7FD8" w:rsidRDefault="003A7FD8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3A7FD8" w:rsidP="005C509C">
            <w:pPr>
              <w:ind w:hanging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3A7FD8" w:rsidRDefault="003A7FD8" w:rsidP="005C509C">
            <w:pPr>
              <w:ind w:hanging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FD8" w:rsidTr="00BB091D">
        <w:trPr>
          <w:trHeight w:val="524"/>
        </w:trPr>
        <w:tc>
          <w:tcPr>
            <w:tcW w:w="2943" w:type="dxa"/>
            <w:gridSpan w:val="2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3A7FD8" w:rsidRPr="003D23F0" w:rsidRDefault="00BB091D" w:rsidP="005C509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890,0</w:t>
            </w:r>
          </w:p>
        </w:tc>
        <w:tc>
          <w:tcPr>
            <w:tcW w:w="1134" w:type="dxa"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619,0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539,5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ind w:hanging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</w:t>
            </w:r>
            <w:r w:rsidR="00124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99" w:type="dxa"/>
            <w:hideMark/>
          </w:tcPr>
          <w:p w:rsidR="003A7FD8" w:rsidRDefault="00124B0C" w:rsidP="005C509C">
            <w:pPr>
              <w:ind w:hanging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1510,0</w:t>
            </w:r>
          </w:p>
        </w:tc>
      </w:tr>
      <w:tr w:rsidR="003A7FD8" w:rsidTr="00BB091D">
        <w:trPr>
          <w:trHeight w:val="457"/>
        </w:trPr>
        <w:tc>
          <w:tcPr>
            <w:tcW w:w="1927" w:type="dxa"/>
            <w:vMerge w:val="restart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прирост (снижение) к предыдущему году</w:t>
            </w:r>
          </w:p>
        </w:tc>
        <w:tc>
          <w:tcPr>
            <w:tcW w:w="1016" w:type="dxa"/>
            <w:hideMark/>
          </w:tcPr>
          <w:p w:rsidR="003A7FD8" w:rsidRDefault="003A7FD8" w:rsidP="005C509C">
            <w:pPr>
              <w:tabs>
                <w:tab w:val="left" w:pos="743"/>
              </w:tabs>
              <w:ind w:left="34" w:right="-108" w:hanging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-271,0</w:t>
            </w:r>
          </w:p>
        </w:tc>
        <w:tc>
          <w:tcPr>
            <w:tcW w:w="1134" w:type="dxa"/>
            <w:hideMark/>
          </w:tcPr>
          <w:p w:rsidR="003A7FD8" w:rsidRDefault="00B07CFF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-79,5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-34,5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331"/>
        </w:trPr>
        <w:tc>
          <w:tcPr>
            <w:tcW w:w="1927" w:type="dxa"/>
            <w:vMerge/>
            <w:hideMark/>
          </w:tcPr>
          <w:p w:rsidR="003A7FD8" w:rsidRDefault="003A7FD8" w:rsidP="005C509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6" w:type="dxa"/>
            <w:hideMark/>
          </w:tcPr>
          <w:p w:rsidR="003A7FD8" w:rsidRDefault="003A7FD8" w:rsidP="005C509C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%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69,6</w:t>
            </w:r>
          </w:p>
        </w:tc>
        <w:tc>
          <w:tcPr>
            <w:tcW w:w="1134" w:type="dxa"/>
            <w:hideMark/>
          </w:tcPr>
          <w:p w:rsidR="003A7FD8" w:rsidRDefault="00B07CFF" w:rsidP="00C330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87,2</w:t>
            </w:r>
          </w:p>
        </w:tc>
        <w:tc>
          <w:tcPr>
            <w:tcW w:w="1134" w:type="dxa"/>
            <w:hideMark/>
          </w:tcPr>
          <w:p w:rsidR="003A7FD8" w:rsidRDefault="00124B0C" w:rsidP="00C330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93,6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298"/>
        </w:trPr>
        <w:tc>
          <w:tcPr>
            <w:tcW w:w="2943" w:type="dxa"/>
            <w:gridSpan w:val="2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hideMark/>
          </w:tcPr>
          <w:p w:rsidR="003A7FD8" w:rsidRPr="003D23F0" w:rsidRDefault="00BB091D" w:rsidP="005C5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134" w:type="dxa"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299" w:type="dxa"/>
            <w:hideMark/>
          </w:tcPr>
          <w:p w:rsidR="003A7FD8" w:rsidRDefault="00124B0C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</w:t>
            </w:r>
          </w:p>
        </w:tc>
      </w:tr>
      <w:tr w:rsidR="003A7FD8" w:rsidTr="00BB091D">
        <w:trPr>
          <w:trHeight w:val="524"/>
        </w:trPr>
        <w:tc>
          <w:tcPr>
            <w:tcW w:w="1927" w:type="dxa"/>
            <w:vMerge w:val="restart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прирост (снижение) к предыдущему году</w:t>
            </w:r>
          </w:p>
        </w:tc>
        <w:tc>
          <w:tcPr>
            <w:tcW w:w="1016" w:type="dxa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2,6</w:t>
            </w:r>
          </w:p>
        </w:tc>
        <w:tc>
          <w:tcPr>
            <w:tcW w:w="1134" w:type="dxa"/>
            <w:hideMark/>
          </w:tcPr>
          <w:p w:rsidR="003A7FD8" w:rsidRDefault="00B07CFF" w:rsidP="005C509C">
            <w:pPr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137"/>
        </w:trPr>
        <w:tc>
          <w:tcPr>
            <w:tcW w:w="1927" w:type="dxa"/>
            <w:vMerge/>
            <w:hideMark/>
          </w:tcPr>
          <w:p w:rsidR="003A7FD8" w:rsidRDefault="003A7FD8" w:rsidP="005C509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6" w:type="dxa"/>
            <w:hideMark/>
          </w:tcPr>
          <w:p w:rsidR="003A7FD8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%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108,8</w:t>
            </w:r>
          </w:p>
        </w:tc>
        <w:tc>
          <w:tcPr>
            <w:tcW w:w="1134" w:type="dxa"/>
            <w:hideMark/>
          </w:tcPr>
          <w:p w:rsidR="003A7FD8" w:rsidRDefault="00B07CFF" w:rsidP="005C509C">
            <w:pPr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109,4</w:t>
            </w:r>
          </w:p>
        </w:tc>
        <w:tc>
          <w:tcPr>
            <w:tcW w:w="1134" w:type="dxa"/>
            <w:hideMark/>
          </w:tcPr>
          <w:p w:rsidR="003A7FD8" w:rsidRDefault="00124B0C" w:rsidP="00C33092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102,8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1036"/>
        </w:trPr>
        <w:tc>
          <w:tcPr>
            <w:tcW w:w="2943" w:type="dxa"/>
            <w:gridSpan w:val="2"/>
            <w:hideMark/>
          </w:tcPr>
          <w:p w:rsidR="003A7FD8" w:rsidRDefault="003A7FD8" w:rsidP="005C509C">
            <w:pPr>
              <w:tabs>
                <w:tab w:val="left" w:pos="2268"/>
              </w:tabs>
              <w:ind w:right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hideMark/>
          </w:tcPr>
          <w:p w:rsidR="003A7FD8" w:rsidRPr="003D23F0" w:rsidRDefault="00BB091D" w:rsidP="005C5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299" w:type="dxa"/>
            <w:hideMark/>
          </w:tcPr>
          <w:p w:rsidR="003A7FD8" w:rsidRDefault="00124B0C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</w:tr>
      <w:tr w:rsidR="003A7FD8" w:rsidTr="00BB091D">
        <w:trPr>
          <w:trHeight w:val="512"/>
        </w:trPr>
        <w:tc>
          <w:tcPr>
            <w:tcW w:w="1927" w:type="dxa"/>
            <w:vMerge w:val="restart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прирост (снижение) к предыдущему году</w:t>
            </w:r>
          </w:p>
        </w:tc>
        <w:tc>
          <w:tcPr>
            <w:tcW w:w="1016" w:type="dxa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3A7FD8" w:rsidRDefault="00B07CFF" w:rsidP="005C509C">
            <w:pPr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137"/>
        </w:trPr>
        <w:tc>
          <w:tcPr>
            <w:tcW w:w="1927" w:type="dxa"/>
            <w:vMerge/>
            <w:hideMark/>
          </w:tcPr>
          <w:p w:rsidR="003A7FD8" w:rsidRDefault="003A7FD8" w:rsidP="005C509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6" w:type="dxa"/>
            <w:hideMark/>
          </w:tcPr>
          <w:p w:rsidR="003A7FD8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%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E66458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3A7FD8" w:rsidRDefault="00B07CFF" w:rsidP="00E66458">
            <w:pPr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ind w:hanging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524"/>
        </w:trPr>
        <w:tc>
          <w:tcPr>
            <w:tcW w:w="2943" w:type="dxa"/>
            <w:gridSpan w:val="2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hideMark/>
          </w:tcPr>
          <w:p w:rsidR="003A7FD8" w:rsidRPr="003D23F0" w:rsidRDefault="00BB091D" w:rsidP="005C509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199,0</w:t>
            </w:r>
          </w:p>
        </w:tc>
        <w:tc>
          <w:tcPr>
            <w:tcW w:w="1134" w:type="dxa"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302,0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365,0</w:t>
            </w:r>
          </w:p>
        </w:tc>
        <w:tc>
          <w:tcPr>
            <w:tcW w:w="1299" w:type="dxa"/>
            <w:hideMark/>
          </w:tcPr>
          <w:p w:rsidR="003A7FD8" w:rsidRDefault="00124B0C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259,0</w:t>
            </w:r>
          </w:p>
        </w:tc>
      </w:tr>
      <w:tr w:rsidR="003A7FD8" w:rsidTr="00BB091D">
        <w:trPr>
          <w:trHeight w:val="524"/>
        </w:trPr>
        <w:tc>
          <w:tcPr>
            <w:tcW w:w="1927" w:type="dxa"/>
            <w:vMerge w:val="restart"/>
            <w:hideMark/>
          </w:tcPr>
          <w:p w:rsidR="003A7FD8" w:rsidRDefault="003A7FD8" w:rsidP="005C509C">
            <w:pPr>
              <w:ind w:right="-108" w:firstLine="14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прирост (снижение) к предыдущему году</w:t>
            </w:r>
          </w:p>
        </w:tc>
        <w:tc>
          <w:tcPr>
            <w:tcW w:w="1016" w:type="dxa"/>
            <w:hideMark/>
          </w:tcPr>
          <w:p w:rsidR="003A7FD8" w:rsidRDefault="003A7FD8" w:rsidP="005C509C">
            <w:pPr>
              <w:ind w:right="-108" w:hanging="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103,0</w:t>
            </w:r>
          </w:p>
        </w:tc>
        <w:tc>
          <w:tcPr>
            <w:tcW w:w="1134" w:type="dxa"/>
            <w:hideMark/>
          </w:tcPr>
          <w:p w:rsidR="003A7FD8" w:rsidRDefault="00B07CFF" w:rsidP="00E6645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33,0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137"/>
        </w:trPr>
        <w:tc>
          <w:tcPr>
            <w:tcW w:w="1927" w:type="dxa"/>
            <w:vMerge/>
            <w:hideMark/>
          </w:tcPr>
          <w:p w:rsidR="003A7FD8" w:rsidRDefault="003A7FD8" w:rsidP="005C509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6" w:type="dxa"/>
            <w:hideMark/>
          </w:tcPr>
          <w:p w:rsidR="003A7FD8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%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151,8</w:t>
            </w:r>
          </w:p>
        </w:tc>
        <w:tc>
          <w:tcPr>
            <w:tcW w:w="1134" w:type="dxa"/>
            <w:hideMark/>
          </w:tcPr>
          <w:p w:rsidR="003A7FD8" w:rsidRDefault="00B07CFF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109,9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109,9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524"/>
        </w:trPr>
        <w:tc>
          <w:tcPr>
            <w:tcW w:w="2943" w:type="dxa"/>
            <w:gridSpan w:val="2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Жилищно– коммунальное хозяйство</w:t>
            </w:r>
          </w:p>
        </w:tc>
        <w:tc>
          <w:tcPr>
            <w:tcW w:w="1843" w:type="dxa"/>
            <w:hideMark/>
          </w:tcPr>
          <w:p w:rsidR="003A7FD8" w:rsidRPr="003D23F0" w:rsidRDefault="00BB091D" w:rsidP="005C509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134" w:type="dxa"/>
          </w:tcPr>
          <w:p w:rsidR="003A7FD8" w:rsidRDefault="00BB091D" w:rsidP="005C50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</w:t>
            </w:r>
            <w:r w:rsidR="00B07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99" w:type="dxa"/>
            <w:hideMark/>
          </w:tcPr>
          <w:p w:rsidR="003A7FD8" w:rsidRDefault="00124B0C" w:rsidP="005C509C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1104,6</w:t>
            </w:r>
          </w:p>
        </w:tc>
      </w:tr>
      <w:tr w:rsidR="003A7FD8" w:rsidTr="00BB091D">
        <w:trPr>
          <w:trHeight w:val="524"/>
        </w:trPr>
        <w:tc>
          <w:tcPr>
            <w:tcW w:w="1927" w:type="dxa"/>
            <w:vMerge w:val="restart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прирост (снижение) к предыдущему году</w:t>
            </w:r>
          </w:p>
        </w:tc>
        <w:tc>
          <w:tcPr>
            <w:tcW w:w="1016" w:type="dxa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60,0</w:t>
            </w:r>
          </w:p>
        </w:tc>
        <w:tc>
          <w:tcPr>
            <w:tcW w:w="1134" w:type="dxa"/>
            <w:hideMark/>
          </w:tcPr>
          <w:p w:rsidR="003A7FD8" w:rsidRDefault="00B07CFF" w:rsidP="005C509C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-150,0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-10,0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137"/>
        </w:trPr>
        <w:tc>
          <w:tcPr>
            <w:tcW w:w="1927" w:type="dxa"/>
            <w:vMerge/>
            <w:hideMark/>
          </w:tcPr>
          <w:p w:rsidR="003A7FD8" w:rsidRDefault="003A7FD8" w:rsidP="005C509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6" w:type="dxa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%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137,5</w:t>
            </w:r>
          </w:p>
        </w:tc>
        <w:tc>
          <w:tcPr>
            <w:tcW w:w="1134" w:type="dxa"/>
            <w:hideMark/>
          </w:tcPr>
          <w:p w:rsidR="003A7FD8" w:rsidRDefault="00124B0C" w:rsidP="00C33092">
            <w:pPr>
              <w:ind w:hanging="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31,8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85,7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ind w:hanging="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601"/>
        </w:trPr>
        <w:tc>
          <w:tcPr>
            <w:tcW w:w="2943" w:type="dxa"/>
            <w:gridSpan w:val="2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hideMark/>
          </w:tcPr>
          <w:p w:rsidR="003A7FD8" w:rsidRPr="003D23F0" w:rsidRDefault="00BB091D" w:rsidP="005C509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343,8</w:t>
            </w:r>
          </w:p>
        </w:tc>
        <w:tc>
          <w:tcPr>
            <w:tcW w:w="1134" w:type="dxa"/>
          </w:tcPr>
          <w:p w:rsidR="003A7FD8" w:rsidRDefault="00BB091D" w:rsidP="005C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279,1</w:t>
            </w:r>
          </w:p>
        </w:tc>
        <w:tc>
          <w:tcPr>
            <w:tcW w:w="1134" w:type="dxa"/>
            <w:hideMark/>
          </w:tcPr>
          <w:p w:rsidR="003A7FD8" w:rsidRDefault="00BB091D" w:rsidP="005C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261,2</w:t>
            </w:r>
          </w:p>
        </w:tc>
        <w:tc>
          <w:tcPr>
            <w:tcW w:w="1134" w:type="dxa"/>
          </w:tcPr>
          <w:p w:rsidR="003A7FD8" w:rsidRDefault="00BB091D" w:rsidP="005C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229,2</w:t>
            </w:r>
          </w:p>
        </w:tc>
        <w:tc>
          <w:tcPr>
            <w:tcW w:w="1299" w:type="dxa"/>
            <w:hideMark/>
          </w:tcPr>
          <w:p w:rsidR="003A7FD8" w:rsidRDefault="00124B0C" w:rsidP="005C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593,8</w:t>
            </w:r>
          </w:p>
        </w:tc>
      </w:tr>
      <w:tr w:rsidR="003A7FD8" w:rsidTr="00BB091D">
        <w:trPr>
          <w:trHeight w:val="286"/>
        </w:trPr>
        <w:tc>
          <w:tcPr>
            <w:tcW w:w="1927" w:type="dxa"/>
            <w:vMerge w:val="restart"/>
            <w:hideMark/>
          </w:tcPr>
          <w:p w:rsidR="003A7FD8" w:rsidRDefault="003A7FD8" w:rsidP="005C509C">
            <w:pPr>
              <w:ind w:right="-108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прирост (снижение) к предыдущему году</w:t>
            </w:r>
          </w:p>
        </w:tc>
        <w:tc>
          <w:tcPr>
            <w:tcW w:w="1016" w:type="dxa"/>
            <w:hideMark/>
          </w:tcPr>
          <w:p w:rsidR="003A7FD8" w:rsidRDefault="003A7FD8" w:rsidP="005C509C">
            <w:pPr>
              <w:ind w:right="-108" w:hanging="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тыс. рублей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-64,7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-17,9</w:t>
            </w:r>
          </w:p>
        </w:tc>
        <w:tc>
          <w:tcPr>
            <w:tcW w:w="1134" w:type="dxa"/>
          </w:tcPr>
          <w:p w:rsidR="003A7FD8" w:rsidRDefault="00124B0C" w:rsidP="005C5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-32,0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FD8" w:rsidTr="00BB091D">
        <w:trPr>
          <w:trHeight w:val="296"/>
        </w:trPr>
        <w:tc>
          <w:tcPr>
            <w:tcW w:w="1927" w:type="dxa"/>
            <w:vMerge/>
            <w:hideMark/>
          </w:tcPr>
          <w:p w:rsidR="003A7FD8" w:rsidRDefault="003A7FD8" w:rsidP="005C509C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016" w:type="dxa"/>
            <w:hideMark/>
          </w:tcPr>
          <w:p w:rsidR="003A7FD8" w:rsidRDefault="003A7FD8" w:rsidP="005C509C">
            <w:pPr>
              <w:ind w:right="-108" w:hanging="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%</w:t>
            </w:r>
          </w:p>
        </w:tc>
        <w:tc>
          <w:tcPr>
            <w:tcW w:w="1843" w:type="dxa"/>
          </w:tcPr>
          <w:p w:rsidR="003A7FD8" w:rsidRPr="003D23F0" w:rsidRDefault="003A7FD8" w:rsidP="005C509C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A7FD8" w:rsidRDefault="00B07CFF" w:rsidP="005C509C">
            <w:pPr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81,8</w:t>
            </w:r>
          </w:p>
        </w:tc>
        <w:tc>
          <w:tcPr>
            <w:tcW w:w="1134" w:type="dxa"/>
            <w:hideMark/>
          </w:tcPr>
          <w:p w:rsidR="003A7FD8" w:rsidRDefault="00124B0C" w:rsidP="00C330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93,6</w:t>
            </w:r>
          </w:p>
        </w:tc>
        <w:tc>
          <w:tcPr>
            <w:tcW w:w="1134" w:type="dxa"/>
            <w:hideMark/>
          </w:tcPr>
          <w:p w:rsidR="003A7FD8" w:rsidRDefault="00124B0C" w:rsidP="005C509C">
            <w:pPr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87,7</w:t>
            </w:r>
          </w:p>
        </w:tc>
        <w:tc>
          <w:tcPr>
            <w:tcW w:w="1299" w:type="dxa"/>
            <w:hideMark/>
          </w:tcPr>
          <w:p w:rsidR="003A7FD8" w:rsidRDefault="003A7FD8" w:rsidP="005C509C">
            <w:pPr>
              <w:ind w:firstLine="10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34BB5" w:rsidRDefault="00334BB5" w:rsidP="00334B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  структура расходов проекта бюджета на 202</w:t>
      </w:r>
      <w:r w:rsidR="00BB091D">
        <w:rPr>
          <w:rFonts w:ascii="Times New Roman" w:hAnsi="Times New Roman" w:cs="Times New Roman"/>
          <w:sz w:val="20"/>
          <w:szCs w:val="20"/>
        </w:rPr>
        <w:t xml:space="preserve">6,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BB091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годы рассчитана исходя из общего объема расходов без учета условно утверждаемых расходов, не распределенных по разделам и подразделам классификации расходов бюджетов.</w:t>
      </w:r>
    </w:p>
    <w:p w:rsidR="00781D39" w:rsidRDefault="00C33092" w:rsidP="00781D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124B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годом п</w:t>
      </w:r>
      <w:r w:rsidR="00781D39">
        <w:rPr>
          <w:rFonts w:ascii="Times New Roman" w:hAnsi="Times New Roman" w:cs="Times New Roman"/>
          <w:sz w:val="28"/>
          <w:szCs w:val="28"/>
        </w:rPr>
        <w:t>роектом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81D39">
        <w:rPr>
          <w:rFonts w:ascii="Times New Roman" w:hAnsi="Times New Roman" w:cs="Times New Roman"/>
          <w:sz w:val="28"/>
          <w:szCs w:val="28"/>
        </w:rPr>
        <w:t xml:space="preserve"> о бюджете  на 202</w:t>
      </w:r>
      <w:r w:rsidR="00124B0C">
        <w:rPr>
          <w:rFonts w:ascii="Times New Roman" w:hAnsi="Times New Roman" w:cs="Times New Roman"/>
          <w:sz w:val="28"/>
          <w:szCs w:val="28"/>
        </w:rPr>
        <w:t>5</w:t>
      </w:r>
      <w:r w:rsidR="00781D39">
        <w:rPr>
          <w:rFonts w:ascii="Times New Roman" w:hAnsi="Times New Roman" w:cs="Times New Roman"/>
          <w:sz w:val="28"/>
          <w:szCs w:val="28"/>
        </w:rPr>
        <w:t xml:space="preserve">  год вносятся изменения по </w:t>
      </w:r>
      <w:r w:rsidR="009F2CBE">
        <w:rPr>
          <w:rFonts w:ascii="Times New Roman" w:hAnsi="Times New Roman" w:cs="Times New Roman"/>
          <w:sz w:val="28"/>
          <w:szCs w:val="28"/>
        </w:rPr>
        <w:t>5</w:t>
      </w:r>
      <w:r w:rsidR="00781D39">
        <w:rPr>
          <w:rFonts w:ascii="Times New Roman" w:hAnsi="Times New Roman" w:cs="Times New Roman"/>
          <w:sz w:val="28"/>
          <w:szCs w:val="28"/>
        </w:rPr>
        <w:t xml:space="preserve"> разделам классификации расходов бюджетов. Увеличение бюджетных ассигнований предусматривается по  </w:t>
      </w:r>
      <w:r w:rsidR="00124B0C">
        <w:rPr>
          <w:rFonts w:ascii="Times New Roman" w:hAnsi="Times New Roman" w:cs="Times New Roman"/>
          <w:sz w:val="28"/>
          <w:szCs w:val="28"/>
        </w:rPr>
        <w:t xml:space="preserve">3 </w:t>
      </w:r>
      <w:r w:rsidR="00781D39">
        <w:rPr>
          <w:rFonts w:ascii="Times New Roman" w:hAnsi="Times New Roman" w:cs="Times New Roman"/>
          <w:sz w:val="28"/>
          <w:szCs w:val="28"/>
        </w:rPr>
        <w:t xml:space="preserve">разделам на общую сумму  </w:t>
      </w:r>
      <w:r w:rsidR="00124B0C">
        <w:rPr>
          <w:rFonts w:ascii="Times New Roman" w:hAnsi="Times New Roman" w:cs="Times New Roman"/>
          <w:sz w:val="28"/>
          <w:szCs w:val="28"/>
        </w:rPr>
        <w:t>165,6</w:t>
      </w:r>
      <w:r w:rsidR="000424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66458">
        <w:rPr>
          <w:rFonts w:ascii="Times New Roman" w:hAnsi="Times New Roman" w:cs="Times New Roman"/>
          <w:sz w:val="28"/>
          <w:szCs w:val="28"/>
        </w:rPr>
        <w:t>,</w:t>
      </w:r>
      <w:r w:rsidR="00940273">
        <w:rPr>
          <w:rFonts w:ascii="Times New Roman" w:hAnsi="Times New Roman" w:cs="Times New Roman"/>
          <w:sz w:val="28"/>
          <w:szCs w:val="28"/>
        </w:rPr>
        <w:t xml:space="preserve"> снизятся по </w:t>
      </w:r>
      <w:r w:rsidR="00124B0C">
        <w:rPr>
          <w:rFonts w:ascii="Times New Roman" w:hAnsi="Times New Roman" w:cs="Times New Roman"/>
          <w:sz w:val="28"/>
          <w:szCs w:val="28"/>
        </w:rPr>
        <w:t>2</w:t>
      </w:r>
      <w:r w:rsidR="00940273">
        <w:rPr>
          <w:rFonts w:ascii="Times New Roman" w:hAnsi="Times New Roman" w:cs="Times New Roman"/>
          <w:sz w:val="28"/>
          <w:szCs w:val="28"/>
        </w:rPr>
        <w:t xml:space="preserve"> разделам общую сумму  </w:t>
      </w:r>
      <w:r w:rsidR="00124B0C">
        <w:rPr>
          <w:rFonts w:ascii="Times New Roman" w:hAnsi="Times New Roman" w:cs="Times New Roman"/>
          <w:sz w:val="28"/>
          <w:szCs w:val="28"/>
        </w:rPr>
        <w:t>335,7</w:t>
      </w:r>
      <w:r w:rsidR="0094027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66458" w:rsidRPr="00C33092">
        <w:rPr>
          <w:rFonts w:ascii="Times New Roman" w:hAnsi="Times New Roman" w:cs="Times New Roman"/>
          <w:sz w:val="28"/>
          <w:szCs w:val="28"/>
        </w:rPr>
        <w:t>не  изменя</w:t>
      </w:r>
      <w:r w:rsidR="00E66458">
        <w:rPr>
          <w:rFonts w:ascii="Times New Roman" w:hAnsi="Times New Roman" w:cs="Times New Roman"/>
          <w:sz w:val="28"/>
          <w:szCs w:val="28"/>
        </w:rPr>
        <w:t>ю</w:t>
      </w:r>
      <w:r w:rsidR="00E66458" w:rsidRPr="00C33092">
        <w:rPr>
          <w:rFonts w:ascii="Times New Roman" w:hAnsi="Times New Roman" w:cs="Times New Roman"/>
          <w:sz w:val="28"/>
          <w:szCs w:val="28"/>
        </w:rPr>
        <w:t xml:space="preserve">тся – по </w:t>
      </w:r>
      <w:r w:rsidR="00124B0C">
        <w:rPr>
          <w:rFonts w:ascii="Times New Roman" w:hAnsi="Times New Roman" w:cs="Times New Roman"/>
          <w:sz w:val="28"/>
          <w:szCs w:val="28"/>
        </w:rPr>
        <w:t>1</w:t>
      </w:r>
      <w:r w:rsidR="00E66458" w:rsidRPr="00C33092"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="00E66458">
        <w:rPr>
          <w:rFonts w:ascii="Times New Roman" w:hAnsi="Times New Roman" w:cs="Times New Roman"/>
          <w:sz w:val="28"/>
          <w:szCs w:val="28"/>
        </w:rPr>
        <w:t>.</w:t>
      </w:r>
    </w:p>
    <w:p w:rsidR="00D67A31" w:rsidRPr="00C33092" w:rsidRDefault="00D67A31" w:rsidP="00D67A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092">
        <w:rPr>
          <w:rFonts w:ascii="Times New Roman" w:hAnsi="Times New Roman" w:cs="Times New Roman"/>
          <w:sz w:val="28"/>
          <w:szCs w:val="28"/>
        </w:rPr>
        <w:t>По  сравнению  с  объемом  предыдущего  года,  бюджетные  ассигнования  на 202</w:t>
      </w:r>
      <w:r w:rsidR="00124B0C">
        <w:rPr>
          <w:rFonts w:ascii="Times New Roman" w:hAnsi="Times New Roman" w:cs="Times New Roman"/>
          <w:sz w:val="28"/>
          <w:szCs w:val="28"/>
        </w:rPr>
        <w:t>6</w:t>
      </w:r>
      <w:r w:rsidRPr="00C33092">
        <w:rPr>
          <w:rFonts w:ascii="Times New Roman" w:hAnsi="Times New Roman" w:cs="Times New Roman"/>
          <w:sz w:val="28"/>
          <w:szCs w:val="28"/>
        </w:rPr>
        <w:t xml:space="preserve"> год возрастут по </w:t>
      </w:r>
      <w:r w:rsidR="00940273">
        <w:rPr>
          <w:rFonts w:ascii="Times New Roman" w:hAnsi="Times New Roman" w:cs="Times New Roman"/>
          <w:sz w:val="28"/>
          <w:szCs w:val="28"/>
        </w:rPr>
        <w:t xml:space="preserve">2 </w:t>
      </w:r>
      <w:r w:rsidRPr="00C33092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B0C">
        <w:rPr>
          <w:rFonts w:ascii="Times New Roman" w:hAnsi="Times New Roman" w:cs="Times New Roman"/>
          <w:sz w:val="28"/>
          <w:szCs w:val="28"/>
        </w:rPr>
        <w:t xml:space="preserve"> </w:t>
      </w:r>
      <w:r w:rsidR="00940273">
        <w:rPr>
          <w:rFonts w:ascii="Times New Roman" w:hAnsi="Times New Roman" w:cs="Times New Roman"/>
          <w:sz w:val="28"/>
          <w:szCs w:val="28"/>
        </w:rPr>
        <w:t xml:space="preserve">снизятся по </w:t>
      </w:r>
      <w:r w:rsidR="00124B0C">
        <w:rPr>
          <w:rFonts w:ascii="Times New Roman" w:hAnsi="Times New Roman" w:cs="Times New Roman"/>
          <w:sz w:val="28"/>
          <w:szCs w:val="28"/>
        </w:rPr>
        <w:t>3</w:t>
      </w:r>
      <w:r w:rsidR="00940273"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C33092">
        <w:rPr>
          <w:rFonts w:ascii="Times New Roman" w:hAnsi="Times New Roman" w:cs="Times New Roman"/>
          <w:sz w:val="28"/>
          <w:szCs w:val="28"/>
        </w:rPr>
        <w:t xml:space="preserve"> не изменятся – по </w:t>
      </w:r>
      <w:r w:rsidR="00124B0C">
        <w:rPr>
          <w:rFonts w:ascii="Times New Roman" w:hAnsi="Times New Roman" w:cs="Times New Roman"/>
          <w:sz w:val="28"/>
          <w:szCs w:val="28"/>
        </w:rPr>
        <w:t xml:space="preserve">1 </w:t>
      </w:r>
      <w:r w:rsidRPr="00C3309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33092">
        <w:rPr>
          <w:rFonts w:ascii="Times New Roman" w:hAnsi="Times New Roman" w:cs="Times New Roman"/>
          <w:sz w:val="28"/>
          <w:szCs w:val="28"/>
        </w:rPr>
        <w:t>, на 202</w:t>
      </w:r>
      <w:r w:rsidR="00124B0C">
        <w:rPr>
          <w:rFonts w:ascii="Times New Roman" w:hAnsi="Times New Roman" w:cs="Times New Roman"/>
          <w:sz w:val="28"/>
          <w:szCs w:val="28"/>
        </w:rPr>
        <w:t>7</w:t>
      </w:r>
      <w:r w:rsidRPr="00C33092">
        <w:rPr>
          <w:rFonts w:ascii="Times New Roman" w:hAnsi="Times New Roman" w:cs="Times New Roman"/>
          <w:sz w:val="28"/>
          <w:szCs w:val="28"/>
        </w:rPr>
        <w:t xml:space="preserve"> год – возрастут по </w:t>
      </w:r>
      <w:r w:rsidR="00124B0C">
        <w:rPr>
          <w:rFonts w:ascii="Times New Roman" w:hAnsi="Times New Roman" w:cs="Times New Roman"/>
          <w:sz w:val="28"/>
          <w:szCs w:val="28"/>
        </w:rPr>
        <w:t xml:space="preserve">2 </w:t>
      </w:r>
      <w:r w:rsidRPr="00C33092">
        <w:rPr>
          <w:rFonts w:ascii="Times New Roman" w:hAnsi="Times New Roman" w:cs="Times New Roman"/>
          <w:sz w:val="28"/>
          <w:szCs w:val="28"/>
        </w:rPr>
        <w:t>разделам,</w:t>
      </w:r>
      <w:r w:rsidR="00124B0C">
        <w:rPr>
          <w:rFonts w:ascii="Times New Roman" w:hAnsi="Times New Roman" w:cs="Times New Roman"/>
          <w:sz w:val="28"/>
          <w:szCs w:val="28"/>
        </w:rPr>
        <w:t xml:space="preserve"> снизятся по 3 разделам,</w:t>
      </w:r>
      <w:r w:rsidR="00124B0C" w:rsidRPr="00C33092">
        <w:rPr>
          <w:rFonts w:ascii="Times New Roman" w:hAnsi="Times New Roman" w:cs="Times New Roman"/>
          <w:sz w:val="28"/>
          <w:szCs w:val="28"/>
        </w:rPr>
        <w:t xml:space="preserve"> </w:t>
      </w:r>
      <w:r w:rsidRPr="00C33092">
        <w:rPr>
          <w:rFonts w:ascii="Times New Roman" w:hAnsi="Times New Roman" w:cs="Times New Roman"/>
          <w:sz w:val="28"/>
          <w:szCs w:val="28"/>
        </w:rPr>
        <w:t xml:space="preserve">не  изменятся – по </w:t>
      </w:r>
      <w:r w:rsidR="00124B0C">
        <w:rPr>
          <w:rFonts w:ascii="Times New Roman" w:hAnsi="Times New Roman" w:cs="Times New Roman"/>
          <w:sz w:val="28"/>
          <w:szCs w:val="28"/>
        </w:rPr>
        <w:t>1</w:t>
      </w:r>
      <w:r w:rsidRPr="00C33092">
        <w:rPr>
          <w:rFonts w:ascii="Times New Roman" w:hAnsi="Times New Roman" w:cs="Times New Roman"/>
          <w:sz w:val="28"/>
          <w:szCs w:val="28"/>
        </w:rPr>
        <w:t xml:space="preserve"> разделам.</w:t>
      </w:r>
    </w:p>
    <w:p w:rsidR="007D7D86" w:rsidRDefault="00781D39" w:rsidP="00C25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D86" w:rsidRPr="007D7D86">
        <w:rPr>
          <w:rFonts w:ascii="Times New Roman" w:hAnsi="Times New Roman"/>
          <w:sz w:val="28"/>
          <w:szCs w:val="28"/>
          <w:lang w:eastAsia="ru-RU"/>
        </w:rPr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</w:t>
      </w:r>
    </w:p>
    <w:p w:rsidR="00283DEC" w:rsidRPr="008A64AC" w:rsidRDefault="00283DEC" w:rsidP="00283DEC">
      <w:pPr>
        <w:spacing w:after="0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2368">
        <w:rPr>
          <w:rFonts w:ascii="Times New Roman" w:hAnsi="Times New Roman" w:cs="Times New Roman"/>
          <w:sz w:val="28"/>
          <w:szCs w:val="28"/>
        </w:rPr>
        <w:t xml:space="preserve">Расшифровка расходов по подразделам содержится в пояснительной записке к проекту бюджета поселения </w:t>
      </w:r>
      <w:r w:rsidR="00393F9D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1545E6">
        <w:rPr>
          <w:rFonts w:ascii="Times New Roman" w:hAnsi="Times New Roman" w:cs="Times New Roman"/>
          <w:sz w:val="28"/>
          <w:szCs w:val="28"/>
        </w:rPr>
        <w:t>.</w:t>
      </w:r>
    </w:p>
    <w:p w:rsidR="00781D39" w:rsidRDefault="00781D39" w:rsidP="00DF7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таблице </w:t>
      </w:r>
      <w:r w:rsidR="00154F62">
        <w:rPr>
          <w:rFonts w:ascii="Times New Roman" w:hAnsi="Times New Roman" w:cs="Times New Roman"/>
          <w:sz w:val="28"/>
          <w:szCs w:val="28"/>
        </w:rPr>
        <w:t xml:space="preserve">№ 5 </w:t>
      </w:r>
      <w:r>
        <w:rPr>
          <w:rFonts w:ascii="Times New Roman" w:hAnsi="Times New Roman" w:cs="Times New Roman"/>
          <w:sz w:val="28"/>
          <w:szCs w:val="28"/>
        </w:rPr>
        <w:t>представлена структура расходов указанного периода по разделам классификации расходов бюджетов (в %%):</w:t>
      </w:r>
    </w:p>
    <w:p w:rsidR="00154F62" w:rsidRPr="00154F62" w:rsidRDefault="00154F62" w:rsidP="00154F62">
      <w:pPr>
        <w:spacing w:after="0"/>
        <w:jc w:val="right"/>
        <w:rPr>
          <w:rFonts w:ascii="Times New Roman" w:hAnsi="Times New Roman" w:cs="Times New Roman"/>
        </w:rPr>
      </w:pPr>
      <w:r w:rsidRPr="00154F62">
        <w:rPr>
          <w:rFonts w:ascii="Times New Roman" w:hAnsi="Times New Roman" w:cs="Times New Roman"/>
        </w:rPr>
        <w:t>Таблица №5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84"/>
        <w:gridCol w:w="1276"/>
        <w:gridCol w:w="1417"/>
        <w:gridCol w:w="1418"/>
      </w:tblGrid>
      <w:tr w:rsidR="00781D39" w:rsidTr="00DF7E70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39" w:rsidRDefault="00781D39" w:rsidP="00DF7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B6E" w:rsidRDefault="00781D39" w:rsidP="00312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9C142F">
              <w:rPr>
                <w:rFonts w:ascii="Times New Roman" w:hAnsi="Times New Roman" w:cs="Times New Roman"/>
                <w:sz w:val="24"/>
                <w:szCs w:val="24"/>
              </w:rPr>
              <w:t>22.12.2023 №55</w:t>
            </w:r>
          </w:p>
          <w:p w:rsidR="00781D39" w:rsidRDefault="00781D39" w:rsidP="00312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(первоначальный)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39" w:rsidRDefault="00781D39" w:rsidP="00DF7E7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</w:p>
        </w:tc>
      </w:tr>
      <w:tr w:rsidR="00781D39" w:rsidTr="00DF7E70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39" w:rsidRDefault="00781D39" w:rsidP="00DF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39" w:rsidRDefault="00781D39" w:rsidP="0012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4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39" w:rsidRDefault="00781D39" w:rsidP="0012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4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39" w:rsidRDefault="00781D39" w:rsidP="0012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4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39" w:rsidRDefault="00781D39" w:rsidP="00124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4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*</w:t>
            </w:r>
          </w:p>
        </w:tc>
      </w:tr>
      <w:tr w:rsidR="001545E6" w:rsidTr="00DF7E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E6" w:rsidRDefault="001545E6" w:rsidP="00DF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DF7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1545E6" w:rsidTr="002E0B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E6" w:rsidRDefault="001545E6" w:rsidP="00DF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DF7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E6" w:rsidRDefault="004025B2" w:rsidP="002E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5E6" w:rsidTr="002E0B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E6" w:rsidRDefault="001545E6" w:rsidP="00DF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DF7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73" w:rsidRDefault="004025B2" w:rsidP="002E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545E6" w:rsidTr="002E0B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E6" w:rsidRDefault="001545E6" w:rsidP="00DF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DF7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5E6" w:rsidRDefault="004025B2" w:rsidP="002E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45E6" w:rsidTr="002E0B57">
        <w:trPr>
          <w:trHeight w:val="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5E6" w:rsidRDefault="001545E6" w:rsidP="00DF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DF7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5E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3016" w:rsidRDefault="004025B2" w:rsidP="002E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83016" w:rsidTr="00E83016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016" w:rsidRDefault="00E83016" w:rsidP="00DF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16" w:rsidRDefault="004025B2" w:rsidP="00DF7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1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016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016" w:rsidRDefault="004025B2" w:rsidP="002E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940273" w:rsidTr="00940273">
        <w:trPr>
          <w:trHeight w:val="3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73" w:rsidRPr="00C27077" w:rsidRDefault="00940273" w:rsidP="00983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273" w:rsidRPr="00154F62" w:rsidRDefault="004025B2" w:rsidP="00DF7E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273" w:rsidRPr="00154F62" w:rsidRDefault="004025B2" w:rsidP="002E0B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273" w:rsidRPr="00154F62" w:rsidRDefault="004025B2" w:rsidP="002E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273" w:rsidRPr="00154F62" w:rsidRDefault="004025B2" w:rsidP="002E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81D39" w:rsidRDefault="00781D39" w:rsidP="00781D3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 структура расходов проекта бюджета на 202</w:t>
      </w:r>
      <w:r w:rsidR="00124B0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,  202</w:t>
      </w:r>
      <w:r w:rsidR="00124B0C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годы рассчитана исходя из общего объема расходов без учета условно утверждаемых расходов, не распределенных по разделам и подразделам классификации расходов бюджетов.</w:t>
      </w:r>
    </w:p>
    <w:p w:rsidR="00FC0855" w:rsidRPr="00A03778" w:rsidRDefault="00FC0855" w:rsidP="00FC08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91B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на 202</w:t>
      </w:r>
      <w:r w:rsidR="004025B2">
        <w:rPr>
          <w:rFonts w:ascii="Times New Roman" w:hAnsi="Times New Roman" w:cs="Times New Roman"/>
          <w:sz w:val="28"/>
          <w:szCs w:val="28"/>
        </w:rPr>
        <w:t>5</w:t>
      </w:r>
      <w:r w:rsidRPr="0099791B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бюджетные ассигнования на</w:t>
      </w:r>
      <w:r w:rsidR="004025B2">
        <w:rPr>
          <w:rFonts w:ascii="Times New Roman" w:hAnsi="Times New Roman" w:cs="Times New Roman"/>
          <w:sz w:val="28"/>
          <w:szCs w:val="28"/>
        </w:rPr>
        <w:t xml:space="preserve"> </w:t>
      </w:r>
      <w:r w:rsidR="00D449F3" w:rsidRPr="00A03778">
        <w:rPr>
          <w:rFonts w:ascii="Times New Roman" w:hAnsi="Times New Roman" w:cs="Times New Roman"/>
          <w:sz w:val="28"/>
          <w:szCs w:val="28"/>
        </w:rPr>
        <w:t>раздел</w:t>
      </w:r>
      <w:r w:rsidR="00124B0C">
        <w:rPr>
          <w:rFonts w:ascii="Times New Roman" w:hAnsi="Times New Roman" w:cs="Times New Roman"/>
          <w:sz w:val="28"/>
          <w:szCs w:val="28"/>
        </w:rPr>
        <w:t xml:space="preserve"> </w:t>
      </w:r>
      <w:r w:rsidRPr="00E83016">
        <w:rPr>
          <w:rFonts w:ascii="Times New Roman" w:hAnsi="Times New Roman" w:cs="Times New Roman"/>
          <w:sz w:val="28"/>
          <w:szCs w:val="28"/>
        </w:rPr>
        <w:t>«</w:t>
      </w:r>
      <w:r w:rsidR="00E83016" w:rsidRPr="00E83016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A03778">
        <w:rPr>
          <w:rFonts w:ascii="Times New Roman" w:hAnsi="Times New Roman" w:cs="Times New Roman"/>
          <w:iCs/>
          <w:sz w:val="28"/>
          <w:szCs w:val="28"/>
        </w:rPr>
        <w:t>»</w:t>
      </w:r>
      <w:r w:rsidR="006600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778">
        <w:rPr>
          <w:rFonts w:ascii="Times New Roman" w:hAnsi="Times New Roman" w:cs="Times New Roman"/>
          <w:sz w:val="28"/>
          <w:szCs w:val="28"/>
        </w:rPr>
        <w:t>(</w:t>
      </w:r>
      <w:r w:rsidR="004025B2">
        <w:rPr>
          <w:rFonts w:ascii="Times New Roman" w:hAnsi="Times New Roman" w:cs="Times New Roman"/>
          <w:sz w:val="28"/>
          <w:szCs w:val="28"/>
        </w:rPr>
        <w:t>42</w:t>
      </w:r>
      <w:r w:rsidRPr="00A03778">
        <w:rPr>
          <w:rFonts w:ascii="Times New Roman" w:hAnsi="Times New Roman" w:cs="Times New Roman"/>
          <w:sz w:val="28"/>
          <w:szCs w:val="28"/>
        </w:rPr>
        <w:t>%), наименьший удельный вес занимают бюджетные ассигнования на раздел «</w:t>
      </w:r>
      <w:r w:rsidR="00A03778" w:rsidRPr="00A0377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A03778">
        <w:rPr>
          <w:rFonts w:ascii="Times New Roman" w:hAnsi="Times New Roman" w:cs="Times New Roman"/>
          <w:sz w:val="28"/>
          <w:szCs w:val="28"/>
        </w:rPr>
        <w:t>»(</w:t>
      </w:r>
      <w:r w:rsidR="004025B2">
        <w:rPr>
          <w:rFonts w:ascii="Times New Roman" w:hAnsi="Times New Roman" w:cs="Times New Roman"/>
          <w:sz w:val="28"/>
          <w:szCs w:val="28"/>
        </w:rPr>
        <w:t>1,5</w:t>
      </w:r>
      <w:r w:rsidRPr="00A03778">
        <w:rPr>
          <w:rFonts w:ascii="Times New Roman" w:hAnsi="Times New Roman" w:cs="Times New Roman"/>
          <w:sz w:val="28"/>
          <w:szCs w:val="28"/>
        </w:rPr>
        <w:t>%).</w:t>
      </w:r>
    </w:p>
    <w:p w:rsidR="00781D39" w:rsidRDefault="00781D39" w:rsidP="00781D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ассигнования, предусмотренные в разрезе разделов и подразделов классификации расходов бюджетов, по целевым статьям, группам (группам и подгруппам) видов расходов классификации расходов бюджета соответствуют объемам средств, представленных в ведомственной структуре расходов бюджета. </w:t>
      </w:r>
    </w:p>
    <w:p w:rsidR="004025B2" w:rsidRPr="001E0C8F" w:rsidRDefault="004025B2" w:rsidP="00402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C8F">
        <w:rPr>
          <w:rFonts w:ascii="Times New Roman" w:hAnsi="Times New Roman" w:cs="Times New Roman"/>
          <w:sz w:val="28"/>
          <w:szCs w:val="28"/>
        </w:rPr>
        <w:t>Общая сумма планируемых расходов бюджета на 2025 год составляет 1474,1 тыс. рублей или 89,7% к уровню предыдущего года, на 2026 год в сумме 1267,2 тыс. рублей или 86% к уровню предыдущего года, и на 2027 год в сумме 1233,2 тыс. рублей или 97,3% к уровню предыдущего года.</w:t>
      </w:r>
    </w:p>
    <w:p w:rsidR="004025B2" w:rsidRPr="001E0C8F" w:rsidRDefault="004025B2" w:rsidP="00402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C8F">
        <w:rPr>
          <w:rFonts w:ascii="Times New Roman" w:hAnsi="Times New Roman" w:cs="Times New Roman"/>
          <w:sz w:val="28"/>
          <w:szCs w:val="28"/>
        </w:rPr>
        <w:t>По  результатам  анализа  соблюдения  требований  статьи  21  Бюджетного  кодекса Российской  Федерации  и  Порядка  формирования  и  применения  кодов  бюджетной классификации  Российской  Федерации,  их  структуру  и  принципы  назначения, утвержденного приказом Минфина России от 24.05.2022 № 82н (далее – Приказ № 82н) по отнесению расходов бюджета, предусмотренных Проектом решения, к соответствующим кодам бюджетной классификации установлено следующее.</w:t>
      </w:r>
    </w:p>
    <w:p w:rsidR="004025B2" w:rsidRPr="001E0C8F" w:rsidRDefault="004025B2" w:rsidP="00402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C8F">
        <w:rPr>
          <w:rFonts w:ascii="Times New Roman" w:hAnsi="Times New Roman" w:cs="Times New Roman"/>
          <w:sz w:val="28"/>
          <w:szCs w:val="28"/>
        </w:rPr>
        <w:t xml:space="preserve">Отнесение  расходов  бюджета,  предусмотренных    проектом,  к  соответствующим разделам (подразделам) и видам классификации расходов бюджетов соблюдено. </w:t>
      </w:r>
    </w:p>
    <w:p w:rsidR="00C27077" w:rsidRPr="00007F03" w:rsidRDefault="00C27077" w:rsidP="00C270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7F03">
        <w:rPr>
          <w:rFonts w:ascii="Times New Roman" w:hAnsi="Times New Roman" w:cs="Times New Roman"/>
          <w:b/>
          <w:i/>
          <w:sz w:val="28"/>
          <w:szCs w:val="28"/>
        </w:rPr>
        <w:t>Расходы проекта бюджета на муниципальные программы</w:t>
      </w:r>
    </w:p>
    <w:p w:rsidR="00940273" w:rsidRDefault="00C27077" w:rsidP="00940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27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исполнение мероприятий муниципальных программ Администрации Усть-Ануйского сельсовета Быстроистокского района Алтайского края проектом бюджета </w:t>
      </w:r>
      <w:r w:rsidR="00393F9D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940273">
        <w:rPr>
          <w:rFonts w:ascii="Times New Roman" w:hAnsi="Times New Roman" w:cs="Times New Roman"/>
          <w:sz w:val="28"/>
          <w:szCs w:val="28"/>
        </w:rPr>
        <w:t xml:space="preserve"> не предусмотрено, в связи с их отсутствием.</w:t>
      </w:r>
    </w:p>
    <w:p w:rsidR="004025B2" w:rsidRDefault="004025B2" w:rsidP="004025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1C47">
        <w:rPr>
          <w:rFonts w:ascii="Times New Roman" w:hAnsi="Times New Roman" w:cs="Times New Roman"/>
          <w:b/>
          <w:i/>
          <w:sz w:val="28"/>
          <w:szCs w:val="28"/>
        </w:rPr>
        <w:t>Дорожный фонд</w:t>
      </w:r>
    </w:p>
    <w:p w:rsidR="004025B2" w:rsidRPr="004025B2" w:rsidRDefault="004025B2" w:rsidP="00402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5B2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нормами части 4 статьи 179.4 Бюджетного кодекса Российской Федерации и в проекте решения о бюджете поселения предусмотрен объем бюджетных ассигнований дорожного фонда на 2025 год в сумме 302,0 тыс. рублей, что больше аналогичного показателя 2024 года на 51,8%, на 2026 год – 332,0 тыс. рублей, на 2027 год – 365,0 тыс. рублей, что к уровню предыдущего года составит 109,9 % и 109,9% соответственно.</w:t>
      </w:r>
    </w:p>
    <w:p w:rsidR="004025B2" w:rsidRPr="004025B2" w:rsidRDefault="004025B2" w:rsidP="004025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B2">
        <w:rPr>
          <w:rFonts w:ascii="Times New Roman" w:hAnsi="Times New Roman" w:cs="Times New Roman"/>
          <w:sz w:val="28"/>
          <w:szCs w:val="28"/>
        </w:rPr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:rsidR="004025B2" w:rsidRDefault="004025B2" w:rsidP="00402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5B2">
        <w:rPr>
          <w:rFonts w:ascii="Times New Roman" w:hAnsi="Times New Roman" w:cs="Times New Roman"/>
          <w:sz w:val="28"/>
          <w:szCs w:val="28"/>
        </w:rPr>
        <w:t xml:space="preserve">Важнейшим условием бюджетной сбалансированности является приведение бюджетных расходов в соответствие с прогнозируемым поступлением доходов, экономное использование бюджетных ресурсов, повышение эффективности их расходования. </w:t>
      </w:r>
    </w:p>
    <w:p w:rsidR="001E0C8F" w:rsidRPr="00E03D27" w:rsidRDefault="001E0C8F" w:rsidP="001E0C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D27">
        <w:rPr>
          <w:rFonts w:ascii="Times New Roman" w:hAnsi="Times New Roman" w:cs="Times New Roman"/>
          <w:sz w:val="28"/>
          <w:szCs w:val="28"/>
        </w:rPr>
        <w:t xml:space="preserve">Во  исполнение  требований  статьи  184.1  Бюджетного  кодекса  Российской Федерации в текстовой части  проекта решения о бюджете  (пункт  2  статьи  2)  предлагается  утвердить  общий  объем бюджетных ассигнований, направляемых на исполнение публичных нормативных обязательств, на 2025 год в сумме 0,0 тыс. рублей, на 2026 год – 0,0 тыс.  рублей  и  на  2027  год  –  0,0  тыс.  рублей. </w:t>
      </w:r>
    </w:p>
    <w:p w:rsidR="004025B2" w:rsidRPr="004025B2" w:rsidRDefault="004025B2" w:rsidP="00402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5B2">
        <w:rPr>
          <w:rFonts w:ascii="Times New Roman" w:hAnsi="Times New Roman" w:cs="Times New Roman"/>
          <w:sz w:val="28"/>
          <w:szCs w:val="28"/>
        </w:rPr>
        <w:t>На исполнение публичных нормативных  обязательств в 2025 году и плановом периоде 2026 и 2027 годов не предусмотрены бюджетные ассигнования, в связи с отсутствием публичных обязательств перед физическими лицами, подлежащих исполнению в денежной форме.</w:t>
      </w:r>
    </w:p>
    <w:p w:rsidR="004025B2" w:rsidRPr="004025B2" w:rsidRDefault="004025B2" w:rsidP="00402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5B2">
        <w:rPr>
          <w:rFonts w:ascii="Times New Roman" w:hAnsi="Times New Roman" w:cs="Times New Roman"/>
          <w:sz w:val="28"/>
          <w:szCs w:val="28"/>
        </w:rPr>
        <w:t>Резервный фонд Усть-Ануйского сельсовета Быстроистокского района Алтайского края на 2025, 2026 и 2027 годы в соответствии с положениями статьи 81 Бюджетного кодекса Российской Федерации устанавливается проектом решения, в размере 1,0 тыс. рублей ежегодно.</w:t>
      </w:r>
    </w:p>
    <w:p w:rsidR="004025B2" w:rsidRPr="004025B2" w:rsidRDefault="004025B2" w:rsidP="004025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5B2">
        <w:rPr>
          <w:rFonts w:ascii="Times New Roman" w:hAnsi="Times New Roman" w:cs="Times New Roman"/>
          <w:sz w:val="28"/>
          <w:szCs w:val="28"/>
        </w:rPr>
        <w:t xml:space="preserve">В проекте решения о бюджете поселения установлен объем условно утверждаемых расходов на 2026 год в размере 7,5 тыс. рублей или 2,6 % общего объема расходов бюджета поселения без учета расходов, предусмотренных за счет межбюджетных трансфертов из </w:t>
      </w:r>
      <w:r w:rsidR="00D5135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025B2">
        <w:rPr>
          <w:rFonts w:ascii="Times New Roman" w:hAnsi="Times New Roman" w:cs="Times New Roman"/>
          <w:sz w:val="28"/>
          <w:szCs w:val="28"/>
        </w:rPr>
        <w:t>бюджета, имеющих целевое назначение, на 2027 год –16,0 тыс. рублей или 5,2%, что соответствует требованиям пункта 3 статьи 184.1 БК РФ.</w:t>
      </w:r>
    </w:p>
    <w:p w:rsidR="00012D01" w:rsidRDefault="00012D01" w:rsidP="009402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Верхний предел муниципального внутреннего долга администрации</w:t>
      </w:r>
    </w:p>
    <w:p w:rsidR="00012D01" w:rsidRDefault="0098301F" w:rsidP="004C60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b/>
          <w:i/>
          <w:sz w:val="28"/>
          <w:szCs w:val="28"/>
        </w:rPr>
        <w:t>сельсовета</w:t>
      </w:r>
      <w:r w:rsidR="00012D01">
        <w:rPr>
          <w:rFonts w:ascii="Times New Roman" w:hAnsi="Times New Roman" w:cs="Times New Roman"/>
          <w:b/>
          <w:i/>
          <w:sz w:val="28"/>
          <w:szCs w:val="28"/>
        </w:rPr>
        <w:t xml:space="preserve"> Быстроистокского района </w:t>
      </w:r>
      <w:r w:rsidR="00393F9D">
        <w:rPr>
          <w:rFonts w:ascii="Times New Roman" w:hAnsi="Times New Roman" w:cs="Times New Roman"/>
          <w:b/>
          <w:i/>
          <w:sz w:val="28"/>
          <w:szCs w:val="28"/>
        </w:rPr>
        <w:t>на 2025 год и на плановый период 2026 и 2027 годов</w:t>
      </w:r>
      <w:r w:rsidR="00012D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12D01" w:rsidRDefault="00012D01" w:rsidP="00012D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3 ч. 1 и п.</w:t>
      </w:r>
      <w:r w:rsidR="0091676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ч.2 статьи 1 проекта решения о бюджете поселения определен верхний предел муниципального долга на 1 января 202</w:t>
      </w:r>
      <w:r w:rsidR="00402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в сумме 0,0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верхний предел долга по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гарантиям в сумме 0,0 тыс. рублей,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 января 202</w:t>
      </w:r>
      <w:r w:rsidR="00402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сумме 0,0 тыс. рублей, </w:t>
      </w:r>
      <w:r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в сумме 0,0 тыс. рублей,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 января 202</w:t>
      </w:r>
      <w:r w:rsidR="00402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сумме 0,0 тыс. рублей, </w:t>
      </w:r>
      <w:r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 в сумме 0,0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012D01" w:rsidRDefault="00012D01" w:rsidP="00012D01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пункта </w:t>
      </w:r>
      <w:r w:rsidRPr="005E306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и пункта 5 статьи 107 БК РФ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верхний предел внутреннего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012D01" w:rsidRDefault="007516DC" w:rsidP="00012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12D0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03778" w:rsidRDefault="00A03778" w:rsidP="00A03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вышеизложенного проект решения о бюджете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действующих расходных обязательств и перераспределения имеющихся ресурсов на решение приоритетных направлений социально-экономического развития.</w:t>
      </w:r>
    </w:p>
    <w:p w:rsidR="00004930" w:rsidRDefault="00A03778" w:rsidP="00004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проекта бюджета  в целом  соответствует статье 10 Положения о бюджетном устройстве, бюджетном процессе, и финансовом контроле,  а также содержит сведения об общем объеме доходов, общем объеме расходов и дефицита бюджета.</w:t>
      </w:r>
    </w:p>
    <w:p w:rsidR="00A03778" w:rsidRDefault="00004930" w:rsidP="000049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материалы к проекту бюджета, требуемые в соответствии со статьей 184.2 БК РФ представлены </w:t>
      </w:r>
      <w:r w:rsidRPr="00004930">
        <w:rPr>
          <w:rFonts w:ascii="Times New Roman" w:hAnsi="Times New Roman" w:cs="Times New Roman"/>
          <w:sz w:val="28"/>
          <w:szCs w:val="28"/>
        </w:rPr>
        <w:t>не 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объеме, отсутствуют в составе материалов к проекту решения о бюджете: </w:t>
      </w:r>
      <w:r w:rsidR="00A03778">
        <w:rPr>
          <w:rFonts w:ascii="Times New Roman" w:hAnsi="Times New Roman" w:cs="Times New Roman"/>
          <w:sz w:val="28"/>
          <w:szCs w:val="28"/>
        </w:rPr>
        <w:t>предварительные и ожидаемые итоги социально-экономического развития территории за истекший период текущего финансового года, прогноз социально-экономического развития  поселения.</w:t>
      </w:r>
    </w:p>
    <w:p w:rsidR="00A03778" w:rsidRDefault="00A03778" w:rsidP="00A03778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этого, контрольно-счетная палата муниципального образования Быстроистокский   район  Алтайского  края  рекомендует  Администрации </w:t>
      </w:r>
      <w:r w:rsidR="0098301F">
        <w:rPr>
          <w:sz w:val="28"/>
          <w:szCs w:val="28"/>
        </w:rPr>
        <w:t xml:space="preserve">Усть-Ануйского </w:t>
      </w:r>
      <w:r w:rsidR="00FA45E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Быстроистокского района Алтайского края:</w:t>
      </w:r>
    </w:p>
    <w:p w:rsidR="00A03778" w:rsidRDefault="00A03778" w:rsidP="00A03778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 Утвердить  порядок  разработки  прогноза  социально-экономического развития  муниципального  образования  </w:t>
      </w:r>
      <w:r w:rsidR="0098301F">
        <w:rPr>
          <w:sz w:val="28"/>
          <w:szCs w:val="28"/>
        </w:rPr>
        <w:t xml:space="preserve">Усть-Ануйский </w:t>
      </w:r>
      <w:r>
        <w:rPr>
          <w:sz w:val="28"/>
          <w:szCs w:val="28"/>
        </w:rPr>
        <w:t xml:space="preserve">   сельсовет  Быстроистокского района Алтайского края.</w:t>
      </w:r>
    </w:p>
    <w:p w:rsidR="00A03778" w:rsidRDefault="00A03778" w:rsidP="00A03778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 Ежегодно  разрабатывать  прогноз  социально-экономического  развития муниципального  образования  </w:t>
      </w:r>
      <w:r w:rsidR="0098301F">
        <w:rPr>
          <w:sz w:val="28"/>
          <w:szCs w:val="28"/>
        </w:rPr>
        <w:t xml:space="preserve">Усть-Ануйский </w:t>
      </w:r>
      <w:r>
        <w:rPr>
          <w:sz w:val="28"/>
          <w:szCs w:val="28"/>
        </w:rPr>
        <w:t xml:space="preserve"> сельсовет  Быстроистокского  района Алтайского края на период не менее трёх лет.</w:t>
      </w:r>
    </w:p>
    <w:p w:rsidR="00A03778" w:rsidRDefault="00A03778" w:rsidP="00A03778">
      <w:pPr>
        <w:pStyle w:val="ConsPlusNormal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 Проект  бюджета  муниципального  образования  </w:t>
      </w:r>
      <w:r w:rsidR="0098301F">
        <w:rPr>
          <w:sz w:val="28"/>
          <w:szCs w:val="28"/>
        </w:rPr>
        <w:t xml:space="preserve">Усть-Ануйский </w:t>
      </w:r>
      <w:r>
        <w:rPr>
          <w:sz w:val="28"/>
          <w:szCs w:val="28"/>
        </w:rPr>
        <w:t xml:space="preserve"> сельсовет Быстроистокского  района  Алтайского  края  составлять  на  основе  прогноза социально-экономического развития  муниципального  </w:t>
      </w:r>
      <w:r>
        <w:rPr>
          <w:sz w:val="28"/>
          <w:szCs w:val="28"/>
        </w:rPr>
        <w:lastRenderedPageBreak/>
        <w:t xml:space="preserve">образования  </w:t>
      </w:r>
      <w:r w:rsidR="0098301F">
        <w:rPr>
          <w:sz w:val="28"/>
          <w:szCs w:val="28"/>
        </w:rPr>
        <w:t xml:space="preserve">Усть-Ануйский </w:t>
      </w:r>
      <w:r>
        <w:rPr>
          <w:sz w:val="28"/>
          <w:szCs w:val="28"/>
        </w:rPr>
        <w:t xml:space="preserve"> сельсовет Быстроистокского района Алтайского края.</w:t>
      </w:r>
    </w:p>
    <w:p w:rsidR="00A03778" w:rsidRPr="00FB1BA2" w:rsidRDefault="00A03778" w:rsidP="00A0377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4D5A">
        <w:rPr>
          <w:rFonts w:ascii="Times New Roman" w:hAnsi="Times New Roman" w:cs="Times New Roman"/>
          <w:sz w:val="28"/>
          <w:szCs w:val="28"/>
        </w:rPr>
        <w:t xml:space="preserve">В целях соблюдения принципа открытости и гласности в соответствии требованиями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муниципального образования с приложениями размещен на  официальном сайте </w:t>
      </w:r>
      <w:r w:rsidRPr="00CF6166">
        <w:rPr>
          <w:rFonts w:ascii="Times New Roman" w:hAnsi="Times New Roman" w:cs="Times New Roman"/>
          <w:sz w:val="28"/>
          <w:szCs w:val="28"/>
        </w:rPr>
        <w:t>администрации  Быстроистокского  района, в разделе</w:t>
      </w:r>
      <w:r w:rsidR="004025B2">
        <w:rPr>
          <w:rFonts w:ascii="Times New Roman" w:hAnsi="Times New Roman" w:cs="Times New Roman"/>
          <w:sz w:val="28"/>
          <w:szCs w:val="28"/>
        </w:rPr>
        <w:t xml:space="preserve"> </w:t>
      </w:r>
      <w:r w:rsidR="0098301F">
        <w:rPr>
          <w:rFonts w:ascii="Times New Roman" w:hAnsi="Times New Roman" w:cs="Times New Roman"/>
          <w:bCs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CF6166">
        <w:rPr>
          <w:rFonts w:ascii="Times New Roman" w:hAnsi="Times New Roman" w:cs="Times New Roman"/>
          <w:sz w:val="28"/>
          <w:szCs w:val="28"/>
        </w:rPr>
        <w:t>.</w:t>
      </w:r>
    </w:p>
    <w:p w:rsidR="00A03778" w:rsidRDefault="00A03778" w:rsidP="00A03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внесения проекта решения на рассмотрение сельскому Собранию депутатов 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соответствуют статье 185 БК РФ.</w:t>
      </w:r>
    </w:p>
    <w:p w:rsidR="00A03778" w:rsidRPr="00E10F0A" w:rsidRDefault="00A03778" w:rsidP="00A03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F0A">
        <w:rPr>
          <w:rFonts w:ascii="Times New Roman" w:hAnsi="Times New Roman" w:cs="Times New Roman"/>
          <w:sz w:val="28"/>
          <w:szCs w:val="28"/>
        </w:rPr>
        <w:t>Размер дефицита в проекте решения о бюджете   на 202</w:t>
      </w:r>
      <w:r w:rsidR="004025B2">
        <w:rPr>
          <w:rFonts w:ascii="Times New Roman" w:hAnsi="Times New Roman" w:cs="Times New Roman"/>
          <w:sz w:val="28"/>
          <w:szCs w:val="28"/>
        </w:rPr>
        <w:t>5</w:t>
      </w:r>
      <w:r w:rsidRPr="00E10F0A">
        <w:rPr>
          <w:rFonts w:ascii="Times New Roman" w:hAnsi="Times New Roman" w:cs="Times New Roman"/>
          <w:sz w:val="28"/>
          <w:szCs w:val="28"/>
        </w:rPr>
        <w:t xml:space="preserve"> год предусмотрен в объеме  0,0 тыс. рублей,</w:t>
      </w:r>
      <w:r w:rsidR="00402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4025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 и на 202</w:t>
      </w:r>
      <w:r w:rsidR="004025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рублей,</w:t>
      </w:r>
      <w:r w:rsidRPr="00E10F0A">
        <w:rPr>
          <w:rFonts w:ascii="Times New Roman" w:hAnsi="Times New Roman" w:cs="Times New Roman"/>
          <w:sz w:val="28"/>
          <w:szCs w:val="28"/>
        </w:rPr>
        <w:t xml:space="preserve"> что не нарушает требования пункта 2 статьи 92.1 Бюджетного Кодекса Российской Федерации.</w:t>
      </w:r>
    </w:p>
    <w:p w:rsidR="00A03778" w:rsidRPr="000B73B7" w:rsidRDefault="00A03778" w:rsidP="00A037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3B7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муниципального образования Быстроистокский район Алтайского края предлагает рассмотреть сельскому Собранию депутатов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0B73B7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проект решения сельского Собрания депутатов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0B73B7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«О бюджете </w:t>
      </w:r>
      <w:r w:rsidR="0098301F">
        <w:rPr>
          <w:rFonts w:ascii="Times New Roman" w:hAnsi="Times New Roman" w:cs="Times New Roman"/>
          <w:sz w:val="28"/>
          <w:szCs w:val="28"/>
        </w:rPr>
        <w:t xml:space="preserve">Усть-Ануйского </w:t>
      </w:r>
      <w:r w:rsidR="00FA45E4">
        <w:rPr>
          <w:rFonts w:ascii="Times New Roman" w:hAnsi="Times New Roman" w:cs="Times New Roman"/>
          <w:sz w:val="28"/>
          <w:szCs w:val="28"/>
        </w:rPr>
        <w:t>сельсовета</w:t>
      </w:r>
      <w:r w:rsidRPr="000B73B7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</w:t>
      </w:r>
      <w:r w:rsidR="00393F9D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Pr="000B73B7">
        <w:rPr>
          <w:rFonts w:ascii="Times New Roman" w:hAnsi="Times New Roman" w:cs="Times New Roman"/>
          <w:sz w:val="28"/>
          <w:szCs w:val="28"/>
        </w:rPr>
        <w:t>» с учетом замечаний</w:t>
      </w:r>
      <w:r w:rsidR="004025B2">
        <w:rPr>
          <w:rFonts w:ascii="Times New Roman" w:hAnsi="Times New Roman" w:cs="Times New Roman"/>
          <w:sz w:val="28"/>
          <w:szCs w:val="28"/>
        </w:rPr>
        <w:t xml:space="preserve"> </w:t>
      </w:r>
      <w:r w:rsidRPr="000B73B7">
        <w:rPr>
          <w:rFonts w:ascii="Times New Roman" w:hAnsi="Times New Roman" w:cs="Times New Roman"/>
          <w:sz w:val="28"/>
          <w:szCs w:val="28"/>
        </w:rPr>
        <w:t>и предложений, содержащихся в заключении.</w:t>
      </w:r>
    </w:p>
    <w:p w:rsidR="00A03778" w:rsidRDefault="00A03778" w:rsidP="00012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778" w:rsidRDefault="00A03778" w:rsidP="00012D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D01" w:rsidRDefault="00012D01" w:rsidP="00012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012D01" w:rsidRDefault="00012D01" w:rsidP="00012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12D01" w:rsidRDefault="00012D01" w:rsidP="00012D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     </w:t>
      </w:r>
      <w:r w:rsidR="0066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С.Н. Чублова</w:t>
      </w:r>
    </w:p>
    <w:p w:rsidR="008C1C8E" w:rsidRPr="0063535A" w:rsidRDefault="008C1C8E" w:rsidP="008C1C8E">
      <w:pPr>
        <w:rPr>
          <w:rFonts w:ascii="Times New Roman" w:hAnsi="Times New Roman" w:cs="Times New Roman"/>
        </w:rPr>
      </w:pPr>
    </w:p>
    <w:p w:rsidR="008C1C8E" w:rsidRDefault="008C1C8E" w:rsidP="008C1C8E"/>
    <w:p w:rsidR="008C1C8E" w:rsidRDefault="008C1C8E" w:rsidP="008C1C8E"/>
    <w:p w:rsidR="001E6A3B" w:rsidRDefault="001E6A3B"/>
    <w:sectPr w:rsidR="001E6A3B" w:rsidSect="008C1C8E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15" w:rsidRDefault="00D56315" w:rsidP="00767E83">
      <w:pPr>
        <w:spacing w:after="0" w:line="240" w:lineRule="auto"/>
      </w:pPr>
      <w:r>
        <w:separator/>
      </w:r>
    </w:p>
  </w:endnote>
  <w:endnote w:type="continuationSeparator" w:id="1">
    <w:p w:rsidR="00D56315" w:rsidRDefault="00D56315" w:rsidP="007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868251"/>
      <w:docPartObj>
        <w:docPartGallery w:val="Page Numbers (Bottom of Page)"/>
        <w:docPartUnique/>
      </w:docPartObj>
    </w:sdtPr>
    <w:sdtContent>
      <w:p w:rsidR="00D57476" w:rsidRDefault="0014541E">
        <w:pPr>
          <w:pStyle w:val="a7"/>
          <w:jc w:val="center"/>
        </w:pPr>
        <w:fldSimple w:instr=" PAGE   \* MERGEFORMAT ">
          <w:r w:rsidR="00832309">
            <w:rPr>
              <w:noProof/>
            </w:rPr>
            <w:t>16</w:t>
          </w:r>
        </w:fldSimple>
      </w:p>
    </w:sdtContent>
  </w:sdt>
  <w:p w:rsidR="00D57476" w:rsidRDefault="00D574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15" w:rsidRDefault="00D56315" w:rsidP="00767E83">
      <w:pPr>
        <w:spacing w:after="0" w:line="240" w:lineRule="auto"/>
      </w:pPr>
      <w:r>
        <w:separator/>
      </w:r>
    </w:p>
  </w:footnote>
  <w:footnote w:type="continuationSeparator" w:id="1">
    <w:p w:rsidR="00D56315" w:rsidRDefault="00D56315" w:rsidP="0076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720E"/>
    <w:multiLevelType w:val="hybridMultilevel"/>
    <w:tmpl w:val="723CDFD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366540"/>
    <w:multiLevelType w:val="hybridMultilevel"/>
    <w:tmpl w:val="423A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C8E"/>
    <w:rsid w:val="00004930"/>
    <w:rsid w:val="00007670"/>
    <w:rsid w:val="00012D01"/>
    <w:rsid w:val="0002085A"/>
    <w:rsid w:val="0002543C"/>
    <w:rsid w:val="0002680E"/>
    <w:rsid w:val="000347D0"/>
    <w:rsid w:val="000424ED"/>
    <w:rsid w:val="00045AC1"/>
    <w:rsid w:val="0004731B"/>
    <w:rsid w:val="00070785"/>
    <w:rsid w:val="0008165C"/>
    <w:rsid w:val="000A38A1"/>
    <w:rsid w:val="000A6BD9"/>
    <w:rsid w:val="000A768D"/>
    <w:rsid w:val="000B73B7"/>
    <w:rsid w:val="000B74DA"/>
    <w:rsid w:val="000C32D2"/>
    <w:rsid w:val="000D6309"/>
    <w:rsid w:val="000D713C"/>
    <w:rsid w:val="000F1456"/>
    <w:rsid w:val="000F62F0"/>
    <w:rsid w:val="00101076"/>
    <w:rsid w:val="00101D42"/>
    <w:rsid w:val="0010370C"/>
    <w:rsid w:val="00103E45"/>
    <w:rsid w:val="00106EC4"/>
    <w:rsid w:val="00112127"/>
    <w:rsid w:val="00115654"/>
    <w:rsid w:val="001224D6"/>
    <w:rsid w:val="00124B0C"/>
    <w:rsid w:val="00132FD0"/>
    <w:rsid w:val="001332C5"/>
    <w:rsid w:val="001372D5"/>
    <w:rsid w:val="001420B7"/>
    <w:rsid w:val="0014541E"/>
    <w:rsid w:val="001475A3"/>
    <w:rsid w:val="00147B29"/>
    <w:rsid w:val="00153161"/>
    <w:rsid w:val="001545E6"/>
    <w:rsid w:val="00154F62"/>
    <w:rsid w:val="00157D97"/>
    <w:rsid w:val="00175F23"/>
    <w:rsid w:val="001813BB"/>
    <w:rsid w:val="0019597B"/>
    <w:rsid w:val="001B292D"/>
    <w:rsid w:val="001B2AB6"/>
    <w:rsid w:val="001C55BA"/>
    <w:rsid w:val="001D0F72"/>
    <w:rsid w:val="001E0C8F"/>
    <w:rsid w:val="001E31A8"/>
    <w:rsid w:val="001E490D"/>
    <w:rsid w:val="001E6A3B"/>
    <w:rsid w:val="001F5A83"/>
    <w:rsid w:val="001F6A9E"/>
    <w:rsid w:val="001F6F73"/>
    <w:rsid w:val="001F71B6"/>
    <w:rsid w:val="00205FEE"/>
    <w:rsid w:val="00211851"/>
    <w:rsid w:val="002178CA"/>
    <w:rsid w:val="00221920"/>
    <w:rsid w:val="00224D4D"/>
    <w:rsid w:val="00231D97"/>
    <w:rsid w:val="00245955"/>
    <w:rsid w:val="002567A6"/>
    <w:rsid w:val="002707CD"/>
    <w:rsid w:val="002730C2"/>
    <w:rsid w:val="0027365E"/>
    <w:rsid w:val="00273ED4"/>
    <w:rsid w:val="0027575B"/>
    <w:rsid w:val="00277B55"/>
    <w:rsid w:val="00283DEC"/>
    <w:rsid w:val="0029303E"/>
    <w:rsid w:val="00294EED"/>
    <w:rsid w:val="002A2684"/>
    <w:rsid w:val="002A757C"/>
    <w:rsid w:val="002D32C8"/>
    <w:rsid w:val="002E0B57"/>
    <w:rsid w:val="002E6A84"/>
    <w:rsid w:val="003031A6"/>
    <w:rsid w:val="00312B6E"/>
    <w:rsid w:val="00325329"/>
    <w:rsid w:val="00334BB5"/>
    <w:rsid w:val="00340784"/>
    <w:rsid w:val="003411F6"/>
    <w:rsid w:val="003413BA"/>
    <w:rsid w:val="00341B3C"/>
    <w:rsid w:val="003427C4"/>
    <w:rsid w:val="00351D9E"/>
    <w:rsid w:val="00357B35"/>
    <w:rsid w:val="0036380D"/>
    <w:rsid w:val="00367187"/>
    <w:rsid w:val="00393E23"/>
    <w:rsid w:val="00393F9D"/>
    <w:rsid w:val="0039450E"/>
    <w:rsid w:val="003A7FD8"/>
    <w:rsid w:val="003B5200"/>
    <w:rsid w:val="003C0968"/>
    <w:rsid w:val="003C5FEE"/>
    <w:rsid w:val="003C7DF3"/>
    <w:rsid w:val="003D23F0"/>
    <w:rsid w:val="003D4E22"/>
    <w:rsid w:val="003E4002"/>
    <w:rsid w:val="003F0DD7"/>
    <w:rsid w:val="003F1E7C"/>
    <w:rsid w:val="003F3B1A"/>
    <w:rsid w:val="003F7EB3"/>
    <w:rsid w:val="004004D0"/>
    <w:rsid w:val="00400E50"/>
    <w:rsid w:val="004025B2"/>
    <w:rsid w:val="004106E9"/>
    <w:rsid w:val="00410DC5"/>
    <w:rsid w:val="0041638A"/>
    <w:rsid w:val="00417F59"/>
    <w:rsid w:val="0042165F"/>
    <w:rsid w:val="004234D7"/>
    <w:rsid w:val="004329AD"/>
    <w:rsid w:val="00487AEA"/>
    <w:rsid w:val="0049010E"/>
    <w:rsid w:val="004929BE"/>
    <w:rsid w:val="004A499B"/>
    <w:rsid w:val="004A59FF"/>
    <w:rsid w:val="004A754E"/>
    <w:rsid w:val="004A7D20"/>
    <w:rsid w:val="004C0AAC"/>
    <w:rsid w:val="004C2165"/>
    <w:rsid w:val="004C3E82"/>
    <w:rsid w:val="004C6073"/>
    <w:rsid w:val="004C7549"/>
    <w:rsid w:val="004D3439"/>
    <w:rsid w:val="004D37F7"/>
    <w:rsid w:val="004E6A01"/>
    <w:rsid w:val="004E7891"/>
    <w:rsid w:val="004F078C"/>
    <w:rsid w:val="004F0B3C"/>
    <w:rsid w:val="005168FD"/>
    <w:rsid w:val="00534A06"/>
    <w:rsid w:val="00535AAC"/>
    <w:rsid w:val="005372C9"/>
    <w:rsid w:val="00542AA3"/>
    <w:rsid w:val="00562ED2"/>
    <w:rsid w:val="005A03DF"/>
    <w:rsid w:val="005B0B80"/>
    <w:rsid w:val="005B2374"/>
    <w:rsid w:val="005C509C"/>
    <w:rsid w:val="005E306F"/>
    <w:rsid w:val="005E6966"/>
    <w:rsid w:val="005F66DA"/>
    <w:rsid w:val="005F68D9"/>
    <w:rsid w:val="00603576"/>
    <w:rsid w:val="00612B26"/>
    <w:rsid w:val="0063552A"/>
    <w:rsid w:val="00637243"/>
    <w:rsid w:val="00640F05"/>
    <w:rsid w:val="00641FBB"/>
    <w:rsid w:val="00653C33"/>
    <w:rsid w:val="0066001B"/>
    <w:rsid w:val="00662598"/>
    <w:rsid w:val="006635D1"/>
    <w:rsid w:val="006667EA"/>
    <w:rsid w:val="00670287"/>
    <w:rsid w:val="006816E0"/>
    <w:rsid w:val="00691A37"/>
    <w:rsid w:val="006A3C57"/>
    <w:rsid w:val="006B2803"/>
    <w:rsid w:val="006C3003"/>
    <w:rsid w:val="006C5FBA"/>
    <w:rsid w:val="006D1964"/>
    <w:rsid w:val="006D2460"/>
    <w:rsid w:val="006D495B"/>
    <w:rsid w:val="006E4216"/>
    <w:rsid w:val="006E6BAE"/>
    <w:rsid w:val="006E76DC"/>
    <w:rsid w:val="00703521"/>
    <w:rsid w:val="00707AC6"/>
    <w:rsid w:val="00707C1F"/>
    <w:rsid w:val="00715499"/>
    <w:rsid w:val="007169D3"/>
    <w:rsid w:val="00720627"/>
    <w:rsid w:val="0072496F"/>
    <w:rsid w:val="00726059"/>
    <w:rsid w:val="0074468E"/>
    <w:rsid w:val="007516DC"/>
    <w:rsid w:val="00756D4B"/>
    <w:rsid w:val="00760867"/>
    <w:rsid w:val="00761673"/>
    <w:rsid w:val="00761DE6"/>
    <w:rsid w:val="0076727B"/>
    <w:rsid w:val="00767E83"/>
    <w:rsid w:val="00771380"/>
    <w:rsid w:val="007771D1"/>
    <w:rsid w:val="00781343"/>
    <w:rsid w:val="00781D39"/>
    <w:rsid w:val="00785977"/>
    <w:rsid w:val="00786993"/>
    <w:rsid w:val="007A21C7"/>
    <w:rsid w:val="007A21C9"/>
    <w:rsid w:val="007A64A0"/>
    <w:rsid w:val="007C0328"/>
    <w:rsid w:val="007D48FE"/>
    <w:rsid w:val="007D7D86"/>
    <w:rsid w:val="007E0C59"/>
    <w:rsid w:val="007F0A64"/>
    <w:rsid w:val="007F244A"/>
    <w:rsid w:val="007F4011"/>
    <w:rsid w:val="00800D45"/>
    <w:rsid w:val="00804B01"/>
    <w:rsid w:val="008070AE"/>
    <w:rsid w:val="00807402"/>
    <w:rsid w:val="008100CC"/>
    <w:rsid w:val="008107C0"/>
    <w:rsid w:val="00813C42"/>
    <w:rsid w:val="008306D6"/>
    <w:rsid w:val="008322AC"/>
    <w:rsid w:val="00832309"/>
    <w:rsid w:val="0085125F"/>
    <w:rsid w:val="008631B9"/>
    <w:rsid w:val="00865AC1"/>
    <w:rsid w:val="00865C8A"/>
    <w:rsid w:val="0087163C"/>
    <w:rsid w:val="0088170F"/>
    <w:rsid w:val="008866A2"/>
    <w:rsid w:val="008A30A1"/>
    <w:rsid w:val="008A64AC"/>
    <w:rsid w:val="008A6DFA"/>
    <w:rsid w:val="008B1FA3"/>
    <w:rsid w:val="008C1C8E"/>
    <w:rsid w:val="008C5069"/>
    <w:rsid w:val="008E0F0A"/>
    <w:rsid w:val="008E3319"/>
    <w:rsid w:val="008E3B19"/>
    <w:rsid w:val="00912A65"/>
    <w:rsid w:val="00915097"/>
    <w:rsid w:val="0091676C"/>
    <w:rsid w:val="00923443"/>
    <w:rsid w:val="0093592A"/>
    <w:rsid w:val="00936540"/>
    <w:rsid w:val="00940273"/>
    <w:rsid w:val="00943937"/>
    <w:rsid w:val="0094509A"/>
    <w:rsid w:val="00952D4F"/>
    <w:rsid w:val="00961281"/>
    <w:rsid w:val="009631D2"/>
    <w:rsid w:val="009742E6"/>
    <w:rsid w:val="00976612"/>
    <w:rsid w:val="0098045F"/>
    <w:rsid w:val="0098301F"/>
    <w:rsid w:val="009841ED"/>
    <w:rsid w:val="0099675E"/>
    <w:rsid w:val="0099791B"/>
    <w:rsid w:val="009A1864"/>
    <w:rsid w:val="009A434E"/>
    <w:rsid w:val="009B1963"/>
    <w:rsid w:val="009B5B20"/>
    <w:rsid w:val="009B67AB"/>
    <w:rsid w:val="009C142F"/>
    <w:rsid w:val="009C6C2B"/>
    <w:rsid w:val="009D33B7"/>
    <w:rsid w:val="009D6E9D"/>
    <w:rsid w:val="009F2CBE"/>
    <w:rsid w:val="009F6B0F"/>
    <w:rsid w:val="009F7A76"/>
    <w:rsid w:val="00A03778"/>
    <w:rsid w:val="00A0645A"/>
    <w:rsid w:val="00A066DC"/>
    <w:rsid w:val="00A21403"/>
    <w:rsid w:val="00A25CD8"/>
    <w:rsid w:val="00A26C6C"/>
    <w:rsid w:val="00A35128"/>
    <w:rsid w:val="00A40220"/>
    <w:rsid w:val="00A41AB9"/>
    <w:rsid w:val="00A424B7"/>
    <w:rsid w:val="00A53F9D"/>
    <w:rsid w:val="00A565F4"/>
    <w:rsid w:val="00A61E88"/>
    <w:rsid w:val="00A64341"/>
    <w:rsid w:val="00A6548C"/>
    <w:rsid w:val="00A73476"/>
    <w:rsid w:val="00A7652A"/>
    <w:rsid w:val="00A84E17"/>
    <w:rsid w:val="00A87844"/>
    <w:rsid w:val="00A94546"/>
    <w:rsid w:val="00AA2202"/>
    <w:rsid w:val="00AA2FFB"/>
    <w:rsid w:val="00AA46A8"/>
    <w:rsid w:val="00AA5FBB"/>
    <w:rsid w:val="00AB06F9"/>
    <w:rsid w:val="00AB1678"/>
    <w:rsid w:val="00AB73BB"/>
    <w:rsid w:val="00AC527C"/>
    <w:rsid w:val="00AD0914"/>
    <w:rsid w:val="00AD54DA"/>
    <w:rsid w:val="00AD6139"/>
    <w:rsid w:val="00AD6863"/>
    <w:rsid w:val="00AE3F1E"/>
    <w:rsid w:val="00B02E15"/>
    <w:rsid w:val="00B07CFF"/>
    <w:rsid w:val="00B12DAA"/>
    <w:rsid w:val="00B16DB7"/>
    <w:rsid w:val="00B2236D"/>
    <w:rsid w:val="00B240CE"/>
    <w:rsid w:val="00B33837"/>
    <w:rsid w:val="00B50F44"/>
    <w:rsid w:val="00B541C8"/>
    <w:rsid w:val="00B63484"/>
    <w:rsid w:val="00B70A86"/>
    <w:rsid w:val="00B70C2F"/>
    <w:rsid w:val="00B77526"/>
    <w:rsid w:val="00B871FD"/>
    <w:rsid w:val="00B9620D"/>
    <w:rsid w:val="00BB01EA"/>
    <w:rsid w:val="00BB091D"/>
    <w:rsid w:val="00BB2A59"/>
    <w:rsid w:val="00BC23DE"/>
    <w:rsid w:val="00BC4AE6"/>
    <w:rsid w:val="00BC6297"/>
    <w:rsid w:val="00BD0151"/>
    <w:rsid w:val="00BD4AC8"/>
    <w:rsid w:val="00BF1B6A"/>
    <w:rsid w:val="00BF3052"/>
    <w:rsid w:val="00C03C64"/>
    <w:rsid w:val="00C25D7C"/>
    <w:rsid w:val="00C26CC8"/>
    <w:rsid w:val="00C27077"/>
    <w:rsid w:val="00C33092"/>
    <w:rsid w:val="00C45300"/>
    <w:rsid w:val="00C663C6"/>
    <w:rsid w:val="00C72368"/>
    <w:rsid w:val="00C905F2"/>
    <w:rsid w:val="00CA0016"/>
    <w:rsid w:val="00CB0536"/>
    <w:rsid w:val="00CB1E2A"/>
    <w:rsid w:val="00CB4BAE"/>
    <w:rsid w:val="00CC33DC"/>
    <w:rsid w:val="00CC5EE2"/>
    <w:rsid w:val="00CD2A13"/>
    <w:rsid w:val="00CF1C45"/>
    <w:rsid w:val="00CF3DB9"/>
    <w:rsid w:val="00CF4A38"/>
    <w:rsid w:val="00CF6166"/>
    <w:rsid w:val="00CF7444"/>
    <w:rsid w:val="00CF760E"/>
    <w:rsid w:val="00CF793A"/>
    <w:rsid w:val="00D01B53"/>
    <w:rsid w:val="00D02134"/>
    <w:rsid w:val="00D07710"/>
    <w:rsid w:val="00D13BE8"/>
    <w:rsid w:val="00D268C0"/>
    <w:rsid w:val="00D351F8"/>
    <w:rsid w:val="00D36437"/>
    <w:rsid w:val="00D36F39"/>
    <w:rsid w:val="00D4351A"/>
    <w:rsid w:val="00D449F3"/>
    <w:rsid w:val="00D46B07"/>
    <w:rsid w:val="00D50669"/>
    <w:rsid w:val="00D5135B"/>
    <w:rsid w:val="00D56315"/>
    <w:rsid w:val="00D57476"/>
    <w:rsid w:val="00D6201E"/>
    <w:rsid w:val="00D65E61"/>
    <w:rsid w:val="00D67A31"/>
    <w:rsid w:val="00D8093A"/>
    <w:rsid w:val="00D82855"/>
    <w:rsid w:val="00D92516"/>
    <w:rsid w:val="00DA5F66"/>
    <w:rsid w:val="00DA6FE6"/>
    <w:rsid w:val="00DC693D"/>
    <w:rsid w:val="00DC6CFC"/>
    <w:rsid w:val="00DC7BD8"/>
    <w:rsid w:val="00DE46C0"/>
    <w:rsid w:val="00DE7554"/>
    <w:rsid w:val="00DF7E70"/>
    <w:rsid w:val="00E03799"/>
    <w:rsid w:val="00E05E6E"/>
    <w:rsid w:val="00E14EC1"/>
    <w:rsid w:val="00E353AA"/>
    <w:rsid w:val="00E44D4D"/>
    <w:rsid w:val="00E51EB4"/>
    <w:rsid w:val="00E55307"/>
    <w:rsid w:val="00E6096F"/>
    <w:rsid w:val="00E66458"/>
    <w:rsid w:val="00E75593"/>
    <w:rsid w:val="00E83016"/>
    <w:rsid w:val="00E856BA"/>
    <w:rsid w:val="00E93337"/>
    <w:rsid w:val="00E945A1"/>
    <w:rsid w:val="00EB37D0"/>
    <w:rsid w:val="00EB697E"/>
    <w:rsid w:val="00EC716F"/>
    <w:rsid w:val="00F10200"/>
    <w:rsid w:val="00F2661D"/>
    <w:rsid w:val="00F271C2"/>
    <w:rsid w:val="00F31102"/>
    <w:rsid w:val="00F3157F"/>
    <w:rsid w:val="00F46634"/>
    <w:rsid w:val="00F86A9D"/>
    <w:rsid w:val="00F971B3"/>
    <w:rsid w:val="00F976E1"/>
    <w:rsid w:val="00FA45E4"/>
    <w:rsid w:val="00FB1BA2"/>
    <w:rsid w:val="00FB3775"/>
    <w:rsid w:val="00FB6E0A"/>
    <w:rsid w:val="00FC0855"/>
    <w:rsid w:val="00FE010C"/>
    <w:rsid w:val="00FE3A59"/>
    <w:rsid w:val="00FE47E7"/>
    <w:rsid w:val="00FF213F"/>
    <w:rsid w:val="00FF3957"/>
    <w:rsid w:val="00FF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C8E"/>
    <w:pPr>
      <w:ind w:left="720"/>
      <w:contextualSpacing/>
    </w:pPr>
  </w:style>
  <w:style w:type="paragraph" w:customStyle="1" w:styleId="ConsPlusNormal">
    <w:name w:val="ConsPlusNormal"/>
    <w:rsid w:val="008C1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C1C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28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1C8E"/>
    <w:rPr>
      <w:rFonts w:ascii="Times New Roman" w:eastAsia="Times New Roman" w:hAnsi="Times New Roman" w:cs="Times New Roman"/>
      <w:snapToGrid w:val="0"/>
      <w:kern w:val="28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7E83"/>
  </w:style>
  <w:style w:type="paragraph" w:styleId="a7">
    <w:name w:val="footer"/>
    <w:basedOn w:val="a"/>
    <w:link w:val="a8"/>
    <w:uiPriority w:val="99"/>
    <w:unhideWhenUsed/>
    <w:rsid w:val="0076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5F46-36CF-46B9-9477-FCC843E2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16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2024-12-03T08:59:00Z</cp:lastPrinted>
  <dcterms:created xsi:type="dcterms:W3CDTF">2023-12-20T18:17:00Z</dcterms:created>
  <dcterms:modified xsi:type="dcterms:W3CDTF">2024-12-26T05:45:00Z</dcterms:modified>
</cp:coreProperties>
</file>