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8" w:rsidRDefault="00E17438" w:rsidP="00E17438">
      <w:pPr>
        <w:spacing w:after="0"/>
        <w:jc w:val="center"/>
        <w:rPr>
          <w:rFonts w:ascii="Times New Roman" w:hAnsi="Times New Roman" w:cs="Times New Roman"/>
          <w:b/>
          <w:sz w:val="28"/>
          <w:szCs w:val="28"/>
        </w:rPr>
      </w:pPr>
      <w:r>
        <w:rPr>
          <w:rFonts w:ascii="Times New Roman" w:hAnsi="Times New Roman" w:cs="Times New Roman"/>
          <w:b/>
          <w:sz w:val="28"/>
          <w:szCs w:val="28"/>
        </w:rPr>
        <w:t>Контрольно-счетная палата муниципального образования</w:t>
      </w:r>
    </w:p>
    <w:p w:rsidR="00E17438" w:rsidRDefault="00E17438" w:rsidP="00E17438">
      <w:pPr>
        <w:spacing w:after="0"/>
        <w:jc w:val="center"/>
        <w:rPr>
          <w:rFonts w:ascii="Times New Roman" w:hAnsi="Times New Roman" w:cs="Times New Roman"/>
          <w:b/>
          <w:sz w:val="28"/>
          <w:szCs w:val="28"/>
        </w:rPr>
      </w:pPr>
      <w:r>
        <w:rPr>
          <w:rFonts w:ascii="Times New Roman" w:hAnsi="Times New Roman" w:cs="Times New Roman"/>
          <w:b/>
          <w:sz w:val="28"/>
          <w:szCs w:val="28"/>
        </w:rPr>
        <w:t>Быстроистокский район Алтайского края</w:t>
      </w:r>
    </w:p>
    <w:p w:rsidR="00E17438" w:rsidRDefault="00E17438" w:rsidP="00E17438">
      <w:pPr>
        <w:spacing w:after="0"/>
        <w:jc w:val="center"/>
        <w:rPr>
          <w:rFonts w:ascii="Times New Roman" w:hAnsi="Times New Roman" w:cs="Times New Roman"/>
          <w:b/>
          <w:sz w:val="28"/>
          <w:szCs w:val="28"/>
        </w:rPr>
      </w:pPr>
    </w:p>
    <w:p w:rsidR="00E17438" w:rsidRDefault="00E17438" w:rsidP="00E174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ЗАКЛЮЧЕНИЕ </w:t>
      </w:r>
    </w:p>
    <w:p w:rsidR="00E17438" w:rsidRDefault="00891C25" w:rsidP="00E174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17438">
        <w:rPr>
          <w:rFonts w:ascii="Times New Roman" w:hAnsi="Times New Roman" w:cs="Times New Roman"/>
          <w:b/>
          <w:sz w:val="28"/>
          <w:szCs w:val="28"/>
        </w:rPr>
        <w:t>проект решения Быстроистокского районного Собрания депутатов Алтайского края «О районном бюджете Быстроистокского района Алтайского края на 202</w:t>
      </w:r>
      <w:r w:rsidR="00A31078">
        <w:rPr>
          <w:rFonts w:ascii="Times New Roman" w:hAnsi="Times New Roman" w:cs="Times New Roman"/>
          <w:b/>
          <w:sz w:val="28"/>
          <w:szCs w:val="28"/>
        </w:rPr>
        <w:t>4</w:t>
      </w:r>
      <w:r w:rsidR="00E17438">
        <w:rPr>
          <w:rFonts w:ascii="Times New Roman" w:hAnsi="Times New Roman" w:cs="Times New Roman"/>
          <w:b/>
          <w:sz w:val="28"/>
          <w:szCs w:val="28"/>
        </w:rPr>
        <w:t xml:space="preserve"> год и на плановый период 202</w:t>
      </w:r>
      <w:r w:rsidR="00A31078">
        <w:rPr>
          <w:rFonts w:ascii="Times New Roman" w:hAnsi="Times New Roman" w:cs="Times New Roman"/>
          <w:b/>
          <w:sz w:val="28"/>
          <w:szCs w:val="28"/>
        </w:rPr>
        <w:t>5</w:t>
      </w:r>
      <w:r w:rsidR="00E17438">
        <w:rPr>
          <w:rFonts w:ascii="Times New Roman" w:hAnsi="Times New Roman" w:cs="Times New Roman"/>
          <w:b/>
          <w:sz w:val="28"/>
          <w:szCs w:val="28"/>
        </w:rPr>
        <w:t xml:space="preserve"> и 202</w:t>
      </w:r>
      <w:r w:rsidR="00A31078">
        <w:rPr>
          <w:rFonts w:ascii="Times New Roman" w:hAnsi="Times New Roman" w:cs="Times New Roman"/>
          <w:b/>
          <w:sz w:val="28"/>
          <w:szCs w:val="28"/>
        </w:rPr>
        <w:t>6</w:t>
      </w:r>
      <w:r w:rsidR="00E17438">
        <w:rPr>
          <w:rFonts w:ascii="Times New Roman" w:hAnsi="Times New Roman" w:cs="Times New Roman"/>
          <w:b/>
          <w:sz w:val="28"/>
          <w:szCs w:val="28"/>
        </w:rPr>
        <w:t xml:space="preserve"> годов»».</w:t>
      </w:r>
    </w:p>
    <w:p w:rsidR="00E17438" w:rsidRDefault="00E17438" w:rsidP="00E17438">
      <w:pPr>
        <w:spacing w:after="0"/>
        <w:jc w:val="center"/>
        <w:rPr>
          <w:rFonts w:ascii="Times New Roman" w:hAnsi="Times New Roman" w:cs="Times New Roman"/>
          <w:b/>
          <w:sz w:val="28"/>
          <w:szCs w:val="28"/>
        </w:rPr>
      </w:pPr>
    </w:p>
    <w:p w:rsidR="00E17438" w:rsidRDefault="003B6478" w:rsidP="00E17438">
      <w:pPr>
        <w:spacing w:after="0"/>
        <w:jc w:val="both"/>
        <w:rPr>
          <w:rFonts w:ascii="Times New Roman" w:hAnsi="Times New Roman" w:cs="Times New Roman"/>
          <w:sz w:val="28"/>
          <w:szCs w:val="28"/>
        </w:rPr>
      </w:pPr>
      <w:r>
        <w:rPr>
          <w:rFonts w:ascii="Times New Roman" w:hAnsi="Times New Roman" w:cs="Times New Roman"/>
          <w:sz w:val="28"/>
          <w:szCs w:val="28"/>
        </w:rPr>
        <w:t>14</w:t>
      </w:r>
      <w:r w:rsidR="00E17438" w:rsidRPr="00516B04">
        <w:rPr>
          <w:rFonts w:ascii="Times New Roman" w:hAnsi="Times New Roman" w:cs="Times New Roman"/>
          <w:sz w:val="28"/>
          <w:szCs w:val="28"/>
        </w:rPr>
        <w:t xml:space="preserve"> декабря  202</w:t>
      </w:r>
      <w:r w:rsidR="00516B04" w:rsidRPr="00516B04">
        <w:rPr>
          <w:rFonts w:ascii="Times New Roman" w:hAnsi="Times New Roman" w:cs="Times New Roman"/>
          <w:sz w:val="28"/>
          <w:szCs w:val="28"/>
        </w:rPr>
        <w:t>3</w:t>
      </w:r>
      <w:r w:rsidR="00E17438" w:rsidRPr="00516B04">
        <w:rPr>
          <w:rFonts w:ascii="Times New Roman" w:hAnsi="Times New Roman" w:cs="Times New Roman"/>
          <w:sz w:val="28"/>
          <w:szCs w:val="28"/>
        </w:rPr>
        <w:t xml:space="preserve"> года</w:t>
      </w:r>
      <w:r w:rsidR="00E17438" w:rsidRPr="005D6B98">
        <w:rPr>
          <w:rFonts w:ascii="Times New Roman" w:hAnsi="Times New Roman" w:cs="Times New Roman"/>
          <w:sz w:val="28"/>
          <w:szCs w:val="28"/>
        </w:rPr>
        <w:t>                                                             </w:t>
      </w:r>
      <w:r w:rsidR="00E17438">
        <w:rPr>
          <w:rFonts w:ascii="Times New Roman" w:hAnsi="Times New Roman" w:cs="Times New Roman"/>
          <w:sz w:val="28"/>
          <w:szCs w:val="28"/>
        </w:rPr>
        <w:t>с. Быстрый Исток</w:t>
      </w:r>
    </w:p>
    <w:p w:rsidR="00E17438" w:rsidRDefault="00E17438" w:rsidP="00E17438">
      <w:pPr>
        <w:spacing w:after="0"/>
        <w:jc w:val="center"/>
        <w:rPr>
          <w:rFonts w:ascii="Times New Roman" w:hAnsi="Times New Roman" w:cs="Times New Roman"/>
          <w:b/>
          <w:sz w:val="28"/>
          <w:szCs w:val="28"/>
        </w:rPr>
      </w:pPr>
    </w:p>
    <w:p w:rsidR="00E17438" w:rsidRDefault="00E17438" w:rsidP="00E17438">
      <w:pPr>
        <w:spacing w:after="0"/>
        <w:ind w:firstLine="708"/>
        <w:jc w:val="both"/>
        <w:rPr>
          <w:rFonts w:ascii="Times New Roman" w:hAnsi="Times New Roman" w:cs="Times New Roman"/>
          <w:sz w:val="28"/>
          <w:szCs w:val="28"/>
        </w:rPr>
      </w:pPr>
      <w:r>
        <w:rPr>
          <w:rFonts w:ascii="Times New Roman" w:hAnsi="Times New Roman" w:cs="Times New Roman"/>
          <w:b/>
          <w:sz w:val="28"/>
          <w:szCs w:val="28"/>
        </w:rPr>
        <w:t>Основание для  проведения экспертно-аналитического мероприятия</w:t>
      </w:r>
      <w:r>
        <w:rPr>
          <w:rFonts w:ascii="Times New Roman" w:hAnsi="Times New Roman" w:cs="Times New Roman"/>
          <w:sz w:val="28"/>
          <w:szCs w:val="28"/>
        </w:rPr>
        <w:t>: п. 1.</w:t>
      </w:r>
      <w:r w:rsidR="00A31078">
        <w:rPr>
          <w:rFonts w:ascii="Times New Roman" w:hAnsi="Times New Roman" w:cs="Times New Roman"/>
          <w:sz w:val="28"/>
          <w:szCs w:val="28"/>
        </w:rPr>
        <w:t>9</w:t>
      </w:r>
      <w:r>
        <w:rPr>
          <w:rFonts w:ascii="Times New Roman" w:hAnsi="Times New Roman" w:cs="Times New Roman"/>
          <w:sz w:val="28"/>
          <w:szCs w:val="28"/>
        </w:rPr>
        <w:t xml:space="preserve"> плана работы контрольно-счетной палаты муниципального образования Быстроистокский район Алтайского края </w:t>
      </w:r>
      <w:r w:rsidRPr="00E17438">
        <w:rPr>
          <w:rFonts w:ascii="Times New Roman" w:hAnsi="Times New Roman" w:cs="Times New Roman"/>
          <w:sz w:val="28"/>
          <w:szCs w:val="28"/>
        </w:rPr>
        <w:t>«Подготовка экспертного заключения на проект решения «О районном бюджете на 202</w:t>
      </w:r>
      <w:r w:rsidR="00A31078">
        <w:rPr>
          <w:rFonts w:ascii="Times New Roman" w:hAnsi="Times New Roman" w:cs="Times New Roman"/>
          <w:sz w:val="28"/>
          <w:szCs w:val="28"/>
        </w:rPr>
        <w:t>4</w:t>
      </w:r>
      <w:r w:rsidRPr="00E17438">
        <w:rPr>
          <w:rFonts w:ascii="Times New Roman" w:hAnsi="Times New Roman" w:cs="Times New Roman"/>
          <w:sz w:val="28"/>
          <w:szCs w:val="28"/>
        </w:rPr>
        <w:t xml:space="preserve"> год и </w:t>
      </w:r>
      <w:r w:rsidR="005D6B98">
        <w:rPr>
          <w:rFonts w:ascii="Times New Roman" w:hAnsi="Times New Roman" w:cs="Times New Roman"/>
          <w:sz w:val="28"/>
          <w:szCs w:val="28"/>
        </w:rPr>
        <w:t xml:space="preserve">на </w:t>
      </w:r>
      <w:r w:rsidRPr="00E17438">
        <w:rPr>
          <w:rFonts w:ascii="Times New Roman" w:hAnsi="Times New Roman" w:cs="Times New Roman"/>
          <w:sz w:val="28"/>
          <w:szCs w:val="28"/>
        </w:rPr>
        <w:t>плановый период 202</w:t>
      </w:r>
      <w:r w:rsidR="00A31078">
        <w:rPr>
          <w:rFonts w:ascii="Times New Roman" w:hAnsi="Times New Roman" w:cs="Times New Roman"/>
          <w:sz w:val="28"/>
          <w:szCs w:val="28"/>
        </w:rPr>
        <w:t>5</w:t>
      </w:r>
      <w:r w:rsidR="00516B04">
        <w:rPr>
          <w:rFonts w:ascii="Times New Roman" w:hAnsi="Times New Roman" w:cs="Times New Roman"/>
          <w:sz w:val="28"/>
          <w:szCs w:val="28"/>
        </w:rPr>
        <w:t xml:space="preserve"> </w:t>
      </w:r>
      <w:r w:rsidR="005D6B98">
        <w:rPr>
          <w:rFonts w:ascii="Times New Roman" w:hAnsi="Times New Roman" w:cs="Times New Roman"/>
          <w:sz w:val="28"/>
          <w:szCs w:val="28"/>
        </w:rPr>
        <w:t>и</w:t>
      </w:r>
      <w:r w:rsidRPr="00E17438">
        <w:rPr>
          <w:rFonts w:ascii="Times New Roman" w:hAnsi="Times New Roman" w:cs="Times New Roman"/>
          <w:sz w:val="28"/>
          <w:szCs w:val="28"/>
        </w:rPr>
        <w:t xml:space="preserve"> 202</w:t>
      </w:r>
      <w:r w:rsidR="00A31078">
        <w:rPr>
          <w:rFonts w:ascii="Times New Roman" w:hAnsi="Times New Roman" w:cs="Times New Roman"/>
          <w:sz w:val="28"/>
          <w:szCs w:val="28"/>
        </w:rPr>
        <w:t>6</w:t>
      </w:r>
      <w:r w:rsidRPr="00E17438">
        <w:rPr>
          <w:rFonts w:ascii="Times New Roman" w:hAnsi="Times New Roman" w:cs="Times New Roman"/>
          <w:sz w:val="28"/>
          <w:szCs w:val="28"/>
        </w:rPr>
        <w:t xml:space="preserve"> год</w:t>
      </w:r>
      <w:r w:rsidR="00A31078">
        <w:rPr>
          <w:rFonts w:ascii="Times New Roman" w:hAnsi="Times New Roman" w:cs="Times New Roman"/>
          <w:sz w:val="28"/>
          <w:szCs w:val="28"/>
        </w:rPr>
        <w:t>ы</w:t>
      </w:r>
      <w:r w:rsidRPr="00E17438">
        <w:rPr>
          <w:rFonts w:ascii="Times New Roman" w:hAnsi="Times New Roman" w:cs="Times New Roman"/>
          <w:sz w:val="28"/>
          <w:szCs w:val="28"/>
        </w:rPr>
        <w:t>»»,</w:t>
      </w:r>
      <w:r>
        <w:rPr>
          <w:rFonts w:ascii="Times New Roman" w:hAnsi="Times New Roman" w:cs="Times New Roman"/>
          <w:sz w:val="28"/>
          <w:szCs w:val="28"/>
        </w:rPr>
        <w:t xml:space="preserve"> Положение о контрольно-счетной палате муниципального образования Быстроистокский район Алтайского края, утвержденное  решением Быстроистокского районного Собрания депутатов Алтайского края от 27.05.2022 №32,  Положение о бюджетном процессе и финансовом контроле в муниципальном образовании Быстроистокский район Алтайского края, утвержденное  решением Быстроистокского районного Собрания депутатов Алт</w:t>
      </w:r>
      <w:r w:rsidR="00A31078">
        <w:rPr>
          <w:rFonts w:ascii="Times New Roman" w:hAnsi="Times New Roman" w:cs="Times New Roman"/>
          <w:sz w:val="28"/>
          <w:szCs w:val="28"/>
        </w:rPr>
        <w:t>айского края от 23.10.2020 № 33.</w:t>
      </w:r>
    </w:p>
    <w:p w:rsidR="00E17438" w:rsidRDefault="00E17438" w:rsidP="00E17438">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Предмет экспертно-аналитического мероприятия:</w:t>
      </w:r>
      <w:r>
        <w:rPr>
          <w:rFonts w:ascii="Times New Roman" w:hAnsi="Times New Roman" w:cs="Times New Roman"/>
          <w:sz w:val="28"/>
          <w:szCs w:val="28"/>
        </w:rPr>
        <w:t xml:space="preserve"> проект решения Быстроистокского районного Собрания депутатов Алтайского края «О районном бюджете  Быстроистокского района Алтайского края на 202</w:t>
      </w:r>
      <w:r w:rsidR="00516B04">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31078">
        <w:rPr>
          <w:rFonts w:ascii="Times New Roman" w:hAnsi="Times New Roman" w:cs="Times New Roman"/>
          <w:sz w:val="28"/>
          <w:szCs w:val="28"/>
        </w:rPr>
        <w:t>5</w:t>
      </w:r>
      <w:r>
        <w:rPr>
          <w:rFonts w:ascii="Times New Roman" w:hAnsi="Times New Roman" w:cs="Times New Roman"/>
          <w:sz w:val="28"/>
          <w:szCs w:val="28"/>
        </w:rPr>
        <w:t xml:space="preserve"> и 202</w:t>
      </w:r>
      <w:r w:rsidR="00A31078">
        <w:rPr>
          <w:rFonts w:ascii="Times New Roman" w:hAnsi="Times New Roman" w:cs="Times New Roman"/>
          <w:sz w:val="28"/>
          <w:szCs w:val="28"/>
        </w:rPr>
        <w:t>6</w:t>
      </w:r>
      <w:r>
        <w:rPr>
          <w:rFonts w:ascii="Times New Roman" w:hAnsi="Times New Roman" w:cs="Times New Roman"/>
          <w:sz w:val="28"/>
          <w:szCs w:val="28"/>
        </w:rPr>
        <w:t xml:space="preserve"> годов».</w:t>
      </w:r>
    </w:p>
    <w:p w:rsidR="00E17438" w:rsidRDefault="00E17438" w:rsidP="00E17438">
      <w:pPr>
        <w:spacing w:after="0"/>
        <w:ind w:firstLine="708"/>
        <w:jc w:val="both"/>
        <w:rPr>
          <w:rFonts w:ascii="Times New Roman" w:hAnsi="Times New Roman" w:cs="Times New Roman"/>
          <w:sz w:val="28"/>
          <w:szCs w:val="28"/>
        </w:rPr>
      </w:pPr>
      <w:r>
        <w:rPr>
          <w:rFonts w:ascii="Times New Roman" w:hAnsi="Times New Roman" w:cs="Times New Roman"/>
          <w:b/>
          <w:sz w:val="28"/>
          <w:szCs w:val="28"/>
        </w:rPr>
        <w:t>Цель проведения экспертизы:</w:t>
      </w:r>
      <w:r>
        <w:rPr>
          <w:rFonts w:ascii="Times New Roman" w:hAnsi="Times New Roman" w:cs="Times New Roman"/>
          <w:sz w:val="28"/>
          <w:szCs w:val="28"/>
        </w:rPr>
        <w:t xml:space="preserve"> определения достоверности и обоснованности показателей формирования проекта решения о бюджете на очередной финансовый год и плановый период, определение соответствия данного проекта бюджета,  документов  представленных  с  проектом бюджета действующему бюджетному законодательству и  Положению о бюджетном процессе и финансовом контроле в муниципальном образовании Быстроистокский район Алтайского края. </w:t>
      </w:r>
    </w:p>
    <w:p w:rsidR="00E17438" w:rsidRDefault="00E17438" w:rsidP="00E17438">
      <w:pPr>
        <w:pStyle w:val="a7"/>
        <w:numPr>
          <w:ilvl w:val="0"/>
          <w:numId w:val="2"/>
        </w:numPr>
        <w:spacing w:after="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контрольно-счетной палаты муниципального образования Быстроистокский район Алтайского края на проект решения Быстроистокского районного Собрания депутатов Алтайского края «О районном бюджете Быстроистокского района Алтайского края на 202</w:t>
      </w:r>
      <w:r w:rsidR="00A31078">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31078">
        <w:rPr>
          <w:rFonts w:ascii="Times New Roman" w:hAnsi="Times New Roman" w:cs="Times New Roman"/>
          <w:sz w:val="28"/>
          <w:szCs w:val="28"/>
        </w:rPr>
        <w:t>5</w:t>
      </w:r>
      <w:r>
        <w:rPr>
          <w:rFonts w:ascii="Times New Roman" w:hAnsi="Times New Roman" w:cs="Times New Roman"/>
          <w:sz w:val="28"/>
          <w:szCs w:val="28"/>
        </w:rPr>
        <w:t xml:space="preserve"> и 202</w:t>
      </w:r>
      <w:r w:rsidR="00A31078">
        <w:rPr>
          <w:rFonts w:ascii="Times New Roman" w:hAnsi="Times New Roman" w:cs="Times New Roman"/>
          <w:sz w:val="28"/>
          <w:szCs w:val="28"/>
        </w:rPr>
        <w:t>6</w:t>
      </w:r>
      <w:r>
        <w:rPr>
          <w:rFonts w:ascii="Times New Roman" w:hAnsi="Times New Roman" w:cs="Times New Roman"/>
          <w:sz w:val="28"/>
          <w:szCs w:val="28"/>
        </w:rPr>
        <w:t xml:space="preserve"> годов» (далее – «заключение») </w:t>
      </w:r>
      <w:r>
        <w:rPr>
          <w:rFonts w:ascii="Times New Roman" w:hAnsi="Times New Roman" w:cs="Times New Roman"/>
          <w:sz w:val="28"/>
          <w:szCs w:val="28"/>
        </w:rPr>
        <w:lastRenderedPageBreak/>
        <w:t>подготовлено в соответствии с Бюджетным кодексом Российской Федерации, Положением о бюджетном процессе и финансовом контроле в муниципальном   образовании Быстроистокский район Алтайского края, Положением о контрольно-счетной палате муниципального образования Быстроистокский район Алтайского края.</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на 202</w:t>
      </w:r>
      <w:r w:rsidR="00A31078">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31078">
        <w:rPr>
          <w:rFonts w:ascii="Times New Roman" w:hAnsi="Times New Roman" w:cs="Times New Roman"/>
          <w:sz w:val="28"/>
          <w:szCs w:val="28"/>
        </w:rPr>
        <w:t>5</w:t>
      </w:r>
      <w:r>
        <w:rPr>
          <w:rFonts w:ascii="Times New Roman" w:hAnsi="Times New Roman" w:cs="Times New Roman"/>
          <w:sz w:val="28"/>
          <w:szCs w:val="28"/>
        </w:rPr>
        <w:t xml:space="preserve"> и  202</w:t>
      </w:r>
      <w:r w:rsidR="00A31078">
        <w:rPr>
          <w:rFonts w:ascii="Times New Roman" w:hAnsi="Times New Roman" w:cs="Times New Roman"/>
          <w:sz w:val="28"/>
          <w:szCs w:val="28"/>
        </w:rPr>
        <w:t xml:space="preserve">6 </w:t>
      </w:r>
      <w:r>
        <w:rPr>
          <w:rFonts w:ascii="Times New Roman" w:hAnsi="Times New Roman" w:cs="Times New Roman"/>
          <w:sz w:val="28"/>
          <w:szCs w:val="28"/>
        </w:rPr>
        <w:t>годов основано на основных направлениях бюджетной и налоговой политики муниципального образования Быстроистокский район Алтайского края, прогнозе социально-экономического развития муниципального образования Быстроистокский район на среднесрочный период 202</w:t>
      </w:r>
      <w:r w:rsidR="00A31078">
        <w:rPr>
          <w:rFonts w:ascii="Times New Roman" w:hAnsi="Times New Roman" w:cs="Times New Roman"/>
          <w:sz w:val="28"/>
          <w:szCs w:val="28"/>
        </w:rPr>
        <w:t>4</w:t>
      </w:r>
      <w:r>
        <w:rPr>
          <w:rFonts w:ascii="Times New Roman" w:hAnsi="Times New Roman" w:cs="Times New Roman"/>
          <w:sz w:val="28"/>
          <w:szCs w:val="28"/>
        </w:rPr>
        <w:t>-202</w:t>
      </w:r>
      <w:r w:rsidR="00A31078">
        <w:rPr>
          <w:rFonts w:ascii="Times New Roman" w:hAnsi="Times New Roman" w:cs="Times New Roman"/>
          <w:sz w:val="28"/>
          <w:szCs w:val="28"/>
        </w:rPr>
        <w:t>6</w:t>
      </w:r>
      <w:r>
        <w:rPr>
          <w:rFonts w:ascii="Times New Roman" w:hAnsi="Times New Roman" w:cs="Times New Roman"/>
          <w:sz w:val="28"/>
          <w:szCs w:val="28"/>
        </w:rPr>
        <w:t xml:space="preserve"> годы, муниципальных программах.</w:t>
      </w:r>
    </w:p>
    <w:p w:rsidR="00E17438" w:rsidRPr="00FE4E8F" w:rsidRDefault="00E17438" w:rsidP="00FE4E8F">
      <w:pPr>
        <w:spacing w:after="0"/>
        <w:jc w:val="both"/>
        <w:rPr>
          <w:rFonts w:ascii="Times New Roman" w:hAnsi="Times New Roman" w:cs="Times New Roman"/>
          <w:sz w:val="28"/>
          <w:szCs w:val="28"/>
        </w:rPr>
      </w:pPr>
      <w:r w:rsidRPr="00FE4E8F">
        <w:rPr>
          <w:rFonts w:ascii="Times New Roman" w:hAnsi="Times New Roman" w:cs="Times New Roman"/>
          <w:sz w:val="28"/>
          <w:szCs w:val="28"/>
        </w:rPr>
        <w:tab/>
        <w:t>Разработка вышеуказанных документов осуществлялась в соответствии с распоряжением Администрации</w:t>
      </w:r>
      <w:r w:rsidR="00295F54" w:rsidRPr="00FE4E8F">
        <w:rPr>
          <w:rFonts w:ascii="Times New Roman" w:hAnsi="Times New Roman" w:cs="Times New Roman"/>
          <w:sz w:val="28"/>
          <w:szCs w:val="28"/>
        </w:rPr>
        <w:t xml:space="preserve"> Быстроистокского района от </w:t>
      </w:r>
      <w:r w:rsidR="00FE4E8F" w:rsidRPr="00FE4E8F">
        <w:rPr>
          <w:rFonts w:ascii="Times New Roman" w:hAnsi="Times New Roman" w:cs="Times New Roman"/>
          <w:sz w:val="28"/>
          <w:szCs w:val="28"/>
        </w:rPr>
        <w:t>03.07.2023</w:t>
      </w:r>
      <w:r w:rsidRPr="00FE4E8F">
        <w:rPr>
          <w:rFonts w:ascii="Times New Roman" w:hAnsi="Times New Roman" w:cs="Times New Roman"/>
          <w:sz w:val="28"/>
          <w:szCs w:val="28"/>
        </w:rPr>
        <w:t xml:space="preserve"> №</w:t>
      </w:r>
      <w:r w:rsidR="00FE4E8F" w:rsidRPr="00FE4E8F">
        <w:rPr>
          <w:rFonts w:ascii="Times New Roman" w:hAnsi="Times New Roman" w:cs="Times New Roman"/>
          <w:sz w:val="28"/>
          <w:szCs w:val="28"/>
        </w:rPr>
        <w:t>100-р</w:t>
      </w:r>
      <w:r w:rsidRPr="00FE4E8F">
        <w:rPr>
          <w:rFonts w:ascii="Times New Roman" w:hAnsi="Times New Roman" w:cs="Times New Roman"/>
          <w:sz w:val="28"/>
          <w:szCs w:val="28"/>
        </w:rPr>
        <w:t xml:space="preserve"> «</w:t>
      </w:r>
      <w:r w:rsidR="00FE4E8F" w:rsidRPr="00FE4E8F">
        <w:rPr>
          <w:rFonts w:ascii="Times New Roman" w:hAnsi="Times New Roman" w:cs="Times New Roman"/>
          <w:sz w:val="28"/>
          <w:szCs w:val="28"/>
        </w:rPr>
        <w:t>О разработке  проекта   районного бюджета на 2024 год и на плановый период 2025 и 2026 годов</w:t>
      </w:r>
      <w:r w:rsidRPr="00FE4E8F">
        <w:rPr>
          <w:rFonts w:ascii="Times New Roman" w:hAnsi="Times New Roman" w:cs="Times New Roman"/>
          <w:sz w:val="28"/>
          <w:szCs w:val="28"/>
        </w:rPr>
        <w:t xml:space="preserve">» в порядке, установленном постановлением Администрации Быстроистокского района Алтайского края от 09.12.2021 №531 «Об утверждении Положения о составлении проекта районного бюджета на очередной финансовый год и плановый период», решением Быстроистокского районного Собрания депутатов Алтайского края от 29.04.2016 № 20 «Об утверждении Положения о стратегическом планировании в муниципальном образовании Быстроистокский район Алтайского края», постановлением администрации Быстроистокского района Алтайского края от 05.05.2016 № 152 «Об утверждении Порядка разработки, корректировки, осуществления мониторинга и контроля реализации прогнозов социально-экономического развития муниципального образования Быстроистокский район Алтайского края на среднесрочный и долгосрочный периоды». </w:t>
      </w:r>
    </w:p>
    <w:p w:rsidR="00E17438" w:rsidRPr="00A157AC" w:rsidRDefault="00E17438" w:rsidP="00FE4E8F">
      <w:pPr>
        <w:spacing w:after="0"/>
        <w:jc w:val="both"/>
        <w:outlineLvl w:val="0"/>
        <w:rPr>
          <w:rFonts w:ascii="Times New Roman" w:hAnsi="Times New Roman" w:cs="Times New Roman"/>
          <w:i/>
          <w:sz w:val="28"/>
          <w:szCs w:val="28"/>
        </w:rPr>
      </w:pPr>
      <w:r>
        <w:rPr>
          <w:rFonts w:ascii="Times New Roman" w:hAnsi="Times New Roman" w:cs="Times New Roman"/>
          <w:sz w:val="28"/>
          <w:szCs w:val="28"/>
        </w:rPr>
        <w:tab/>
      </w:r>
      <w:r w:rsidRPr="00A157AC">
        <w:rPr>
          <w:rFonts w:ascii="Times New Roman" w:hAnsi="Times New Roman" w:cs="Times New Roman"/>
          <w:sz w:val="28"/>
          <w:szCs w:val="28"/>
        </w:rPr>
        <w:t>При проведении экспертизы проекта решения «О районном бюджете Быстроистокского района Алтайского края на 202</w:t>
      </w:r>
      <w:r w:rsidR="00FE4E8F">
        <w:rPr>
          <w:rFonts w:ascii="Times New Roman" w:hAnsi="Times New Roman" w:cs="Times New Roman"/>
          <w:sz w:val="28"/>
          <w:szCs w:val="28"/>
        </w:rPr>
        <w:t>4</w:t>
      </w:r>
      <w:r w:rsidRPr="00A157AC">
        <w:rPr>
          <w:rFonts w:ascii="Times New Roman" w:hAnsi="Times New Roman" w:cs="Times New Roman"/>
          <w:sz w:val="28"/>
          <w:szCs w:val="28"/>
        </w:rPr>
        <w:t xml:space="preserve"> год и на плановый период 202</w:t>
      </w:r>
      <w:r w:rsidR="00FE4E8F">
        <w:rPr>
          <w:rFonts w:ascii="Times New Roman" w:hAnsi="Times New Roman" w:cs="Times New Roman"/>
          <w:sz w:val="28"/>
          <w:szCs w:val="28"/>
        </w:rPr>
        <w:t>5</w:t>
      </w:r>
      <w:r w:rsidRPr="00A157AC">
        <w:rPr>
          <w:rFonts w:ascii="Times New Roman" w:hAnsi="Times New Roman" w:cs="Times New Roman"/>
          <w:sz w:val="28"/>
          <w:szCs w:val="28"/>
        </w:rPr>
        <w:t xml:space="preserve"> и 202</w:t>
      </w:r>
      <w:r w:rsidR="00FE4E8F">
        <w:rPr>
          <w:rFonts w:ascii="Times New Roman" w:hAnsi="Times New Roman" w:cs="Times New Roman"/>
          <w:sz w:val="28"/>
          <w:szCs w:val="28"/>
        </w:rPr>
        <w:t>6</w:t>
      </w:r>
      <w:r w:rsidRPr="00A157AC">
        <w:rPr>
          <w:rFonts w:ascii="Times New Roman" w:hAnsi="Times New Roman" w:cs="Times New Roman"/>
          <w:sz w:val="28"/>
          <w:szCs w:val="28"/>
        </w:rPr>
        <w:t xml:space="preserve"> годов»» (далее – «проект бюджета») учтена необходимость реализации положений, обозначенных в Послании Президента Российской Федерации Федеральному Собранию Российской Федерации от 21 апреля  2021 года</w:t>
      </w:r>
      <w:r w:rsidRPr="00A157AC">
        <w:rPr>
          <w:rFonts w:ascii="Times New Roman" w:hAnsi="Times New Roman" w:cs="Times New Roman"/>
          <w:i/>
          <w:sz w:val="28"/>
          <w:szCs w:val="28"/>
        </w:rPr>
        <w:t xml:space="preserve">, </w:t>
      </w:r>
      <w:r w:rsidRPr="00A157AC">
        <w:rPr>
          <w:rFonts w:ascii="Times New Roman" w:hAnsi="Times New Roman" w:cs="Times New Roman"/>
          <w:sz w:val="28"/>
          <w:szCs w:val="28"/>
        </w:rPr>
        <w:t>21 июля 2020 года № 474 «О национальных целях развития Российской Федерации на период до 2030 года»,</w:t>
      </w:r>
      <w:r w:rsidR="00A157AC" w:rsidRPr="00A157AC">
        <w:rPr>
          <w:rFonts w:ascii="Times New Roman" w:hAnsi="Times New Roman" w:cs="Times New Roman"/>
          <w:sz w:val="28"/>
          <w:szCs w:val="28"/>
        </w:rPr>
        <w:t xml:space="preserve"> Послания Президента Российской Федерации Федеральному Собранию Российской </w:t>
      </w:r>
      <w:r w:rsidR="00A157AC" w:rsidRPr="00A157AC">
        <w:rPr>
          <w:rFonts w:ascii="Times New Roman" w:eastAsia="Calibri" w:hAnsi="Times New Roman" w:cs="Times New Roman"/>
          <w:sz w:val="28"/>
          <w:szCs w:val="28"/>
        </w:rPr>
        <w:t>Фед</w:t>
      </w:r>
      <w:r w:rsidR="004C5D0B">
        <w:rPr>
          <w:rFonts w:ascii="Times New Roman" w:eastAsia="Calibri" w:hAnsi="Times New Roman" w:cs="Times New Roman"/>
          <w:sz w:val="28"/>
          <w:szCs w:val="28"/>
        </w:rPr>
        <w:t>ерации от 21.02.2023 года</w:t>
      </w:r>
      <w:r w:rsidR="00A157AC" w:rsidRPr="00A157AC">
        <w:rPr>
          <w:rFonts w:ascii="Times New Roman" w:eastAsia="Calibri" w:hAnsi="Times New Roman" w:cs="Times New Roman"/>
          <w:sz w:val="28"/>
          <w:szCs w:val="28"/>
        </w:rPr>
        <w:t xml:space="preserve">, Единого плана по достижению национальных целей развития Российской Федерации на период до 2024 года и на плановый период до 2030 года, перечня инициатив социально-экономического развития Российской Федерации до 2030 года, плана первоочередных действий по </w:t>
      </w:r>
      <w:r w:rsidR="00A157AC" w:rsidRPr="00A157AC">
        <w:rPr>
          <w:rFonts w:ascii="Times New Roman" w:eastAsia="Calibri" w:hAnsi="Times New Roman" w:cs="Times New Roman"/>
          <w:sz w:val="28"/>
          <w:szCs w:val="28"/>
        </w:rPr>
        <w:lastRenderedPageBreak/>
        <w:t>обеспечению развития российской экономики в условиях</w:t>
      </w:r>
      <w:r w:rsidR="004C5D0B">
        <w:rPr>
          <w:rFonts w:ascii="Times New Roman" w:eastAsia="Calibri" w:hAnsi="Times New Roman" w:cs="Times New Roman"/>
          <w:sz w:val="28"/>
          <w:szCs w:val="28"/>
        </w:rPr>
        <w:t xml:space="preserve"> внешнего санкционного давления; р</w:t>
      </w:r>
      <w:r w:rsidRPr="00A157AC">
        <w:rPr>
          <w:rFonts w:ascii="Times New Roman" w:hAnsi="Times New Roman" w:cs="Times New Roman"/>
          <w:sz w:val="28"/>
          <w:szCs w:val="28"/>
        </w:rPr>
        <w:t>аспоряжения Правительства Российской Федерации от 31.01.2019 № 117-р «Концепция повышения эффективности бюджетных расходов в 2019 – 2024 годах»,</w:t>
      </w:r>
      <w:r w:rsidR="005D6B98">
        <w:rPr>
          <w:rFonts w:ascii="Times New Roman" w:hAnsi="Times New Roman" w:cs="Times New Roman"/>
          <w:sz w:val="28"/>
          <w:szCs w:val="28"/>
        </w:rPr>
        <w:t xml:space="preserve"> </w:t>
      </w:r>
      <w:r w:rsidRPr="00A157AC">
        <w:rPr>
          <w:rFonts w:ascii="Times New Roman" w:hAnsi="Times New Roman" w:cs="Times New Roman"/>
          <w:sz w:val="28"/>
          <w:szCs w:val="28"/>
        </w:rPr>
        <w:t>мероприятий, предусмотренных индивидуальной программой социально-экономического развития Алтайского края на 2020- 2024 годы, утвержденной распоряжением Правительства Российской Федерации от 08.04.2020 № 928-р.</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экспертизы проекта решения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решения о бюджете, определенные статьей 184.1 Бюджетного кодекса Российской Федерации, соблюдены. </w:t>
      </w:r>
    </w:p>
    <w:p w:rsidR="00E17438" w:rsidRPr="00284BB4" w:rsidRDefault="00E17438" w:rsidP="00E17438">
      <w:pPr>
        <w:pStyle w:val="ConsPlusNormal"/>
        <w:ind w:firstLine="540"/>
        <w:jc w:val="both"/>
        <w:outlineLvl w:val="0"/>
        <w:rPr>
          <w:b/>
          <w:sz w:val="28"/>
          <w:szCs w:val="28"/>
        </w:rPr>
      </w:pPr>
      <w:r>
        <w:rPr>
          <w:sz w:val="28"/>
          <w:szCs w:val="28"/>
        </w:rPr>
        <w:t>Документы и материалы, представленные  одновременно  с  проектом бюджета,  в целом соответствуют  перечню,  установленному  статьей  184.2  Бюджетного кодекса РФ и статьей  13 Положения о бюджетном процессе</w:t>
      </w:r>
      <w:r w:rsidR="00284BB4">
        <w:rPr>
          <w:sz w:val="28"/>
          <w:szCs w:val="28"/>
        </w:rPr>
        <w:t>,</w:t>
      </w:r>
      <w:r w:rsidR="008B3E85">
        <w:rPr>
          <w:sz w:val="28"/>
          <w:szCs w:val="28"/>
        </w:rPr>
        <w:t xml:space="preserve"> </w:t>
      </w:r>
      <w:r w:rsidRPr="00284BB4">
        <w:rPr>
          <w:b/>
          <w:sz w:val="28"/>
          <w:szCs w:val="28"/>
        </w:rPr>
        <w:t>(отсутствуют в составе материалов к проекту решения о бюджете паспорта муниципальных программ (проекты изменений в указанные паспорта)).</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Проект решения «О районном бюджете Быстроистокског</w:t>
      </w:r>
      <w:r w:rsidR="00284BB4">
        <w:rPr>
          <w:rFonts w:ascii="Times New Roman" w:hAnsi="Times New Roman" w:cs="Times New Roman"/>
          <w:sz w:val="28"/>
          <w:szCs w:val="28"/>
        </w:rPr>
        <w:t>о района Алтайского края на 202</w:t>
      </w:r>
      <w:r w:rsidR="00FB6A98">
        <w:rPr>
          <w:rFonts w:ascii="Times New Roman" w:hAnsi="Times New Roman" w:cs="Times New Roman"/>
          <w:sz w:val="28"/>
          <w:szCs w:val="28"/>
        </w:rPr>
        <w:t>4</w:t>
      </w:r>
      <w:r>
        <w:rPr>
          <w:rFonts w:ascii="Times New Roman" w:hAnsi="Times New Roman" w:cs="Times New Roman"/>
          <w:sz w:val="28"/>
          <w:szCs w:val="28"/>
        </w:rPr>
        <w:t xml:space="preserve"> год и </w:t>
      </w:r>
      <w:r w:rsidR="00284BB4">
        <w:rPr>
          <w:rFonts w:ascii="Times New Roman" w:hAnsi="Times New Roman" w:cs="Times New Roman"/>
          <w:sz w:val="28"/>
          <w:szCs w:val="28"/>
        </w:rPr>
        <w:t>на плановый период 202</w:t>
      </w:r>
      <w:r w:rsidR="00FB6A98">
        <w:rPr>
          <w:rFonts w:ascii="Times New Roman" w:hAnsi="Times New Roman" w:cs="Times New Roman"/>
          <w:sz w:val="28"/>
          <w:szCs w:val="28"/>
        </w:rPr>
        <w:t>5</w:t>
      </w:r>
      <w:r w:rsidR="00284BB4">
        <w:rPr>
          <w:rFonts w:ascii="Times New Roman" w:hAnsi="Times New Roman" w:cs="Times New Roman"/>
          <w:sz w:val="28"/>
          <w:szCs w:val="28"/>
        </w:rPr>
        <w:t xml:space="preserve"> и 202</w:t>
      </w:r>
      <w:r w:rsidR="00FB6A98">
        <w:rPr>
          <w:rFonts w:ascii="Times New Roman" w:hAnsi="Times New Roman" w:cs="Times New Roman"/>
          <w:sz w:val="28"/>
          <w:szCs w:val="28"/>
        </w:rPr>
        <w:t>6</w:t>
      </w:r>
      <w:r w:rsidR="005D6B98">
        <w:rPr>
          <w:rFonts w:ascii="Times New Roman" w:hAnsi="Times New Roman" w:cs="Times New Roman"/>
          <w:sz w:val="28"/>
          <w:szCs w:val="28"/>
        </w:rPr>
        <w:t xml:space="preserve"> </w:t>
      </w:r>
      <w:r>
        <w:rPr>
          <w:rFonts w:ascii="Times New Roman" w:hAnsi="Times New Roman" w:cs="Times New Roman"/>
          <w:sz w:val="28"/>
          <w:szCs w:val="28"/>
        </w:rPr>
        <w:t>годов»  предоставлен в контрольно-счетную палату муниципального образования Быстроис</w:t>
      </w:r>
      <w:r w:rsidR="00284BB4">
        <w:rPr>
          <w:rFonts w:ascii="Times New Roman" w:hAnsi="Times New Roman" w:cs="Times New Roman"/>
          <w:sz w:val="28"/>
          <w:szCs w:val="28"/>
        </w:rPr>
        <w:t>токский район Алтайского края 1</w:t>
      </w:r>
      <w:r w:rsidR="009B2A9A">
        <w:rPr>
          <w:rFonts w:ascii="Times New Roman" w:hAnsi="Times New Roman" w:cs="Times New Roman"/>
          <w:sz w:val="28"/>
          <w:szCs w:val="28"/>
        </w:rPr>
        <w:t>3</w:t>
      </w:r>
      <w:r w:rsidR="00284BB4">
        <w:rPr>
          <w:rFonts w:ascii="Times New Roman" w:hAnsi="Times New Roman" w:cs="Times New Roman"/>
          <w:sz w:val="28"/>
          <w:szCs w:val="28"/>
        </w:rPr>
        <w:t>.11.202</w:t>
      </w:r>
      <w:r w:rsidR="009B2A9A">
        <w:rPr>
          <w:rFonts w:ascii="Times New Roman" w:hAnsi="Times New Roman" w:cs="Times New Roman"/>
          <w:sz w:val="28"/>
          <w:szCs w:val="28"/>
        </w:rPr>
        <w:t>3</w:t>
      </w:r>
      <w:r>
        <w:rPr>
          <w:rFonts w:ascii="Times New Roman" w:hAnsi="Times New Roman" w:cs="Times New Roman"/>
          <w:sz w:val="28"/>
          <w:szCs w:val="28"/>
        </w:rPr>
        <w:t xml:space="preserve"> года, что соответствует пункту  2  статьи 14 Положения о бюджетном процессе и финансовом контроле в муниципальном образовании Быстроистокский район Алтайского края. После принятия закона Алтайского края «О краевом бюджете на 202</w:t>
      </w:r>
      <w:r w:rsidR="009B2A9A">
        <w:rPr>
          <w:rFonts w:ascii="Times New Roman" w:hAnsi="Times New Roman" w:cs="Times New Roman"/>
          <w:sz w:val="28"/>
          <w:szCs w:val="28"/>
        </w:rPr>
        <w:t>4</w:t>
      </w:r>
      <w:r>
        <w:rPr>
          <w:rFonts w:ascii="Times New Roman" w:hAnsi="Times New Roman" w:cs="Times New Roman"/>
          <w:sz w:val="28"/>
          <w:szCs w:val="28"/>
        </w:rPr>
        <w:t xml:space="preserve"> год и </w:t>
      </w:r>
      <w:r w:rsidR="00284BB4">
        <w:rPr>
          <w:rFonts w:ascii="Times New Roman" w:hAnsi="Times New Roman" w:cs="Times New Roman"/>
          <w:sz w:val="28"/>
          <w:szCs w:val="28"/>
        </w:rPr>
        <w:t xml:space="preserve">на </w:t>
      </w:r>
      <w:r>
        <w:rPr>
          <w:rFonts w:ascii="Times New Roman" w:hAnsi="Times New Roman" w:cs="Times New Roman"/>
          <w:sz w:val="28"/>
          <w:szCs w:val="28"/>
        </w:rPr>
        <w:t>плановый период 202</w:t>
      </w:r>
      <w:r w:rsidR="009B2A9A">
        <w:rPr>
          <w:rFonts w:ascii="Times New Roman" w:hAnsi="Times New Roman" w:cs="Times New Roman"/>
          <w:sz w:val="28"/>
          <w:szCs w:val="28"/>
        </w:rPr>
        <w:t>5</w:t>
      </w:r>
      <w:r>
        <w:rPr>
          <w:rFonts w:ascii="Times New Roman" w:hAnsi="Times New Roman" w:cs="Times New Roman"/>
          <w:sz w:val="28"/>
          <w:szCs w:val="28"/>
        </w:rPr>
        <w:t xml:space="preserve"> и 202</w:t>
      </w:r>
      <w:r w:rsidR="009B2A9A">
        <w:rPr>
          <w:rFonts w:ascii="Times New Roman" w:hAnsi="Times New Roman" w:cs="Times New Roman"/>
          <w:sz w:val="28"/>
          <w:szCs w:val="28"/>
        </w:rPr>
        <w:t>6</w:t>
      </w:r>
      <w:r>
        <w:rPr>
          <w:rFonts w:ascii="Times New Roman" w:hAnsi="Times New Roman" w:cs="Times New Roman"/>
          <w:sz w:val="28"/>
          <w:szCs w:val="28"/>
        </w:rPr>
        <w:t xml:space="preserve"> годов</w:t>
      </w:r>
      <w:r w:rsidRPr="005D6B98">
        <w:rPr>
          <w:rFonts w:ascii="Times New Roman" w:hAnsi="Times New Roman" w:cs="Times New Roman"/>
          <w:sz w:val="28"/>
          <w:szCs w:val="28"/>
        </w:rPr>
        <w:t>» №</w:t>
      </w:r>
      <w:r w:rsidR="009B2A9A">
        <w:rPr>
          <w:rFonts w:ascii="Times New Roman" w:hAnsi="Times New Roman" w:cs="Times New Roman"/>
          <w:sz w:val="28"/>
          <w:szCs w:val="28"/>
        </w:rPr>
        <w:t>95</w:t>
      </w:r>
      <w:r w:rsidRPr="005D6B98">
        <w:rPr>
          <w:rFonts w:ascii="Times New Roman" w:hAnsi="Times New Roman" w:cs="Times New Roman"/>
          <w:sz w:val="28"/>
          <w:szCs w:val="28"/>
        </w:rPr>
        <w:t xml:space="preserve">-ЗС от </w:t>
      </w:r>
      <w:r w:rsidR="009B2A9A">
        <w:rPr>
          <w:rFonts w:ascii="Times New Roman" w:hAnsi="Times New Roman" w:cs="Times New Roman"/>
          <w:sz w:val="28"/>
          <w:szCs w:val="28"/>
        </w:rPr>
        <w:t>05.12</w:t>
      </w:r>
      <w:r w:rsidRPr="005D6B98">
        <w:rPr>
          <w:rFonts w:ascii="Times New Roman" w:hAnsi="Times New Roman" w:cs="Times New Roman"/>
          <w:sz w:val="28"/>
          <w:szCs w:val="28"/>
        </w:rPr>
        <w:t>.202</w:t>
      </w:r>
      <w:r w:rsidR="009B2A9A">
        <w:rPr>
          <w:rFonts w:ascii="Times New Roman" w:hAnsi="Times New Roman" w:cs="Times New Roman"/>
          <w:sz w:val="28"/>
          <w:szCs w:val="28"/>
        </w:rPr>
        <w:t>3</w:t>
      </w:r>
      <w:r w:rsidRPr="005D6B98">
        <w:rPr>
          <w:rFonts w:ascii="Times New Roman" w:hAnsi="Times New Roman" w:cs="Times New Roman"/>
          <w:sz w:val="28"/>
          <w:szCs w:val="28"/>
        </w:rPr>
        <w:t xml:space="preserve"> года, администрация Быстроистокского района </w:t>
      </w:r>
      <w:r w:rsidR="00FB6A98" w:rsidRPr="00FB6A98">
        <w:rPr>
          <w:rFonts w:ascii="Times New Roman" w:hAnsi="Times New Roman" w:cs="Times New Roman"/>
          <w:sz w:val="28"/>
          <w:szCs w:val="28"/>
        </w:rPr>
        <w:t>14</w:t>
      </w:r>
      <w:r w:rsidRPr="00FB6A98">
        <w:rPr>
          <w:rFonts w:ascii="Times New Roman" w:hAnsi="Times New Roman" w:cs="Times New Roman"/>
          <w:sz w:val="28"/>
          <w:szCs w:val="28"/>
        </w:rPr>
        <w:t>.12.202</w:t>
      </w:r>
      <w:r w:rsidR="00FB6A98" w:rsidRPr="00FB6A98">
        <w:rPr>
          <w:rFonts w:ascii="Times New Roman" w:hAnsi="Times New Roman" w:cs="Times New Roman"/>
          <w:sz w:val="28"/>
          <w:szCs w:val="28"/>
        </w:rPr>
        <w:t>3</w:t>
      </w:r>
      <w:r w:rsidRPr="00284BB4">
        <w:rPr>
          <w:rFonts w:ascii="Times New Roman" w:hAnsi="Times New Roman" w:cs="Times New Roman"/>
          <w:color w:val="FF0000"/>
          <w:sz w:val="28"/>
          <w:szCs w:val="28"/>
        </w:rPr>
        <w:t xml:space="preserve"> </w:t>
      </w:r>
      <w:r>
        <w:rPr>
          <w:rFonts w:ascii="Times New Roman" w:hAnsi="Times New Roman" w:cs="Times New Roman"/>
          <w:sz w:val="28"/>
          <w:szCs w:val="28"/>
        </w:rPr>
        <w:t>года направила доработанный проект решения Быстроистокского районного Собрания депутатов «О районном бюджете Быстроистокского района Алтайского края на 202</w:t>
      </w:r>
      <w:r w:rsidR="009B2A9A">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9B2A9A">
        <w:rPr>
          <w:rFonts w:ascii="Times New Roman" w:hAnsi="Times New Roman" w:cs="Times New Roman"/>
          <w:sz w:val="28"/>
          <w:szCs w:val="28"/>
        </w:rPr>
        <w:t>5</w:t>
      </w:r>
      <w:r>
        <w:rPr>
          <w:rFonts w:ascii="Times New Roman" w:hAnsi="Times New Roman" w:cs="Times New Roman"/>
          <w:sz w:val="28"/>
          <w:szCs w:val="28"/>
        </w:rPr>
        <w:t xml:space="preserve"> и 202</w:t>
      </w:r>
      <w:r w:rsidR="009B2A9A">
        <w:rPr>
          <w:rFonts w:ascii="Times New Roman" w:hAnsi="Times New Roman" w:cs="Times New Roman"/>
          <w:sz w:val="28"/>
          <w:szCs w:val="28"/>
        </w:rPr>
        <w:t>6</w:t>
      </w:r>
      <w:r>
        <w:rPr>
          <w:rFonts w:ascii="Times New Roman" w:hAnsi="Times New Roman" w:cs="Times New Roman"/>
          <w:sz w:val="28"/>
          <w:szCs w:val="28"/>
        </w:rPr>
        <w:t xml:space="preserve"> годов» для подготовки экспертного заключения. </w:t>
      </w: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ab/>
        <w:t>В целях соблюдения принципа открытости и гласности в соответствии требованиями ст. 36 Бюджетного кодекса РФ и п. 6 ст. 52 Федерального закона №131-ФЗ «Об общих принципах организации местного самоуправления в Российской Федерации» проект бюджета муниципального образования с приложениями размещен на  официальном сайте администрации  Быстроистокского  района Алтайского края.</w:t>
      </w:r>
    </w:p>
    <w:p w:rsidR="00E17438" w:rsidRPr="00E93E8A" w:rsidRDefault="00E17438" w:rsidP="00E93E8A">
      <w:pPr>
        <w:spacing w:after="0"/>
        <w:ind w:left="1418" w:right="1558"/>
        <w:jc w:val="center"/>
        <w:rPr>
          <w:rFonts w:ascii="Times New Roman" w:hAnsi="Times New Roman" w:cs="Times New Roman"/>
          <w:b/>
          <w:sz w:val="28"/>
          <w:szCs w:val="28"/>
        </w:rPr>
      </w:pPr>
      <w:r w:rsidRPr="00E93E8A">
        <w:rPr>
          <w:rFonts w:ascii="Times New Roman" w:hAnsi="Times New Roman" w:cs="Times New Roman"/>
          <w:b/>
          <w:sz w:val="28"/>
          <w:szCs w:val="28"/>
        </w:rPr>
        <w:lastRenderedPageBreak/>
        <w:t>Прогноз социально-экономического развития муниципального образования Быстроистокский район Алтайского края на 202</w:t>
      </w:r>
      <w:r w:rsidR="009B2A9A">
        <w:rPr>
          <w:rFonts w:ascii="Times New Roman" w:hAnsi="Times New Roman" w:cs="Times New Roman"/>
          <w:b/>
          <w:sz w:val="28"/>
          <w:szCs w:val="28"/>
        </w:rPr>
        <w:t>4</w:t>
      </w:r>
      <w:r w:rsidRPr="00E93E8A">
        <w:rPr>
          <w:rFonts w:ascii="Times New Roman" w:hAnsi="Times New Roman" w:cs="Times New Roman"/>
          <w:b/>
          <w:sz w:val="28"/>
          <w:szCs w:val="28"/>
        </w:rPr>
        <w:t>-202</w:t>
      </w:r>
      <w:r w:rsidR="009B2A9A">
        <w:rPr>
          <w:rFonts w:ascii="Times New Roman" w:hAnsi="Times New Roman" w:cs="Times New Roman"/>
          <w:b/>
          <w:sz w:val="28"/>
          <w:szCs w:val="28"/>
        </w:rPr>
        <w:t>6</w:t>
      </w:r>
      <w:r w:rsidRPr="00E93E8A">
        <w:rPr>
          <w:rFonts w:ascii="Times New Roman" w:hAnsi="Times New Roman" w:cs="Times New Roman"/>
          <w:b/>
          <w:sz w:val="28"/>
          <w:szCs w:val="28"/>
        </w:rPr>
        <w:t xml:space="preserve"> годы</w:t>
      </w:r>
    </w:p>
    <w:p w:rsidR="00E17438" w:rsidRDefault="00E17438" w:rsidP="00E17438">
      <w:pPr>
        <w:pStyle w:val="a7"/>
        <w:spacing w:after="0"/>
        <w:ind w:left="0" w:right="-1" w:firstLine="708"/>
        <w:jc w:val="both"/>
        <w:rPr>
          <w:rFonts w:ascii="Times New Roman" w:hAnsi="Times New Roman" w:cs="Times New Roman"/>
          <w:sz w:val="28"/>
          <w:szCs w:val="28"/>
        </w:rPr>
      </w:pPr>
      <w:r>
        <w:rPr>
          <w:rFonts w:ascii="Times New Roman" w:hAnsi="Times New Roman" w:cs="Times New Roman"/>
          <w:sz w:val="28"/>
          <w:szCs w:val="28"/>
        </w:rPr>
        <w:t>Проект бюджета муниципального образования Быстроистокский район Алтайского края на 202</w:t>
      </w:r>
      <w:r w:rsidR="009B2A9A">
        <w:rPr>
          <w:rFonts w:ascii="Times New Roman" w:hAnsi="Times New Roman" w:cs="Times New Roman"/>
          <w:sz w:val="28"/>
          <w:szCs w:val="28"/>
        </w:rPr>
        <w:t>4</w:t>
      </w:r>
      <w:r>
        <w:rPr>
          <w:rFonts w:ascii="Times New Roman" w:hAnsi="Times New Roman" w:cs="Times New Roman"/>
          <w:sz w:val="28"/>
          <w:szCs w:val="28"/>
        </w:rPr>
        <w:t xml:space="preserve"> и </w:t>
      </w:r>
      <w:r w:rsidR="00284BB4">
        <w:rPr>
          <w:rFonts w:ascii="Times New Roman" w:hAnsi="Times New Roman" w:cs="Times New Roman"/>
          <w:sz w:val="28"/>
          <w:szCs w:val="28"/>
        </w:rPr>
        <w:t xml:space="preserve">на </w:t>
      </w:r>
      <w:r>
        <w:rPr>
          <w:rFonts w:ascii="Times New Roman" w:hAnsi="Times New Roman" w:cs="Times New Roman"/>
          <w:sz w:val="28"/>
          <w:szCs w:val="28"/>
        </w:rPr>
        <w:t xml:space="preserve">плановый период </w:t>
      </w:r>
      <w:r w:rsidR="009B2A9A">
        <w:rPr>
          <w:rFonts w:ascii="Times New Roman" w:hAnsi="Times New Roman" w:cs="Times New Roman"/>
          <w:sz w:val="28"/>
          <w:szCs w:val="28"/>
        </w:rPr>
        <w:t>2025</w:t>
      </w:r>
      <w:r w:rsidR="00284BB4">
        <w:rPr>
          <w:rFonts w:ascii="Times New Roman" w:hAnsi="Times New Roman" w:cs="Times New Roman"/>
          <w:sz w:val="28"/>
          <w:szCs w:val="28"/>
        </w:rPr>
        <w:t xml:space="preserve"> и 202</w:t>
      </w:r>
      <w:r w:rsidR="009B2A9A">
        <w:rPr>
          <w:rFonts w:ascii="Times New Roman" w:hAnsi="Times New Roman" w:cs="Times New Roman"/>
          <w:sz w:val="28"/>
          <w:szCs w:val="28"/>
        </w:rPr>
        <w:t>6</w:t>
      </w:r>
      <w:r>
        <w:rPr>
          <w:rFonts w:ascii="Times New Roman" w:hAnsi="Times New Roman" w:cs="Times New Roman"/>
          <w:sz w:val="28"/>
          <w:szCs w:val="28"/>
        </w:rPr>
        <w:t xml:space="preserve"> год</w:t>
      </w:r>
      <w:r w:rsidR="00284BB4">
        <w:rPr>
          <w:rFonts w:ascii="Times New Roman" w:hAnsi="Times New Roman" w:cs="Times New Roman"/>
          <w:sz w:val="28"/>
          <w:szCs w:val="28"/>
        </w:rPr>
        <w:t>ы</w:t>
      </w:r>
      <w:r>
        <w:rPr>
          <w:rFonts w:ascii="Times New Roman" w:hAnsi="Times New Roman" w:cs="Times New Roman"/>
          <w:sz w:val="28"/>
          <w:szCs w:val="28"/>
        </w:rPr>
        <w:t xml:space="preserve"> сформирован на основе прогноза социально-экономического развития Быстроистокского района на 202</w:t>
      </w:r>
      <w:r w:rsidR="009B2A9A">
        <w:rPr>
          <w:rFonts w:ascii="Times New Roman" w:hAnsi="Times New Roman" w:cs="Times New Roman"/>
          <w:sz w:val="28"/>
          <w:szCs w:val="28"/>
        </w:rPr>
        <w:t>4</w:t>
      </w:r>
      <w:r>
        <w:rPr>
          <w:rFonts w:ascii="Times New Roman" w:hAnsi="Times New Roman" w:cs="Times New Roman"/>
          <w:sz w:val="28"/>
          <w:szCs w:val="28"/>
        </w:rPr>
        <w:t>-202</w:t>
      </w:r>
      <w:r w:rsidR="009B2A9A">
        <w:rPr>
          <w:rFonts w:ascii="Times New Roman" w:hAnsi="Times New Roman" w:cs="Times New Roman"/>
          <w:sz w:val="28"/>
          <w:szCs w:val="28"/>
        </w:rPr>
        <w:t>6</w:t>
      </w:r>
      <w:r>
        <w:rPr>
          <w:rFonts w:ascii="Times New Roman" w:hAnsi="Times New Roman" w:cs="Times New Roman"/>
          <w:sz w:val="28"/>
          <w:szCs w:val="28"/>
        </w:rPr>
        <w:t xml:space="preserve"> годы в соответствии со статьей 172 Бюджетного кодекса РФ.</w:t>
      </w:r>
    </w:p>
    <w:p w:rsidR="00E17438" w:rsidRPr="00D71B65" w:rsidRDefault="00E17438" w:rsidP="00E17438">
      <w:pPr>
        <w:spacing w:after="0"/>
        <w:ind w:firstLine="720"/>
        <w:jc w:val="both"/>
        <w:rPr>
          <w:rFonts w:ascii="Times New Roman" w:hAnsi="Times New Roman" w:cs="Times New Roman"/>
          <w:color w:val="FF0000"/>
          <w:sz w:val="28"/>
          <w:szCs w:val="28"/>
        </w:rPr>
      </w:pPr>
      <w:r>
        <w:rPr>
          <w:rFonts w:ascii="Times New Roman" w:hAnsi="Times New Roman" w:cs="Times New Roman"/>
          <w:sz w:val="28"/>
          <w:szCs w:val="28"/>
        </w:rPr>
        <w:t>Прогноз социально-экономического развития муниципального образования Быстроистокский район Алтайского края  разработан на среднесрочный период  202</w:t>
      </w:r>
      <w:r w:rsidR="009B2A9A">
        <w:rPr>
          <w:rFonts w:ascii="Times New Roman" w:hAnsi="Times New Roman" w:cs="Times New Roman"/>
          <w:sz w:val="28"/>
          <w:szCs w:val="28"/>
        </w:rPr>
        <w:t>4</w:t>
      </w:r>
      <w:r>
        <w:rPr>
          <w:rFonts w:ascii="Times New Roman" w:hAnsi="Times New Roman" w:cs="Times New Roman"/>
          <w:sz w:val="28"/>
          <w:szCs w:val="28"/>
        </w:rPr>
        <w:t>-202</w:t>
      </w:r>
      <w:r w:rsidR="009B2A9A">
        <w:rPr>
          <w:rFonts w:ascii="Times New Roman" w:hAnsi="Times New Roman" w:cs="Times New Roman"/>
          <w:sz w:val="28"/>
          <w:szCs w:val="28"/>
        </w:rPr>
        <w:t xml:space="preserve">6 </w:t>
      </w:r>
      <w:r>
        <w:rPr>
          <w:rFonts w:ascii="Times New Roman" w:hAnsi="Times New Roman" w:cs="Times New Roman"/>
          <w:sz w:val="28"/>
          <w:szCs w:val="28"/>
        </w:rPr>
        <w:t xml:space="preserve"> годы, что соответствует статье 173 БК РФ и утвержден постановлением администрации Быстроистокского района Алтайского края от </w:t>
      </w:r>
      <w:r w:rsidR="009B2A9A">
        <w:rPr>
          <w:rFonts w:ascii="Times New Roman" w:hAnsi="Times New Roman" w:cs="Times New Roman"/>
          <w:sz w:val="28"/>
          <w:szCs w:val="28"/>
        </w:rPr>
        <w:t>10</w:t>
      </w:r>
      <w:r w:rsidRPr="00691936">
        <w:rPr>
          <w:rFonts w:ascii="Times New Roman" w:hAnsi="Times New Roman" w:cs="Times New Roman"/>
          <w:sz w:val="28"/>
          <w:szCs w:val="28"/>
        </w:rPr>
        <w:t>.</w:t>
      </w:r>
      <w:r w:rsidR="00691936" w:rsidRPr="00691936">
        <w:rPr>
          <w:rFonts w:ascii="Times New Roman" w:hAnsi="Times New Roman" w:cs="Times New Roman"/>
          <w:sz w:val="28"/>
          <w:szCs w:val="28"/>
        </w:rPr>
        <w:t>1</w:t>
      </w:r>
      <w:r w:rsidR="009B2A9A">
        <w:rPr>
          <w:rFonts w:ascii="Times New Roman" w:hAnsi="Times New Roman" w:cs="Times New Roman"/>
          <w:sz w:val="28"/>
          <w:szCs w:val="28"/>
        </w:rPr>
        <w:t>0</w:t>
      </w:r>
      <w:r w:rsidRPr="00691936">
        <w:rPr>
          <w:rFonts w:ascii="Times New Roman" w:hAnsi="Times New Roman" w:cs="Times New Roman"/>
          <w:sz w:val="28"/>
          <w:szCs w:val="28"/>
        </w:rPr>
        <w:t>.202</w:t>
      </w:r>
      <w:r w:rsidR="009B2A9A">
        <w:rPr>
          <w:rFonts w:ascii="Times New Roman" w:hAnsi="Times New Roman" w:cs="Times New Roman"/>
          <w:sz w:val="28"/>
          <w:szCs w:val="28"/>
        </w:rPr>
        <w:t>3</w:t>
      </w:r>
      <w:r w:rsidRPr="00691936">
        <w:rPr>
          <w:rFonts w:ascii="Times New Roman" w:hAnsi="Times New Roman" w:cs="Times New Roman"/>
          <w:sz w:val="28"/>
          <w:szCs w:val="28"/>
        </w:rPr>
        <w:t xml:space="preserve"> №</w:t>
      </w:r>
      <w:r w:rsidR="009B2A9A">
        <w:rPr>
          <w:rFonts w:ascii="Times New Roman" w:hAnsi="Times New Roman" w:cs="Times New Roman"/>
          <w:sz w:val="28"/>
          <w:szCs w:val="28"/>
        </w:rPr>
        <w:t xml:space="preserve">443 </w:t>
      </w:r>
      <w:r w:rsidRPr="00691936">
        <w:rPr>
          <w:rFonts w:ascii="Times New Roman" w:hAnsi="Times New Roman" w:cs="Times New Roman"/>
          <w:sz w:val="28"/>
          <w:szCs w:val="28"/>
        </w:rPr>
        <w:t xml:space="preserve"> и представлен одновременно с проектом  решения «О районном бюджете  Быстроистокского района Алтайского края на 202</w:t>
      </w:r>
      <w:r w:rsidR="009B2A9A">
        <w:rPr>
          <w:rFonts w:ascii="Times New Roman" w:hAnsi="Times New Roman" w:cs="Times New Roman"/>
          <w:sz w:val="28"/>
          <w:szCs w:val="28"/>
        </w:rPr>
        <w:t>4</w:t>
      </w:r>
      <w:r w:rsidRPr="00691936">
        <w:rPr>
          <w:rFonts w:ascii="Times New Roman" w:hAnsi="Times New Roman" w:cs="Times New Roman"/>
          <w:sz w:val="28"/>
          <w:szCs w:val="28"/>
        </w:rPr>
        <w:t xml:space="preserve"> год</w:t>
      </w:r>
      <w:r w:rsidR="00691936" w:rsidRPr="00691936">
        <w:rPr>
          <w:rFonts w:ascii="Times New Roman" w:hAnsi="Times New Roman" w:cs="Times New Roman"/>
          <w:sz w:val="28"/>
          <w:szCs w:val="28"/>
        </w:rPr>
        <w:t xml:space="preserve"> и на плановый период 202</w:t>
      </w:r>
      <w:r w:rsidR="009B2A9A">
        <w:rPr>
          <w:rFonts w:ascii="Times New Roman" w:hAnsi="Times New Roman" w:cs="Times New Roman"/>
          <w:sz w:val="28"/>
          <w:szCs w:val="28"/>
        </w:rPr>
        <w:t>5</w:t>
      </w:r>
      <w:r w:rsidR="00691936" w:rsidRPr="00691936">
        <w:rPr>
          <w:rFonts w:ascii="Times New Roman" w:hAnsi="Times New Roman" w:cs="Times New Roman"/>
          <w:sz w:val="28"/>
          <w:szCs w:val="28"/>
        </w:rPr>
        <w:t xml:space="preserve"> и 202</w:t>
      </w:r>
      <w:r w:rsidR="009B2A9A">
        <w:rPr>
          <w:rFonts w:ascii="Times New Roman" w:hAnsi="Times New Roman" w:cs="Times New Roman"/>
          <w:sz w:val="28"/>
          <w:szCs w:val="28"/>
        </w:rPr>
        <w:t>6</w:t>
      </w:r>
      <w:r w:rsidR="00691936" w:rsidRPr="00691936">
        <w:rPr>
          <w:rFonts w:ascii="Times New Roman" w:hAnsi="Times New Roman" w:cs="Times New Roman"/>
          <w:sz w:val="28"/>
          <w:szCs w:val="28"/>
        </w:rPr>
        <w:t xml:space="preserve"> годов</w:t>
      </w:r>
      <w:r w:rsidRPr="00691936">
        <w:rPr>
          <w:rFonts w:ascii="Times New Roman" w:hAnsi="Times New Roman" w:cs="Times New Roman"/>
          <w:sz w:val="28"/>
          <w:szCs w:val="28"/>
        </w:rPr>
        <w:t>».</w:t>
      </w:r>
    </w:p>
    <w:p w:rsidR="00E17438" w:rsidRDefault="00E17438" w:rsidP="00E17438">
      <w:pPr>
        <w:spacing w:after="0"/>
        <w:ind w:firstLine="72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Прогноз социально-экономического развития Быстроистокского района разработан с учетом </w:t>
      </w:r>
      <w:r>
        <w:rPr>
          <w:rFonts w:ascii="Times New Roman" w:eastAsia="Times New Roman" w:hAnsi="Times New Roman" w:cs="Times New Roman"/>
          <w:sz w:val="28"/>
          <w:szCs w:val="28"/>
        </w:rPr>
        <w:t>сложившейся экономической ситуации в целом в Российской Федерации, Алтайском крае и Быстроистокском районе за последние три года и с учетом располагаемых статистических данных текущего года.</w:t>
      </w:r>
      <w:r>
        <w:rPr>
          <w:rFonts w:ascii="Times New Roman" w:eastAsia="Times New Roman" w:hAnsi="Times New Roman" w:cs="Times New Roman"/>
          <w:bCs/>
          <w:sz w:val="28"/>
          <w:szCs w:val="28"/>
        </w:rPr>
        <w:t xml:space="preserve"> При разработке прогноза учтены задачи, утвержденные документами стратегического планирования Б</w:t>
      </w:r>
      <w:r>
        <w:rPr>
          <w:rFonts w:ascii="Times New Roman" w:eastAsia="Times New Roman" w:hAnsi="Times New Roman" w:cs="Times New Roman"/>
          <w:sz w:val="28"/>
          <w:szCs w:val="28"/>
        </w:rPr>
        <w:t xml:space="preserve">ыстроистокского </w:t>
      </w:r>
      <w:r>
        <w:rPr>
          <w:rFonts w:ascii="Times New Roman" w:eastAsia="Times New Roman" w:hAnsi="Times New Roman" w:cs="Times New Roman"/>
          <w:bCs/>
          <w:sz w:val="28"/>
          <w:szCs w:val="28"/>
        </w:rPr>
        <w:t xml:space="preserve">района, степень реализации муниципальной политики, направленной на поддержку инвестиционной деятельности и деловой активности, повышения эффективности использования бюджетных средств. </w:t>
      </w:r>
    </w:p>
    <w:p w:rsidR="00E17438" w:rsidRDefault="00E17438" w:rsidP="00E17438">
      <w:pPr>
        <w:spacing w:after="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Прогноз социально-экономического развития</w:t>
      </w:r>
      <w:r>
        <w:rPr>
          <w:rFonts w:ascii="Times New Roman" w:eastAsia="Times New Roman" w:hAnsi="Times New Roman" w:cs="Times New Roman"/>
          <w:sz w:val="28"/>
          <w:szCs w:val="28"/>
        </w:rPr>
        <w:t xml:space="preserve"> Быстроистокского</w:t>
      </w:r>
      <w:r>
        <w:rPr>
          <w:rFonts w:ascii="Times New Roman" w:eastAsia="Times New Roman" w:hAnsi="Times New Roman" w:cs="Times New Roman"/>
          <w:bCs/>
          <w:sz w:val="28"/>
          <w:szCs w:val="28"/>
        </w:rPr>
        <w:t xml:space="preserve"> района разработан в двух вариантах - базовом и целевом. Базовый вариант характеризует основные тенденции и параметры развития района, целевой вариант предполагает более высокие темпы инвестиционной и деловой активности.  </w:t>
      </w:r>
    </w:p>
    <w:p w:rsidR="00E17438" w:rsidRDefault="00E17438" w:rsidP="00E93E8A">
      <w:pPr>
        <w:spacing w:after="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разработки бюджета муниципального образования за основу предлагается взять базовый вариант Прогноза.</w:t>
      </w:r>
    </w:p>
    <w:p w:rsidR="00E93E8A" w:rsidRPr="00E93E8A" w:rsidRDefault="00E93E8A" w:rsidP="00E93E8A">
      <w:pPr>
        <w:spacing w:after="0"/>
        <w:ind w:left="708"/>
        <w:jc w:val="center"/>
        <w:rPr>
          <w:rFonts w:ascii="Times New Roman" w:hAnsi="Times New Roman" w:cs="Times New Roman"/>
          <w:b/>
          <w:color w:val="000000"/>
          <w:sz w:val="28"/>
          <w:szCs w:val="28"/>
        </w:rPr>
      </w:pPr>
      <w:r w:rsidRPr="00E93E8A">
        <w:rPr>
          <w:rFonts w:ascii="Times New Roman" w:hAnsi="Times New Roman" w:cs="Times New Roman"/>
          <w:b/>
          <w:color w:val="000000"/>
          <w:sz w:val="28"/>
          <w:szCs w:val="28"/>
        </w:rPr>
        <w:t>Основные направления бюджетной и налоговой политики</w:t>
      </w:r>
    </w:p>
    <w:p w:rsidR="00E17438" w:rsidRDefault="00E17438" w:rsidP="00E93E8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Целями бюджетной и налоговой политики на трехлетний период обозначены: </w:t>
      </w:r>
      <w:r w:rsidR="003714A3">
        <w:rPr>
          <w:rFonts w:ascii="Times New Roman" w:hAnsi="Times New Roman" w:cs="Times New Roman"/>
          <w:sz w:val="28"/>
          <w:szCs w:val="28"/>
        </w:rPr>
        <w:t xml:space="preserve">реализация задач, поставленных Президентом Российской Федерации; </w:t>
      </w:r>
      <w:r>
        <w:rPr>
          <w:rFonts w:ascii="Times New Roman" w:hAnsi="Times New Roman" w:cs="Times New Roman"/>
          <w:sz w:val="28"/>
          <w:szCs w:val="28"/>
        </w:rPr>
        <w:t xml:space="preserve">безусловное достижение установленных целевых показателей, определенных национальными проектами и региональными программами;                           реализация мероприятий, утвержденных индивидуальной программой социально-экономического развития </w:t>
      </w:r>
      <w:r w:rsidR="003714A3">
        <w:rPr>
          <w:rFonts w:ascii="Times New Roman" w:hAnsi="Times New Roman" w:cs="Times New Roman"/>
          <w:sz w:val="28"/>
          <w:szCs w:val="28"/>
        </w:rPr>
        <w:t xml:space="preserve">Быстроистокского района </w:t>
      </w:r>
      <w:r>
        <w:rPr>
          <w:rFonts w:ascii="Times New Roman" w:hAnsi="Times New Roman" w:cs="Times New Roman"/>
          <w:sz w:val="28"/>
          <w:szCs w:val="28"/>
        </w:rPr>
        <w:t xml:space="preserve">Алтайского </w:t>
      </w:r>
      <w:r>
        <w:rPr>
          <w:rFonts w:ascii="Times New Roman" w:hAnsi="Times New Roman" w:cs="Times New Roman"/>
          <w:sz w:val="28"/>
          <w:szCs w:val="28"/>
        </w:rPr>
        <w:lastRenderedPageBreak/>
        <w:t xml:space="preserve">края, способствующих повышению уровня и качества жизни населения, обеспечению устойчивого развития бюджетной системы. </w:t>
      </w:r>
    </w:p>
    <w:p w:rsidR="00E17438" w:rsidRDefault="00E17438" w:rsidP="00E17438">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Достижение вышеуказанных целей в Быстроистокском районе Алтайского края возможно </w:t>
      </w:r>
      <w:r>
        <w:rPr>
          <w:rFonts w:ascii="Times New Roman" w:eastAsia="Calibri" w:hAnsi="Times New Roman" w:cs="Times New Roman"/>
          <w:bCs/>
          <w:sz w:val="28"/>
          <w:szCs w:val="28"/>
        </w:rPr>
        <w:t>в рамках реализации</w:t>
      </w:r>
      <w:r>
        <w:rPr>
          <w:rFonts w:ascii="Times New Roman" w:hAnsi="Times New Roman" w:cs="Times New Roman"/>
          <w:sz w:val="28"/>
          <w:szCs w:val="28"/>
        </w:rPr>
        <w:t xml:space="preserve"> распоряжения Правительства Алтайского края от 23.08.2019 № 321-р «Об утверждении Программы мероприятий по росту доходного потенциала и оптимизации расходов консолидированного бюджета Алтайского края на 2019 – 2024 годы», распоряжения администрации Быстроистокского района  Алтайского края от 15.04.2020 № 30-р  «Об утверждении Программы мероприятий по росту доходного потенциала и оптимизации расходов консолидированного бюджета Быстроистокского района Алтайского края на 2019 – 2024 годы»,  принятых региональных и муниципальных проектов.</w:t>
      </w:r>
    </w:p>
    <w:p w:rsidR="00E17438" w:rsidRDefault="00E17438" w:rsidP="00E17438">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период 202</w:t>
      </w:r>
      <w:r w:rsidR="00004882">
        <w:rPr>
          <w:rFonts w:ascii="Times New Roman" w:eastAsia="Calibri" w:hAnsi="Times New Roman" w:cs="Times New Roman"/>
          <w:sz w:val="28"/>
          <w:szCs w:val="28"/>
        </w:rPr>
        <w:t>4</w:t>
      </w:r>
      <w:r>
        <w:rPr>
          <w:rFonts w:ascii="Times New Roman" w:eastAsia="Calibri" w:hAnsi="Times New Roman" w:cs="Times New Roman"/>
          <w:sz w:val="28"/>
          <w:szCs w:val="28"/>
        </w:rPr>
        <w:t>-202</w:t>
      </w:r>
      <w:r w:rsidR="00004882">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годов в крае и районе  продолжится реализация региональных проектов, актуализированных с учетом положений указа Президента Российской Федерации от 21.07.2020 № 474 «О национальных целях развития Российской Федерации на период до 2030 года».</w:t>
      </w:r>
    </w:p>
    <w:p w:rsidR="00E17438" w:rsidRDefault="00E17438" w:rsidP="00E17438">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Параметры районного бюджета на 2022-2024 годы определены с учетом достижения общественно значимых результатов и показателей национальных проектов, направленных на достижение национальных целей и целевых показателей, определенных вышеназванным Указом, а также показателей и результатов входящих в их состав федеральных, региональных и муниципальных  </w:t>
      </w:r>
      <w:r w:rsidR="00004882">
        <w:rPr>
          <w:rFonts w:ascii="Times New Roman" w:eastAsia="Calibri" w:hAnsi="Times New Roman" w:cs="Times New Roman"/>
          <w:sz w:val="28"/>
          <w:szCs w:val="28"/>
        </w:rPr>
        <w:t>программ</w:t>
      </w:r>
      <w:r>
        <w:rPr>
          <w:rFonts w:ascii="Times New Roman" w:eastAsia="Calibri" w:hAnsi="Times New Roman" w:cs="Times New Roman"/>
          <w:sz w:val="28"/>
          <w:szCs w:val="28"/>
        </w:rPr>
        <w:t xml:space="preserve">. </w:t>
      </w:r>
    </w:p>
    <w:p w:rsidR="00E17438" w:rsidRDefault="00E17438" w:rsidP="00E17438">
      <w:pPr>
        <w:spacing w:after="0"/>
        <w:ind w:firstLine="709"/>
        <w:jc w:val="both"/>
        <w:rPr>
          <w:rFonts w:ascii="Times New Roman" w:hAnsi="Times New Roman" w:cs="Times New Roman"/>
          <w:sz w:val="28"/>
          <w:szCs w:val="28"/>
        </w:rPr>
      </w:pPr>
      <w:r>
        <w:rPr>
          <w:rFonts w:ascii="Times New Roman" w:hAnsi="Times New Roman" w:cs="Times New Roman"/>
          <w:sz w:val="28"/>
          <w:szCs w:val="28"/>
        </w:rPr>
        <w:t>Ключевыми задачами бюджетной и налоговой политики определены:</w:t>
      </w:r>
    </w:p>
    <w:p w:rsidR="00E17438" w:rsidRDefault="00E17438" w:rsidP="00E1743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сохранение достигнутого уровня налогового потенциала и создание условий для дальнейшего роста налоговых и н</w:t>
      </w:r>
      <w:r w:rsidR="00004882">
        <w:rPr>
          <w:rFonts w:ascii="Times New Roman" w:hAnsi="Times New Roman" w:cs="Times New Roman"/>
          <w:sz w:val="28"/>
          <w:szCs w:val="28"/>
        </w:rPr>
        <w:t>еналоговых доходов бюджета</w:t>
      </w:r>
      <w:r>
        <w:rPr>
          <w:rFonts w:ascii="Times New Roman" w:hAnsi="Times New Roman" w:cs="Times New Roman"/>
          <w:sz w:val="28"/>
          <w:szCs w:val="28"/>
        </w:rPr>
        <w:t>;</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E17438" w:rsidRDefault="00E17438" w:rsidP="00E17438">
      <w:pPr>
        <w:pStyle w:val="ConsPlusNormal"/>
        <w:ind w:firstLine="709"/>
        <w:jc w:val="both"/>
        <w:rPr>
          <w:sz w:val="28"/>
          <w:szCs w:val="28"/>
        </w:rPr>
      </w:pPr>
      <w:r>
        <w:rPr>
          <w:sz w:val="28"/>
          <w:szCs w:val="28"/>
        </w:rPr>
        <w:t>сохранение условий и поддержка реализации инвестиционных проектов;</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безусловное исполнение принятых обязательств</w:t>
      </w:r>
      <w:r>
        <w:rPr>
          <w:rFonts w:ascii="Times New Roman" w:hAnsi="Times New Roman"/>
          <w:sz w:val="28"/>
          <w:szCs w:val="28"/>
          <w:lang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повышение финансовой дисциплины органов местного самоуправления;</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реализация программно-целевого принципа формирования местных бюджетов;</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повышение качества взаимодействия между органами исполнительной власти района и органами местного самоуправления как инструмента </w:t>
      </w:r>
      <w:r>
        <w:rPr>
          <w:rFonts w:ascii="Times New Roman" w:hAnsi="Times New Roman"/>
          <w:sz w:val="28"/>
          <w:szCs w:val="28"/>
        </w:rPr>
        <w:lastRenderedPageBreak/>
        <w:t>сохранения устойчивости и сбалансированности местных бюджетов                   в условиях изменения бюджетного законодательства;</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E17438" w:rsidRDefault="00E17438" w:rsidP="00E17438">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Долгосрочное прогнозирование устойчивости и сбалансированности бюджетов в Алтайском крае, определение финансовых возможностей для достижения национальных целей развития, оценка бюджетных рисков и своевременное принятие мер по их минимизации осуществляется в условиях принятого </w:t>
      </w:r>
      <w:hyperlink r:id="rId8" w:history="1">
        <w:r>
          <w:rPr>
            <w:rStyle w:val="a9"/>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Алтайского края от 21.11.2012 № 86-ЗС «Об утверждении стратегии социально-экономического развития Алтайского края до 2025 года» и  проекта  Стратегии развития муниципального образования Быстроистокский район Алтайского края до 2035 года, что определяет основные направления налоговой, бюджетной и долговой политики и основные параметры консолидированного бюджета Быстроистокского района Алтайского края, а также предельные объемы расходов бюджета Быстроистокского района Алтайского края на финансовое обеспечение муниципальных программ Быстроистокского района Алтайского края на период их реализации.</w:t>
      </w:r>
    </w:p>
    <w:p w:rsidR="00E17438" w:rsidRDefault="00E17438" w:rsidP="00E174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направленные на увеличение налоговых и неналоговых доходов консолидированного бюджета района, на бюджетную консолидацию, на устранение неэффективных налоговых расходов (льгот), пониженных ставок по налогам и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продолжатся в рамках реализации программы по росту доходного потенциала и по оптимизации расходов консолидированного бюджета района. </w:t>
      </w:r>
    </w:p>
    <w:p w:rsidR="00E17438" w:rsidRDefault="00E17438" w:rsidP="00E17438">
      <w:pPr>
        <w:pStyle w:val="a7"/>
        <w:numPr>
          <w:ilvl w:val="0"/>
          <w:numId w:val="2"/>
        </w:numPr>
        <w:spacing w:after="0"/>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проекта бюджета</w:t>
      </w:r>
    </w:p>
    <w:p w:rsidR="00E17438" w:rsidRDefault="00E17438" w:rsidP="00E17438">
      <w:pPr>
        <w:widowControl w:val="0"/>
        <w:autoSpaceDE w:val="0"/>
        <w:autoSpaceDN w:val="0"/>
        <w:adjustRightInd w:val="0"/>
        <w:spacing w:after="40"/>
        <w:ind w:firstLine="708"/>
        <w:jc w:val="both"/>
        <w:rPr>
          <w:rFonts w:ascii="Times New Roman" w:hAnsi="Times New Roman" w:cs="Times New Roman"/>
          <w:sz w:val="28"/>
          <w:szCs w:val="28"/>
        </w:rPr>
      </w:pPr>
      <w:r>
        <w:rPr>
          <w:rFonts w:ascii="Times New Roman" w:hAnsi="Times New Roman" w:cs="Times New Roman"/>
          <w:sz w:val="28"/>
          <w:szCs w:val="28"/>
        </w:rPr>
        <w:t>Проект</w:t>
      </w:r>
      <w:r w:rsidR="00FB6A98">
        <w:rPr>
          <w:rFonts w:ascii="Times New Roman" w:hAnsi="Times New Roman" w:cs="Times New Roman"/>
          <w:sz w:val="28"/>
          <w:szCs w:val="28"/>
        </w:rPr>
        <w:t xml:space="preserve"> решения о бюджете подготовлен а</w:t>
      </w:r>
      <w:r>
        <w:rPr>
          <w:rFonts w:ascii="Times New Roman" w:hAnsi="Times New Roman" w:cs="Times New Roman"/>
          <w:sz w:val="28"/>
          <w:szCs w:val="28"/>
        </w:rPr>
        <w:t>дминистрацией Быстроистокского района в соответствии с требованиями Бюджетного кодекса Российской Федерации, нормативными правовыми актами Российской Федерации и Алтайского края,  Быстроистокского района, направленными на регулирование бюджетных правоотношений.</w:t>
      </w:r>
    </w:p>
    <w:p w:rsidR="00E17438" w:rsidRDefault="00E17438" w:rsidP="00E1743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11 Положения</w:t>
      </w:r>
      <w:r>
        <w:rPr>
          <w:rFonts w:ascii="Times New Roman" w:hAnsi="Times New Roman" w:cs="Times New Roman"/>
          <w:bCs/>
          <w:sz w:val="28"/>
          <w:szCs w:val="28"/>
        </w:rPr>
        <w:t xml:space="preserve"> бюджетном процессе</w:t>
      </w:r>
      <w:r>
        <w:rPr>
          <w:rFonts w:ascii="Times New Roman" w:hAnsi="Times New Roman" w:cs="Times New Roman"/>
          <w:sz w:val="28"/>
          <w:szCs w:val="28"/>
        </w:rPr>
        <w:t>, проект бюджета составлен на три года: на 202</w:t>
      </w:r>
      <w:r w:rsidR="00004882">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004882">
        <w:rPr>
          <w:rFonts w:ascii="Times New Roman" w:hAnsi="Times New Roman" w:cs="Times New Roman"/>
          <w:sz w:val="28"/>
          <w:szCs w:val="28"/>
        </w:rPr>
        <w:t>5</w:t>
      </w:r>
      <w:r>
        <w:rPr>
          <w:rFonts w:ascii="Times New Roman" w:hAnsi="Times New Roman" w:cs="Times New Roman"/>
          <w:sz w:val="28"/>
          <w:szCs w:val="28"/>
        </w:rPr>
        <w:t xml:space="preserve"> и 202</w:t>
      </w:r>
      <w:r w:rsidR="00004882">
        <w:rPr>
          <w:rFonts w:ascii="Times New Roman" w:hAnsi="Times New Roman" w:cs="Times New Roman"/>
          <w:sz w:val="28"/>
          <w:szCs w:val="28"/>
        </w:rPr>
        <w:t>6</w:t>
      </w:r>
      <w:r>
        <w:rPr>
          <w:rFonts w:ascii="Times New Roman" w:hAnsi="Times New Roman" w:cs="Times New Roman"/>
          <w:sz w:val="28"/>
          <w:szCs w:val="28"/>
        </w:rPr>
        <w:t xml:space="preserve"> годов. </w:t>
      </w:r>
    </w:p>
    <w:p w:rsidR="00F37D95"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со статьей 172 Бюджетного кодекса Российской Федерации составление проекта бюджета основано на прогнозе социально-экономического развития муниципального образования Быстроистокский район Алтайского края, утвержденного постановлением администрации Быстроистокского района Алтайского края от </w:t>
      </w:r>
      <w:r w:rsidR="00830119">
        <w:rPr>
          <w:rFonts w:ascii="Times New Roman" w:hAnsi="Times New Roman" w:cs="Times New Roman"/>
          <w:sz w:val="28"/>
          <w:szCs w:val="28"/>
        </w:rPr>
        <w:t>10</w:t>
      </w:r>
      <w:r>
        <w:rPr>
          <w:rFonts w:ascii="Times New Roman" w:hAnsi="Times New Roman" w:cs="Times New Roman"/>
          <w:sz w:val="28"/>
          <w:szCs w:val="28"/>
        </w:rPr>
        <w:t>.</w:t>
      </w:r>
      <w:r w:rsidR="009D1F41">
        <w:rPr>
          <w:rFonts w:ascii="Times New Roman" w:hAnsi="Times New Roman" w:cs="Times New Roman"/>
          <w:sz w:val="28"/>
          <w:szCs w:val="28"/>
        </w:rPr>
        <w:t>1</w:t>
      </w:r>
      <w:r w:rsidR="00830119">
        <w:rPr>
          <w:rFonts w:ascii="Times New Roman" w:hAnsi="Times New Roman" w:cs="Times New Roman"/>
          <w:sz w:val="28"/>
          <w:szCs w:val="28"/>
        </w:rPr>
        <w:t>0</w:t>
      </w:r>
      <w:r>
        <w:rPr>
          <w:rFonts w:ascii="Times New Roman" w:hAnsi="Times New Roman" w:cs="Times New Roman"/>
          <w:sz w:val="28"/>
          <w:szCs w:val="28"/>
        </w:rPr>
        <w:t>.202</w:t>
      </w:r>
      <w:r w:rsidR="00830119">
        <w:rPr>
          <w:rFonts w:ascii="Times New Roman" w:hAnsi="Times New Roman" w:cs="Times New Roman"/>
          <w:sz w:val="28"/>
          <w:szCs w:val="28"/>
        </w:rPr>
        <w:t>3</w:t>
      </w:r>
      <w:r>
        <w:rPr>
          <w:rFonts w:ascii="Times New Roman" w:hAnsi="Times New Roman" w:cs="Times New Roman"/>
          <w:sz w:val="28"/>
          <w:szCs w:val="28"/>
        </w:rPr>
        <w:t xml:space="preserve"> №</w:t>
      </w:r>
      <w:r w:rsidR="00830119">
        <w:rPr>
          <w:rFonts w:ascii="Times New Roman" w:hAnsi="Times New Roman" w:cs="Times New Roman"/>
          <w:sz w:val="28"/>
          <w:szCs w:val="28"/>
        </w:rPr>
        <w:t>443</w:t>
      </w:r>
      <w:r>
        <w:rPr>
          <w:rFonts w:ascii="Times New Roman" w:hAnsi="Times New Roman" w:cs="Times New Roman"/>
          <w:sz w:val="28"/>
          <w:szCs w:val="28"/>
        </w:rPr>
        <w:t xml:space="preserve"> «Об утверждении Прогноза социально-экономического развития муниципального образования Быстроистокский район Алтайского края на среднесрочный период 202</w:t>
      </w:r>
      <w:r w:rsidR="00830119">
        <w:rPr>
          <w:rFonts w:ascii="Times New Roman" w:hAnsi="Times New Roman" w:cs="Times New Roman"/>
          <w:sz w:val="28"/>
          <w:szCs w:val="28"/>
        </w:rPr>
        <w:t>4</w:t>
      </w:r>
      <w:r>
        <w:rPr>
          <w:rFonts w:ascii="Times New Roman" w:hAnsi="Times New Roman" w:cs="Times New Roman"/>
          <w:sz w:val="28"/>
          <w:szCs w:val="28"/>
        </w:rPr>
        <w:t>-202</w:t>
      </w:r>
      <w:r w:rsidR="00830119">
        <w:rPr>
          <w:rFonts w:ascii="Times New Roman" w:hAnsi="Times New Roman" w:cs="Times New Roman"/>
          <w:sz w:val="28"/>
          <w:szCs w:val="28"/>
        </w:rPr>
        <w:t>6</w:t>
      </w:r>
      <w:r w:rsidR="009D1F41">
        <w:rPr>
          <w:rFonts w:ascii="Times New Roman" w:hAnsi="Times New Roman" w:cs="Times New Roman"/>
          <w:sz w:val="28"/>
          <w:szCs w:val="28"/>
        </w:rPr>
        <w:t xml:space="preserve"> </w:t>
      </w:r>
      <w:r>
        <w:rPr>
          <w:rFonts w:ascii="Times New Roman" w:hAnsi="Times New Roman" w:cs="Times New Roman"/>
          <w:sz w:val="28"/>
          <w:szCs w:val="28"/>
        </w:rPr>
        <w:t xml:space="preserve">годы», основных направлениях бюджетной и налоговой политики </w:t>
      </w:r>
      <w:r w:rsidR="00830119">
        <w:rPr>
          <w:rFonts w:ascii="Times New Roman" w:hAnsi="Times New Roman" w:cs="Times New Roman"/>
          <w:sz w:val="28"/>
          <w:szCs w:val="28"/>
        </w:rPr>
        <w:t xml:space="preserve">Быстроистокского района </w:t>
      </w:r>
      <w:r>
        <w:rPr>
          <w:rFonts w:ascii="Times New Roman" w:hAnsi="Times New Roman" w:cs="Times New Roman"/>
          <w:sz w:val="28"/>
          <w:szCs w:val="28"/>
        </w:rPr>
        <w:t>Алтайского края</w:t>
      </w:r>
      <w:r w:rsidR="00830119">
        <w:rPr>
          <w:rFonts w:ascii="Times New Roman" w:hAnsi="Times New Roman" w:cs="Times New Roman"/>
          <w:sz w:val="28"/>
          <w:szCs w:val="28"/>
        </w:rPr>
        <w:t xml:space="preserve"> на 2024 год и на плановый период 2025 и 2026 годы.</w:t>
      </w:r>
      <w:r>
        <w:rPr>
          <w:rFonts w:ascii="Times New Roman" w:hAnsi="Times New Roman" w:cs="Times New Roman"/>
          <w:sz w:val="28"/>
          <w:szCs w:val="28"/>
        </w:rPr>
        <w:t xml:space="preserve"> </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Текстовая часть проекта бюджета соответствует действующему бюджетному законодательству. </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Нумерации приложений соответствует его текстовой части.</w:t>
      </w:r>
    </w:p>
    <w:p w:rsidR="00E17438" w:rsidRDefault="00E17438" w:rsidP="00E17438">
      <w:pPr>
        <w:pStyle w:val="a7"/>
        <w:ind w:left="0" w:firstLine="709"/>
        <w:jc w:val="both"/>
        <w:rPr>
          <w:rFonts w:ascii="Times New Roman" w:hAnsi="Times New Roman" w:cs="Times New Roman"/>
          <w:sz w:val="28"/>
          <w:szCs w:val="28"/>
        </w:rPr>
      </w:pPr>
      <w:r>
        <w:rPr>
          <w:rFonts w:ascii="Times New Roman" w:hAnsi="Times New Roman" w:cs="Times New Roman"/>
          <w:sz w:val="28"/>
          <w:szCs w:val="28"/>
        </w:rPr>
        <w:t>Проект бюджета сформирован на основании действующего законодательства с учетом изменений, вступающих в действие с 1 января 202</w:t>
      </w:r>
      <w:r w:rsidR="00FB6A98">
        <w:rPr>
          <w:rFonts w:ascii="Times New Roman" w:hAnsi="Times New Roman" w:cs="Times New Roman"/>
          <w:sz w:val="28"/>
          <w:szCs w:val="28"/>
        </w:rPr>
        <w:t>4</w:t>
      </w:r>
      <w:r>
        <w:rPr>
          <w:rFonts w:ascii="Times New Roman" w:hAnsi="Times New Roman" w:cs="Times New Roman"/>
          <w:sz w:val="28"/>
          <w:szCs w:val="28"/>
        </w:rPr>
        <w:t xml:space="preserve"> года.</w:t>
      </w:r>
    </w:p>
    <w:p w:rsidR="00E17438" w:rsidRDefault="00E17438" w:rsidP="00E17438">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184.1 БК РФ проект бюджета содержит следующие основные характеристики районного бюджета на 202</w:t>
      </w:r>
      <w:r w:rsidR="00FB6A98">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FB6A98">
        <w:rPr>
          <w:rFonts w:ascii="Times New Roman" w:hAnsi="Times New Roman" w:cs="Times New Roman"/>
          <w:sz w:val="28"/>
          <w:szCs w:val="28"/>
        </w:rPr>
        <w:t>5</w:t>
      </w:r>
      <w:r>
        <w:rPr>
          <w:rFonts w:ascii="Times New Roman" w:hAnsi="Times New Roman" w:cs="Times New Roman"/>
          <w:sz w:val="28"/>
          <w:szCs w:val="28"/>
        </w:rPr>
        <w:t xml:space="preserve"> и 202</w:t>
      </w:r>
      <w:r w:rsidR="00FB6A98">
        <w:rPr>
          <w:rFonts w:ascii="Times New Roman" w:hAnsi="Times New Roman" w:cs="Times New Roman"/>
          <w:sz w:val="28"/>
          <w:szCs w:val="28"/>
        </w:rPr>
        <w:t>6</w:t>
      </w:r>
      <w:r>
        <w:rPr>
          <w:rFonts w:ascii="Times New Roman" w:hAnsi="Times New Roman" w:cs="Times New Roman"/>
          <w:sz w:val="28"/>
          <w:szCs w:val="28"/>
        </w:rPr>
        <w:t xml:space="preserve"> годов:</w:t>
      </w:r>
    </w:p>
    <w:p w:rsidR="002A7C5C" w:rsidRPr="009D1F41" w:rsidRDefault="002A7C5C" w:rsidP="009D1F41">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1. Утвердить основные характеристики районного бюджета на 202</w:t>
      </w:r>
      <w:r w:rsidR="00553AF4">
        <w:rPr>
          <w:rFonts w:ascii="Times New Roman" w:hAnsi="Times New Roman" w:cs="Times New Roman"/>
          <w:sz w:val="28"/>
          <w:szCs w:val="28"/>
        </w:rPr>
        <w:t>4</w:t>
      </w:r>
      <w:r w:rsidRPr="009D1F41">
        <w:rPr>
          <w:rFonts w:ascii="Times New Roman" w:hAnsi="Times New Roman" w:cs="Times New Roman"/>
          <w:sz w:val="28"/>
          <w:szCs w:val="28"/>
        </w:rPr>
        <w:t xml:space="preserve"> год:</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1) прогнозируемый общий объем доходов районного бюджета</w:t>
      </w:r>
      <w:r w:rsidRPr="00553AF4">
        <w:rPr>
          <w:rFonts w:ascii="Times New Roman" w:hAnsi="Times New Roman" w:cs="Times New Roman"/>
          <w:color w:val="0000FF"/>
          <w:sz w:val="28"/>
          <w:szCs w:val="28"/>
        </w:rPr>
        <w:t xml:space="preserve"> </w:t>
      </w:r>
      <w:r w:rsidRPr="00553AF4">
        <w:rPr>
          <w:rFonts w:ascii="Times New Roman" w:hAnsi="Times New Roman" w:cs="Times New Roman"/>
          <w:color w:val="0000FF"/>
          <w:sz w:val="28"/>
          <w:szCs w:val="28"/>
        </w:rPr>
        <w:br/>
      </w:r>
      <w:r w:rsidRPr="00553AF4">
        <w:rPr>
          <w:rFonts w:ascii="Times New Roman" w:hAnsi="Times New Roman" w:cs="Times New Roman"/>
          <w:sz w:val="28"/>
          <w:szCs w:val="28"/>
        </w:rPr>
        <w:t>в сумме 328015,1 тыс. рублей, в том числе объем межбюджетных трансфертов, получаемых из  бюджетов других уровней, в сумме  259675,1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2) общий объем расходов районного бюджета в сумме 331415,1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3) верхний предел муниципального внутреннего  долга  на 1 января 2025 года</w:t>
      </w:r>
      <w:r w:rsidRPr="00553AF4">
        <w:rPr>
          <w:rFonts w:ascii="Times New Roman" w:hAnsi="Times New Roman" w:cs="Times New Roman"/>
          <w:i/>
          <w:sz w:val="28"/>
          <w:szCs w:val="28"/>
        </w:rPr>
        <w:t xml:space="preserve"> </w:t>
      </w:r>
      <w:r w:rsidRPr="00553AF4">
        <w:rPr>
          <w:rFonts w:ascii="Times New Roman" w:hAnsi="Times New Roman" w:cs="Times New Roman"/>
          <w:sz w:val="28"/>
          <w:szCs w:val="28"/>
        </w:rPr>
        <w:t>в сумме 0 тыс. рублей,  в том числе верхний предел долга по муниципальным гарантиям в сумме 0 тыс. рублей;</w:t>
      </w:r>
    </w:p>
    <w:p w:rsidR="00553AF4" w:rsidRPr="00553AF4" w:rsidRDefault="00553AF4" w:rsidP="00553AF4">
      <w:pPr>
        <w:spacing w:after="0"/>
        <w:ind w:firstLine="720"/>
        <w:jc w:val="both"/>
        <w:rPr>
          <w:rFonts w:ascii="Times New Roman" w:hAnsi="Times New Roman" w:cs="Times New Roman"/>
          <w:sz w:val="28"/>
          <w:szCs w:val="28"/>
        </w:rPr>
      </w:pPr>
      <w:r w:rsidRPr="00553AF4">
        <w:rPr>
          <w:rFonts w:ascii="Times New Roman" w:hAnsi="Times New Roman" w:cs="Times New Roman"/>
          <w:sz w:val="28"/>
          <w:szCs w:val="28"/>
        </w:rPr>
        <w:t>4) дефицит районного бюджета в сумме 3400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2.  Утвердить основные характеристики районного бюджета на  2025 и на  2026 год:</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1) прогнозируемый общий объем доходов районного бюджета на 2025 год в сумме  275276,8 тыс. рублей, в том числе объем межбюджетных трансфертов, получаемых из  бюджетов других уровней – 203471,8 тыс. рублей,  и на 2026 год в сумме 279746,9 тыс. рублей, в том числе объем межбюджетных трансфертов, получаемых из  бюджетов других уровней, – 203681,9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lastRenderedPageBreak/>
        <w:t>2) общий объем расходов районного бюджета на 2025 год –275376,8 тыс. рублей, в том числе условно утвержденные расходы в сумме 1903,0 тыс. рублей, и на 2026 год в сумме 279746,9 тыс. рублей, в том числе условно утвержденные расходы в сумме 4021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3) верхний предел муниципального внутреннего долга на  1 января 2026 г. в сумме 0  тыс. рублей, в том числе верхний предел долга по муниципальным гарантиям в сумме 0  тыс. рублей,  и верхний предел муниципального внутреннего долга на  1 января 2027 года в сумме 0 тыс. рублей,  в том числе верхний предел долга по муниципальным гарантиям в сумме 0 тыс. рублей;</w:t>
      </w:r>
    </w:p>
    <w:p w:rsidR="00553AF4" w:rsidRPr="00553AF4" w:rsidRDefault="00553AF4" w:rsidP="00553AF4">
      <w:pPr>
        <w:spacing w:after="0"/>
        <w:ind w:firstLine="708"/>
        <w:jc w:val="both"/>
        <w:rPr>
          <w:rFonts w:ascii="Times New Roman" w:hAnsi="Times New Roman" w:cs="Times New Roman"/>
          <w:sz w:val="28"/>
          <w:szCs w:val="28"/>
        </w:rPr>
      </w:pPr>
      <w:r w:rsidRPr="00553AF4">
        <w:rPr>
          <w:rFonts w:ascii="Times New Roman" w:hAnsi="Times New Roman" w:cs="Times New Roman"/>
          <w:sz w:val="28"/>
          <w:szCs w:val="28"/>
        </w:rPr>
        <w:t>4) дефицит районного бюджета на 2025 год в сумме 100 тыс. рублей и на 2026 год в сумме 0 тыс. рублей.</w:t>
      </w:r>
    </w:p>
    <w:p w:rsidR="00E17438" w:rsidRPr="009D1F41" w:rsidRDefault="00E17438" w:rsidP="009D1F41">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Динамика основных параметров районного бюджета на 202</w:t>
      </w:r>
      <w:r w:rsidR="00553AF4">
        <w:rPr>
          <w:rFonts w:ascii="Times New Roman" w:hAnsi="Times New Roman" w:cs="Times New Roman"/>
          <w:sz w:val="28"/>
          <w:szCs w:val="28"/>
        </w:rPr>
        <w:t>3</w:t>
      </w:r>
      <w:r w:rsidR="00DA403C">
        <w:rPr>
          <w:rFonts w:ascii="Times New Roman" w:hAnsi="Times New Roman" w:cs="Times New Roman"/>
          <w:sz w:val="28"/>
          <w:szCs w:val="28"/>
        </w:rPr>
        <w:t xml:space="preserve"> </w:t>
      </w:r>
      <w:r w:rsidRPr="009D1F41">
        <w:rPr>
          <w:rFonts w:ascii="Times New Roman" w:hAnsi="Times New Roman" w:cs="Times New Roman"/>
          <w:sz w:val="28"/>
          <w:szCs w:val="28"/>
        </w:rPr>
        <w:t xml:space="preserve">год, утвержденных Решением  районного Собрания депутатов Быстроистокского района Алтайского края от </w:t>
      </w:r>
      <w:r w:rsidR="00553AF4">
        <w:rPr>
          <w:rFonts w:ascii="Times New Roman" w:hAnsi="Times New Roman" w:cs="Times New Roman"/>
          <w:sz w:val="28"/>
          <w:szCs w:val="28"/>
        </w:rPr>
        <w:t>16</w:t>
      </w:r>
      <w:r w:rsidRPr="009D1F41">
        <w:rPr>
          <w:rFonts w:ascii="Times New Roman" w:hAnsi="Times New Roman" w:cs="Times New Roman"/>
          <w:sz w:val="28"/>
          <w:szCs w:val="28"/>
        </w:rPr>
        <w:t xml:space="preserve"> декабря 202</w:t>
      </w:r>
      <w:r w:rsidR="00553AF4">
        <w:rPr>
          <w:rFonts w:ascii="Times New Roman" w:hAnsi="Times New Roman" w:cs="Times New Roman"/>
          <w:sz w:val="28"/>
          <w:szCs w:val="28"/>
        </w:rPr>
        <w:t>2</w:t>
      </w:r>
      <w:r w:rsidRPr="009D1F41">
        <w:rPr>
          <w:rFonts w:ascii="Times New Roman" w:hAnsi="Times New Roman" w:cs="Times New Roman"/>
          <w:sz w:val="28"/>
          <w:szCs w:val="28"/>
        </w:rPr>
        <w:t xml:space="preserve"> года №</w:t>
      </w:r>
      <w:r w:rsidR="00553AF4">
        <w:rPr>
          <w:rFonts w:ascii="Times New Roman" w:hAnsi="Times New Roman" w:cs="Times New Roman"/>
          <w:sz w:val="28"/>
          <w:szCs w:val="28"/>
        </w:rPr>
        <w:t>30</w:t>
      </w:r>
      <w:r w:rsidRPr="009D1F41">
        <w:rPr>
          <w:rFonts w:ascii="Times New Roman" w:hAnsi="Times New Roman" w:cs="Times New Roman"/>
          <w:sz w:val="28"/>
          <w:szCs w:val="28"/>
        </w:rPr>
        <w:t xml:space="preserve"> «О районном бюджете Быстроистокск</w:t>
      </w:r>
      <w:r w:rsidR="00553AF4">
        <w:rPr>
          <w:rFonts w:ascii="Times New Roman" w:hAnsi="Times New Roman" w:cs="Times New Roman"/>
          <w:sz w:val="28"/>
          <w:szCs w:val="28"/>
        </w:rPr>
        <w:t>ого</w:t>
      </w:r>
      <w:r w:rsidRPr="009D1F41">
        <w:rPr>
          <w:rFonts w:ascii="Times New Roman" w:hAnsi="Times New Roman" w:cs="Times New Roman"/>
          <w:sz w:val="28"/>
          <w:szCs w:val="28"/>
        </w:rPr>
        <w:t xml:space="preserve"> район</w:t>
      </w:r>
      <w:r w:rsidR="00553AF4">
        <w:rPr>
          <w:rFonts w:ascii="Times New Roman" w:hAnsi="Times New Roman" w:cs="Times New Roman"/>
          <w:sz w:val="28"/>
          <w:szCs w:val="28"/>
        </w:rPr>
        <w:t>а</w:t>
      </w:r>
      <w:r w:rsidRPr="009D1F41">
        <w:rPr>
          <w:rFonts w:ascii="Times New Roman" w:hAnsi="Times New Roman" w:cs="Times New Roman"/>
          <w:sz w:val="28"/>
          <w:szCs w:val="28"/>
        </w:rPr>
        <w:t xml:space="preserve"> Алтайского края на 202</w:t>
      </w:r>
      <w:r w:rsidR="00553AF4">
        <w:rPr>
          <w:rFonts w:ascii="Times New Roman" w:hAnsi="Times New Roman" w:cs="Times New Roman"/>
          <w:sz w:val="28"/>
          <w:szCs w:val="28"/>
        </w:rPr>
        <w:t>3</w:t>
      </w:r>
      <w:r w:rsidRPr="009D1F41">
        <w:rPr>
          <w:rFonts w:ascii="Times New Roman" w:hAnsi="Times New Roman" w:cs="Times New Roman"/>
          <w:sz w:val="28"/>
          <w:szCs w:val="28"/>
        </w:rPr>
        <w:t xml:space="preserve"> год</w:t>
      </w:r>
      <w:r w:rsidR="002A7C5C" w:rsidRPr="009D1F41">
        <w:rPr>
          <w:rFonts w:ascii="Times New Roman" w:hAnsi="Times New Roman" w:cs="Times New Roman"/>
          <w:sz w:val="28"/>
          <w:szCs w:val="28"/>
        </w:rPr>
        <w:t xml:space="preserve"> и на плановый период 202</w:t>
      </w:r>
      <w:r w:rsidR="00553AF4">
        <w:rPr>
          <w:rFonts w:ascii="Times New Roman" w:hAnsi="Times New Roman" w:cs="Times New Roman"/>
          <w:sz w:val="28"/>
          <w:szCs w:val="28"/>
        </w:rPr>
        <w:t>4</w:t>
      </w:r>
      <w:r w:rsidR="002A7C5C" w:rsidRPr="009D1F41">
        <w:rPr>
          <w:rFonts w:ascii="Times New Roman" w:hAnsi="Times New Roman" w:cs="Times New Roman"/>
          <w:sz w:val="28"/>
          <w:szCs w:val="28"/>
        </w:rPr>
        <w:t xml:space="preserve"> и 202</w:t>
      </w:r>
      <w:r w:rsidR="00553AF4">
        <w:rPr>
          <w:rFonts w:ascii="Times New Roman" w:hAnsi="Times New Roman" w:cs="Times New Roman"/>
          <w:sz w:val="28"/>
          <w:szCs w:val="28"/>
        </w:rPr>
        <w:t>5</w:t>
      </w:r>
      <w:r w:rsidR="002A7C5C" w:rsidRPr="009D1F41">
        <w:rPr>
          <w:rFonts w:ascii="Times New Roman" w:hAnsi="Times New Roman" w:cs="Times New Roman"/>
          <w:sz w:val="28"/>
          <w:szCs w:val="28"/>
        </w:rPr>
        <w:t xml:space="preserve"> годов</w:t>
      </w:r>
      <w:r w:rsidRPr="009D1F41">
        <w:rPr>
          <w:rFonts w:ascii="Times New Roman" w:hAnsi="Times New Roman" w:cs="Times New Roman"/>
          <w:sz w:val="28"/>
          <w:szCs w:val="28"/>
        </w:rPr>
        <w:t xml:space="preserve">» (далее – «решение от </w:t>
      </w:r>
      <w:r w:rsidR="00553AF4">
        <w:rPr>
          <w:rFonts w:ascii="Times New Roman" w:hAnsi="Times New Roman" w:cs="Times New Roman"/>
          <w:sz w:val="28"/>
          <w:szCs w:val="28"/>
        </w:rPr>
        <w:t>16.12.2022 №30</w:t>
      </w:r>
      <w:r w:rsidRPr="009D1F41">
        <w:rPr>
          <w:rFonts w:ascii="Times New Roman" w:hAnsi="Times New Roman" w:cs="Times New Roman"/>
          <w:sz w:val="28"/>
          <w:szCs w:val="28"/>
        </w:rPr>
        <w:t>») и на 202</w:t>
      </w:r>
      <w:r w:rsidR="00553AF4">
        <w:rPr>
          <w:rFonts w:ascii="Times New Roman" w:hAnsi="Times New Roman" w:cs="Times New Roman"/>
          <w:sz w:val="28"/>
          <w:szCs w:val="28"/>
        </w:rPr>
        <w:t>4</w:t>
      </w:r>
      <w:r w:rsidRPr="009D1F41">
        <w:rPr>
          <w:rFonts w:ascii="Times New Roman" w:hAnsi="Times New Roman" w:cs="Times New Roman"/>
          <w:sz w:val="28"/>
          <w:szCs w:val="28"/>
        </w:rPr>
        <w:t>-202</w:t>
      </w:r>
      <w:r w:rsidR="00553AF4">
        <w:rPr>
          <w:rFonts w:ascii="Times New Roman" w:hAnsi="Times New Roman" w:cs="Times New Roman"/>
          <w:sz w:val="28"/>
          <w:szCs w:val="28"/>
        </w:rPr>
        <w:t>6</w:t>
      </w:r>
      <w:r w:rsidRPr="009D1F41">
        <w:rPr>
          <w:rFonts w:ascii="Times New Roman" w:hAnsi="Times New Roman" w:cs="Times New Roman"/>
          <w:sz w:val="28"/>
          <w:szCs w:val="28"/>
        </w:rPr>
        <w:t xml:space="preserve">  годы, предусмотренных в проекте решения о бюджете, представлена в следующей таблице: </w:t>
      </w:r>
    </w:p>
    <w:p w:rsidR="00217674" w:rsidRPr="009D1F41" w:rsidRDefault="00217674" w:rsidP="00217674">
      <w:pPr>
        <w:spacing w:after="0"/>
        <w:ind w:firstLine="708"/>
        <w:jc w:val="right"/>
        <w:rPr>
          <w:rFonts w:ascii="Times New Roman" w:hAnsi="Times New Roman" w:cs="Times New Roman"/>
          <w:sz w:val="28"/>
          <w:szCs w:val="28"/>
        </w:rPr>
      </w:pPr>
      <w:r w:rsidRPr="009D1F41">
        <w:rPr>
          <w:rFonts w:ascii="Times New Roman" w:hAnsi="Times New Roman" w:cs="Times New Roman"/>
          <w:sz w:val="28"/>
          <w:szCs w:val="28"/>
        </w:rPr>
        <w:t>Таблица №1</w:t>
      </w:r>
    </w:p>
    <w:p w:rsidR="00E17438" w:rsidRPr="009D1F41" w:rsidRDefault="00E17438" w:rsidP="00E17438">
      <w:pPr>
        <w:pStyle w:val="a7"/>
        <w:ind w:left="0" w:firstLine="709"/>
        <w:jc w:val="right"/>
        <w:rPr>
          <w:rFonts w:ascii="Times New Roman" w:hAnsi="Times New Roman" w:cs="Times New Roman"/>
          <w:sz w:val="28"/>
          <w:szCs w:val="28"/>
        </w:rPr>
      </w:pPr>
      <w:r w:rsidRPr="009D1F41">
        <w:rPr>
          <w:rFonts w:ascii="Times New Roman" w:hAnsi="Times New Roman" w:cs="Times New Roman"/>
          <w:sz w:val="28"/>
          <w:szCs w:val="28"/>
        </w:rPr>
        <w:t>тыс. рублей</w:t>
      </w:r>
    </w:p>
    <w:tbl>
      <w:tblPr>
        <w:tblStyle w:val="a8"/>
        <w:tblW w:w="0" w:type="auto"/>
        <w:tblLook w:val="04A0"/>
      </w:tblPr>
      <w:tblGrid>
        <w:gridCol w:w="1809"/>
        <w:gridCol w:w="2410"/>
        <w:gridCol w:w="1843"/>
        <w:gridCol w:w="1850"/>
        <w:gridCol w:w="1659"/>
      </w:tblGrid>
      <w:tr w:rsidR="005F56B3" w:rsidRPr="009D1F41" w:rsidTr="00E17438">
        <w:trPr>
          <w:trHeight w:val="465"/>
        </w:trPr>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Показатели</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5F56B3">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 xml:space="preserve">Решение от </w:t>
            </w:r>
            <w:r w:rsidR="00553AF4">
              <w:rPr>
                <w:rFonts w:ascii="Times New Roman" w:hAnsi="Times New Roman" w:cs="Times New Roman"/>
                <w:sz w:val="28"/>
                <w:szCs w:val="28"/>
                <w:lang w:eastAsia="en-US"/>
              </w:rPr>
              <w:t>16.12.2022 №30</w:t>
            </w:r>
          </w:p>
        </w:tc>
        <w:tc>
          <w:tcPr>
            <w:tcW w:w="5352" w:type="dxa"/>
            <w:gridSpan w:val="3"/>
            <w:tcBorders>
              <w:top w:val="single" w:sz="4" w:space="0" w:color="000000" w:themeColor="text1"/>
              <w:left w:val="single" w:sz="4" w:space="0" w:color="000000" w:themeColor="text1"/>
              <w:bottom w:val="nil"/>
              <w:right w:val="single" w:sz="4" w:space="0" w:color="000000" w:themeColor="text1"/>
            </w:tcBorders>
            <w:hideMark/>
          </w:tcPr>
          <w:p w:rsidR="00E17438" w:rsidRPr="009D1F41" w:rsidRDefault="00E17438">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Проект бюджета</w:t>
            </w:r>
          </w:p>
        </w:tc>
      </w:tr>
      <w:tr w:rsidR="005F56B3" w:rsidRPr="009D1F41" w:rsidTr="00E17438">
        <w:trPr>
          <w:trHeight w:val="28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8"/>
                <w:szCs w:val="28"/>
                <w:lang w:eastAsia="en-US"/>
              </w:rPr>
            </w:pPr>
          </w:p>
        </w:tc>
        <w:tc>
          <w:tcPr>
            <w:tcW w:w="5352" w:type="dxa"/>
            <w:gridSpan w:val="3"/>
            <w:tcBorders>
              <w:top w:val="nil"/>
              <w:left w:val="single" w:sz="4" w:space="0" w:color="000000" w:themeColor="text1"/>
              <w:bottom w:val="single" w:sz="4" w:space="0" w:color="000000" w:themeColor="text1"/>
              <w:right w:val="single" w:sz="4" w:space="0" w:color="000000" w:themeColor="text1"/>
            </w:tcBorders>
          </w:tcPr>
          <w:p w:rsidR="00E17438" w:rsidRPr="009D1F41" w:rsidRDefault="00E17438">
            <w:pPr>
              <w:pStyle w:val="a7"/>
              <w:ind w:left="0"/>
              <w:jc w:val="center"/>
              <w:rPr>
                <w:rFonts w:ascii="Times New Roman" w:hAnsi="Times New Roman" w:cs="Times New Roman"/>
                <w:sz w:val="28"/>
                <w:szCs w:val="28"/>
                <w:lang w:eastAsia="en-US"/>
              </w:rPr>
            </w:pPr>
          </w:p>
        </w:tc>
      </w:tr>
      <w:tr w:rsidR="005F56B3" w:rsidRPr="009D1F41" w:rsidTr="00E174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8"/>
                <w:szCs w:val="28"/>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553AF4">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202</w:t>
            </w:r>
            <w:r w:rsidR="00553AF4">
              <w:rPr>
                <w:rFonts w:ascii="Times New Roman" w:hAnsi="Times New Roman" w:cs="Times New Roman"/>
                <w:sz w:val="28"/>
                <w:szCs w:val="28"/>
                <w:lang w:eastAsia="en-US"/>
              </w:rPr>
              <w:t>3</w:t>
            </w:r>
            <w:r w:rsidRPr="009D1F41">
              <w:rPr>
                <w:rFonts w:ascii="Times New Roman" w:hAnsi="Times New Roman" w:cs="Times New Roman"/>
                <w:sz w:val="28"/>
                <w:szCs w:val="28"/>
                <w:lang w:eastAsia="en-US"/>
              </w:rPr>
              <w:t xml:space="preserve"> год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553AF4">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202</w:t>
            </w:r>
            <w:r w:rsidR="00553AF4">
              <w:rPr>
                <w:rFonts w:ascii="Times New Roman" w:hAnsi="Times New Roman" w:cs="Times New Roman"/>
                <w:sz w:val="28"/>
                <w:szCs w:val="28"/>
                <w:lang w:eastAsia="en-US"/>
              </w:rPr>
              <w:t>4</w:t>
            </w:r>
          </w:p>
        </w:tc>
        <w:tc>
          <w:tcPr>
            <w:tcW w:w="1850" w:type="dxa"/>
            <w:tcBorders>
              <w:top w:val="single" w:sz="4" w:space="0" w:color="000000" w:themeColor="text1"/>
              <w:left w:val="single" w:sz="4" w:space="0" w:color="auto"/>
              <w:bottom w:val="single" w:sz="4" w:space="0" w:color="000000" w:themeColor="text1"/>
              <w:right w:val="single" w:sz="4" w:space="0" w:color="auto"/>
            </w:tcBorders>
            <w:hideMark/>
          </w:tcPr>
          <w:p w:rsidR="00E17438" w:rsidRPr="009D1F41" w:rsidRDefault="00E17438" w:rsidP="00553AF4">
            <w:pPr>
              <w:pStyle w:val="a7"/>
              <w:ind w:left="0"/>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202</w:t>
            </w:r>
            <w:r w:rsidR="00553AF4">
              <w:rPr>
                <w:rFonts w:ascii="Times New Roman" w:hAnsi="Times New Roman" w:cs="Times New Roman"/>
                <w:sz w:val="28"/>
                <w:szCs w:val="28"/>
                <w:lang w:eastAsia="en-US"/>
              </w:rPr>
              <w:t>5</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553AF4" w:rsidP="00553AF4">
            <w:pPr>
              <w:pStyle w:val="a7"/>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2026</w:t>
            </w:r>
          </w:p>
        </w:tc>
      </w:tr>
      <w:tr w:rsidR="00553AF4" w:rsidRPr="009D1F41" w:rsidTr="005F56B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AF4" w:rsidRPr="009D1F41" w:rsidRDefault="00553AF4" w:rsidP="005F56B3">
            <w:pPr>
              <w:pStyle w:val="a7"/>
              <w:ind w:left="0"/>
              <w:jc w:val="both"/>
              <w:rPr>
                <w:rFonts w:ascii="Times New Roman" w:hAnsi="Times New Roman" w:cs="Times New Roman"/>
                <w:sz w:val="28"/>
                <w:szCs w:val="28"/>
                <w:lang w:eastAsia="en-US"/>
              </w:rPr>
            </w:pPr>
            <w:r w:rsidRPr="009D1F41">
              <w:rPr>
                <w:rFonts w:ascii="Times New Roman" w:hAnsi="Times New Roman" w:cs="Times New Roman"/>
                <w:sz w:val="28"/>
                <w:szCs w:val="28"/>
                <w:lang w:eastAsia="en-US"/>
              </w:rPr>
              <w:t xml:space="preserve">Доходы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9D1F41" w:rsidRDefault="00553AF4" w:rsidP="00031F0E">
            <w:pPr>
              <w:pStyle w:val="a7"/>
              <w:ind w:left="0"/>
              <w:jc w:val="both"/>
              <w:rPr>
                <w:lang w:eastAsia="en-US"/>
              </w:rPr>
            </w:pPr>
            <w:r w:rsidRPr="009D1F41">
              <w:rPr>
                <w:rFonts w:ascii="Times New Roman" w:hAnsi="Times New Roman" w:cs="Times New Roman"/>
                <w:sz w:val="28"/>
                <w:szCs w:val="28"/>
                <w:lang w:eastAsia="en-US"/>
              </w:rPr>
              <w:t>293157,4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EC1C2A">
            <w:pPr>
              <w:pStyle w:val="a7"/>
              <w:ind w:left="0"/>
              <w:jc w:val="both"/>
              <w:rPr>
                <w:rFonts w:ascii="Times New Roman" w:hAnsi="Times New Roman" w:cs="Times New Roman"/>
                <w:sz w:val="28"/>
                <w:szCs w:val="28"/>
                <w:lang w:eastAsia="en-US"/>
              </w:rPr>
            </w:pPr>
            <w:r w:rsidRPr="00553AF4">
              <w:rPr>
                <w:rFonts w:ascii="Times New Roman" w:hAnsi="Times New Roman" w:cs="Times New Roman"/>
                <w:sz w:val="28"/>
                <w:szCs w:val="28"/>
                <w:lang w:eastAsia="en-US"/>
              </w:rPr>
              <w:t>328015,1</w:t>
            </w:r>
          </w:p>
        </w:tc>
        <w:tc>
          <w:tcPr>
            <w:tcW w:w="1850" w:type="dxa"/>
            <w:tcBorders>
              <w:top w:val="single" w:sz="4" w:space="0" w:color="000000" w:themeColor="text1"/>
              <w:left w:val="single" w:sz="4" w:space="0" w:color="auto"/>
              <w:bottom w:val="single" w:sz="4" w:space="0" w:color="000000" w:themeColor="text1"/>
              <w:right w:val="single" w:sz="4" w:space="0" w:color="auto"/>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275276,8</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279746,9</w:t>
            </w:r>
          </w:p>
        </w:tc>
      </w:tr>
      <w:tr w:rsidR="00553AF4" w:rsidRPr="009D1F41" w:rsidTr="005F56B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AF4" w:rsidRPr="009D1F41" w:rsidRDefault="00553AF4" w:rsidP="005F56B3">
            <w:pPr>
              <w:pStyle w:val="a7"/>
              <w:ind w:left="0"/>
              <w:jc w:val="both"/>
              <w:rPr>
                <w:rFonts w:ascii="Times New Roman" w:hAnsi="Times New Roman" w:cs="Times New Roman"/>
                <w:sz w:val="28"/>
                <w:szCs w:val="28"/>
                <w:lang w:eastAsia="en-US"/>
              </w:rPr>
            </w:pPr>
            <w:r w:rsidRPr="009D1F41">
              <w:rPr>
                <w:rFonts w:ascii="Times New Roman" w:hAnsi="Times New Roman" w:cs="Times New Roman"/>
                <w:sz w:val="28"/>
                <w:szCs w:val="28"/>
                <w:lang w:eastAsia="en-US"/>
              </w:rPr>
              <w:t>Расходы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9D1F41" w:rsidRDefault="00553AF4" w:rsidP="00031F0E">
            <w:pPr>
              <w:pStyle w:val="a7"/>
              <w:ind w:left="0"/>
              <w:jc w:val="both"/>
              <w:rPr>
                <w:rFonts w:ascii="Times New Roman" w:hAnsi="Times New Roman" w:cs="Times New Roman"/>
                <w:sz w:val="28"/>
                <w:szCs w:val="28"/>
                <w:lang w:eastAsia="en-US"/>
              </w:rPr>
            </w:pPr>
            <w:r w:rsidRPr="009D1F41">
              <w:rPr>
                <w:rFonts w:ascii="Times New Roman" w:hAnsi="Times New Roman" w:cs="Times New Roman"/>
                <w:sz w:val="28"/>
                <w:szCs w:val="28"/>
                <w:lang w:eastAsia="en-US"/>
              </w:rPr>
              <w:t>299457,4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331415,1</w:t>
            </w:r>
          </w:p>
        </w:tc>
        <w:tc>
          <w:tcPr>
            <w:tcW w:w="1850" w:type="dxa"/>
            <w:tcBorders>
              <w:top w:val="single" w:sz="4" w:space="0" w:color="000000" w:themeColor="text1"/>
              <w:left w:val="single" w:sz="4" w:space="0" w:color="auto"/>
              <w:bottom w:val="single" w:sz="4" w:space="0" w:color="auto"/>
              <w:right w:val="single" w:sz="4" w:space="0" w:color="auto"/>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275376,8</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279746,9</w:t>
            </w:r>
          </w:p>
        </w:tc>
      </w:tr>
      <w:tr w:rsidR="00553AF4" w:rsidRPr="009D1F41" w:rsidTr="005F56B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3AF4" w:rsidRPr="009D1F41" w:rsidRDefault="00553AF4" w:rsidP="005F56B3">
            <w:pPr>
              <w:pStyle w:val="a7"/>
              <w:ind w:left="0"/>
              <w:jc w:val="both"/>
              <w:rPr>
                <w:rFonts w:ascii="Times New Roman" w:hAnsi="Times New Roman" w:cs="Times New Roman"/>
                <w:sz w:val="28"/>
                <w:szCs w:val="28"/>
                <w:lang w:eastAsia="en-US"/>
              </w:rPr>
            </w:pPr>
            <w:r w:rsidRPr="009D1F41">
              <w:rPr>
                <w:rFonts w:ascii="Times New Roman" w:hAnsi="Times New Roman" w:cs="Times New Roman"/>
                <w:sz w:val="28"/>
                <w:szCs w:val="28"/>
                <w:lang w:eastAsia="en-US"/>
              </w:rPr>
              <w:t xml:space="preserve">Дефицит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9D1F41" w:rsidRDefault="00553AF4" w:rsidP="00031F0E">
            <w:pPr>
              <w:pStyle w:val="a7"/>
              <w:ind w:left="0"/>
              <w:jc w:val="both"/>
              <w:rPr>
                <w:rFonts w:ascii="Times New Roman" w:hAnsi="Times New Roman" w:cs="Times New Roman"/>
                <w:sz w:val="28"/>
                <w:szCs w:val="28"/>
                <w:lang w:eastAsia="en-US"/>
              </w:rPr>
            </w:pPr>
            <w:r w:rsidRPr="009D1F41">
              <w:rPr>
                <w:rFonts w:ascii="Times New Roman" w:hAnsi="Times New Roman" w:cs="Times New Roman"/>
                <w:sz w:val="28"/>
                <w:szCs w:val="28"/>
                <w:lang w:eastAsia="en-US"/>
              </w:rPr>
              <w:t>6300,0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3400,0</w:t>
            </w:r>
          </w:p>
        </w:tc>
        <w:tc>
          <w:tcPr>
            <w:tcW w:w="1850" w:type="dxa"/>
            <w:tcBorders>
              <w:top w:val="single" w:sz="4" w:space="0" w:color="auto"/>
              <w:left w:val="single" w:sz="4" w:space="0" w:color="auto"/>
              <w:bottom w:val="single" w:sz="4" w:space="0" w:color="000000" w:themeColor="text1"/>
              <w:right w:val="single" w:sz="4" w:space="0" w:color="auto"/>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100,0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3AF4" w:rsidRPr="00553AF4" w:rsidRDefault="00553AF4" w:rsidP="005F56B3">
            <w:pPr>
              <w:pStyle w:val="a7"/>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0,0</w:t>
            </w:r>
          </w:p>
        </w:tc>
      </w:tr>
    </w:tbl>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Параметры бюджета на  202</w:t>
      </w:r>
      <w:r w:rsidR="00553AF4">
        <w:rPr>
          <w:rFonts w:ascii="Times New Roman" w:hAnsi="Times New Roman" w:cs="Times New Roman"/>
          <w:sz w:val="28"/>
          <w:szCs w:val="28"/>
        </w:rPr>
        <w:t>4</w:t>
      </w:r>
      <w:r w:rsidRPr="009D1F41">
        <w:rPr>
          <w:rFonts w:ascii="Times New Roman" w:hAnsi="Times New Roman" w:cs="Times New Roman"/>
          <w:sz w:val="28"/>
          <w:szCs w:val="28"/>
        </w:rPr>
        <w:t xml:space="preserve">  год  и  плановый  период  202</w:t>
      </w:r>
      <w:r w:rsidR="00553AF4">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553AF4">
        <w:rPr>
          <w:rFonts w:ascii="Times New Roman" w:hAnsi="Times New Roman" w:cs="Times New Roman"/>
          <w:sz w:val="28"/>
          <w:szCs w:val="28"/>
        </w:rPr>
        <w:t>6</w:t>
      </w:r>
      <w:r w:rsidRPr="009D1F41">
        <w:rPr>
          <w:rFonts w:ascii="Times New Roman" w:hAnsi="Times New Roman" w:cs="Times New Roman"/>
          <w:sz w:val="28"/>
          <w:szCs w:val="28"/>
        </w:rPr>
        <w:t xml:space="preserve"> годов установлены проектом бюджета с соблюдением принципа сбалансированности бюджета, закрепленного в статье 33 Бюджетного кодекса Российской Федерации. </w:t>
      </w:r>
    </w:p>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Проектом о бюджете  на  202</w:t>
      </w:r>
      <w:r w:rsidR="00853617">
        <w:rPr>
          <w:rFonts w:ascii="Times New Roman" w:hAnsi="Times New Roman" w:cs="Times New Roman"/>
          <w:sz w:val="28"/>
          <w:szCs w:val="28"/>
        </w:rPr>
        <w:t>4</w:t>
      </w:r>
      <w:r w:rsidRPr="009D1F41">
        <w:rPr>
          <w:rFonts w:ascii="Times New Roman" w:hAnsi="Times New Roman" w:cs="Times New Roman"/>
          <w:sz w:val="28"/>
          <w:szCs w:val="28"/>
        </w:rPr>
        <w:t xml:space="preserve">  год  доходы  запланированы  с  ростом  к уровню аналогичного  показателя,  утвержденного  решением от </w:t>
      </w:r>
      <w:r w:rsidR="00853617">
        <w:rPr>
          <w:rFonts w:ascii="Times New Roman" w:hAnsi="Times New Roman" w:cs="Times New Roman"/>
          <w:sz w:val="28"/>
          <w:szCs w:val="28"/>
        </w:rPr>
        <w:t xml:space="preserve"> 16.12.2022 №30</w:t>
      </w:r>
      <w:r w:rsidRPr="009D1F41">
        <w:rPr>
          <w:rFonts w:ascii="Times New Roman" w:hAnsi="Times New Roman" w:cs="Times New Roman"/>
          <w:sz w:val="28"/>
          <w:szCs w:val="28"/>
        </w:rPr>
        <w:t xml:space="preserve">  на  202</w:t>
      </w:r>
      <w:r w:rsidR="00853617">
        <w:rPr>
          <w:rFonts w:ascii="Times New Roman" w:hAnsi="Times New Roman" w:cs="Times New Roman"/>
          <w:sz w:val="28"/>
          <w:szCs w:val="28"/>
        </w:rPr>
        <w:t>3</w:t>
      </w:r>
      <w:r w:rsidRPr="009D1F41">
        <w:rPr>
          <w:rFonts w:ascii="Times New Roman" w:hAnsi="Times New Roman" w:cs="Times New Roman"/>
          <w:sz w:val="28"/>
          <w:szCs w:val="28"/>
        </w:rPr>
        <w:t xml:space="preserve">  год,  на  </w:t>
      </w:r>
      <w:r w:rsidR="00F17BEF">
        <w:rPr>
          <w:rFonts w:ascii="Times New Roman" w:hAnsi="Times New Roman" w:cs="Times New Roman"/>
          <w:sz w:val="28"/>
          <w:szCs w:val="28"/>
        </w:rPr>
        <w:t>34857,7</w:t>
      </w:r>
      <w:r w:rsidRPr="009D1F41">
        <w:rPr>
          <w:rFonts w:ascii="Times New Roman" w:hAnsi="Times New Roman" w:cs="Times New Roman"/>
          <w:sz w:val="28"/>
          <w:szCs w:val="28"/>
        </w:rPr>
        <w:t xml:space="preserve"> тыс. рублей или на </w:t>
      </w:r>
      <w:r w:rsidR="00F17BEF">
        <w:rPr>
          <w:rFonts w:ascii="Times New Roman" w:hAnsi="Times New Roman" w:cs="Times New Roman"/>
          <w:sz w:val="28"/>
          <w:szCs w:val="28"/>
        </w:rPr>
        <w:t>11,9</w:t>
      </w:r>
      <w:r w:rsidRPr="009D1F41">
        <w:rPr>
          <w:rFonts w:ascii="Times New Roman" w:hAnsi="Times New Roman" w:cs="Times New Roman"/>
          <w:sz w:val="28"/>
          <w:szCs w:val="28"/>
        </w:rPr>
        <w:t xml:space="preserve"> %, расходы  –  </w:t>
      </w:r>
      <w:r w:rsidR="00F17BEF" w:rsidRPr="009D1F41">
        <w:rPr>
          <w:rFonts w:ascii="Times New Roman" w:hAnsi="Times New Roman" w:cs="Times New Roman"/>
          <w:sz w:val="28"/>
          <w:szCs w:val="28"/>
        </w:rPr>
        <w:t xml:space="preserve">на  </w:t>
      </w:r>
      <w:r w:rsidR="00F17BEF">
        <w:rPr>
          <w:rFonts w:ascii="Times New Roman" w:hAnsi="Times New Roman" w:cs="Times New Roman"/>
          <w:sz w:val="28"/>
          <w:szCs w:val="28"/>
        </w:rPr>
        <w:t>31957,7</w:t>
      </w:r>
      <w:r w:rsidR="00F17BEF" w:rsidRPr="009D1F41">
        <w:rPr>
          <w:rFonts w:ascii="Times New Roman" w:hAnsi="Times New Roman" w:cs="Times New Roman"/>
          <w:sz w:val="28"/>
          <w:szCs w:val="28"/>
        </w:rPr>
        <w:t xml:space="preserve"> тыс. рублей или на </w:t>
      </w:r>
      <w:r w:rsidR="00F17BEF">
        <w:rPr>
          <w:rFonts w:ascii="Times New Roman" w:hAnsi="Times New Roman" w:cs="Times New Roman"/>
          <w:sz w:val="28"/>
          <w:szCs w:val="28"/>
        </w:rPr>
        <w:t>10,7 %.</w:t>
      </w:r>
    </w:p>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В плановом периоде предполагается изменение общего объема и доходов и расходов районного бюджета к уровню предыдущего года в сторону уменьшения.</w:t>
      </w:r>
    </w:p>
    <w:p w:rsid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lastRenderedPageBreak/>
        <w:t>На  202</w:t>
      </w:r>
      <w:r w:rsidR="00F17BEF">
        <w:rPr>
          <w:rFonts w:ascii="Times New Roman" w:hAnsi="Times New Roman" w:cs="Times New Roman"/>
          <w:sz w:val="28"/>
          <w:szCs w:val="28"/>
        </w:rPr>
        <w:t xml:space="preserve">5 </w:t>
      </w:r>
      <w:r w:rsidRPr="009D1F41">
        <w:rPr>
          <w:rFonts w:ascii="Times New Roman" w:hAnsi="Times New Roman" w:cs="Times New Roman"/>
          <w:sz w:val="28"/>
          <w:szCs w:val="28"/>
        </w:rPr>
        <w:t>год  доходы  к  уровню  202</w:t>
      </w:r>
      <w:r w:rsidR="00F17BEF">
        <w:rPr>
          <w:rFonts w:ascii="Times New Roman" w:hAnsi="Times New Roman" w:cs="Times New Roman"/>
          <w:sz w:val="28"/>
          <w:szCs w:val="28"/>
        </w:rPr>
        <w:t>4</w:t>
      </w:r>
      <w:r w:rsidRPr="009D1F41">
        <w:rPr>
          <w:rFonts w:ascii="Times New Roman" w:hAnsi="Times New Roman" w:cs="Times New Roman"/>
          <w:sz w:val="28"/>
          <w:szCs w:val="28"/>
        </w:rPr>
        <w:t xml:space="preserve">  года  предусмотрены  в  объеме  </w:t>
      </w:r>
      <w:r w:rsidR="00F17BEF">
        <w:rPr>
          <w:rFonts w:ascii="Times New Roman" w:hAnsi="Times New Roman" w:cs="Times New Roman"/>
          <w:sz w:val="28"/>
          <w:szCs w:val="28"/>
        </w:rPr>
        <w:t>83,9</w:t>
      </w:r>
      <w:r w:rsidRPr="009D1F41">
        <w:rPr>
          <w:rFonts w:ascii="Times New Roman" w:hAnsi="Times New Roman" w:cs="Times New Roman"/>
          <w:sz w:val="28"/>
          <w:szCs w:val="28"/>
        </w:rPr>
        <w:t xml:space="preserve">  % или  меньше  на  </w:t>
      </w:r>
      <w:r w:rsidR="00F17BEF">
        <w:rPr>
          <w:rFonts w:ascii="Times New Roman" w:hAnsi="Times New Roman" w:cs="Times New Roman"/>
          <w:sz w:val="28"/>
          <w:szCs w:val="28"/>
        </w:rPr>
        <w:t>52738,3</w:t>
      </w:r>
      <w:r w:rsidRPr="009D1F41">
        <w:rPr>
          <w:rFonts w:ascii="Times New Roman" w:hAnsi="Times New Roman" w:cs="Times New Roman"/>
          <w:sz w:val="28"/>
          <w:szCs w:val="28"/>
        </w:rPr>
        <w:t xml:space="preserve">  тыс.  рублей,  расходы  –  </w:t>
      </w:r>
      <w:r w:rsidR="00F17BEF">
        <w:rPr>
          <w:rFonts w:ascii="Times New Roman" w:hAnsi="Times New Roman" w:cs="Times New Roman"/>
          <w:sz w:val="28"/>
          <w:szCs w:val="28"/>
        </w:rPr>
        <w:t>83,1</w:t>
      </w:r>
      <w:r w:rsidRPr="009D1F41">
        <w:rPr>
          <w:rFonts w:ascii="Times New Roman" w:hAnsi="Times New Roman" w:cs="Times New Roman"/>
          <w:sz w:val="28"/>
          <w:szCs w:val="28"/>
        </w:rPr>
        <w:t xml:space="preserve"> %  или на  </w:t>
      </w:r>
      <w:r w:rsidR="0020382C">
        <w:rPr>
          <w:rFonts w:ascii="Times New Roman" w:hAnsi="Times New Roman" w:cs="Times New Roman"/>
          <w:sz w:val="28"/>
          <w:szCs w:val="28"/>
        </w:rPr>
        <w:t>56,38</w:t>
      </w:r>
      <w:r w:rsidRPr="009D1F41">
        <w:rPr>
          <w:rFonts w:ascii="Times New Roman" w:hAnsi="Times New Roman" w:cs="Times New Roman"/>
          <w:sz w:val="28"/>
          <w:szCs w:val="28"/>
        </w:rPr>
        <w:t xml:space="preserve">  тыс.  рублей соответственно. </w:t>
      </w:r>
    </w:p>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На 202</w:t>
      </w:r>
      <w:r w:rsidR="0020382C">
        <w:rPr>
          <w:rFonts w:ascii="Times New Roman" w:hAnsi="Times New Roman" w:cs="Times New Roman"/>
          <w:sz w:val="28"/>
          <w:szCs w:val="28"/>
        </w:rPr>
        <w:t>6</w:t>
      </w:r>
      <w:r w:rsidRPr="009D1F41">
        <w:rPr>
          <w:rFonts w:ascii="Times New Roman" w:hAnsi="Times New Roman" w:cs="Times New Roman"/>
          <w:sz w:val="28"/>
          <w:szCs w:val="28"/>
        </w:rPr>
        <w:t xml:space="preserve"> год к уровню 202</w:t>
      </w:r>
      <w:r w:rsidR="0020382C">
        <w:rPr>
          <w:rFonts w:ascii="Times New Roman" w:hAnsi="Times New Roman" w:cs="Times New Roman"/>
          <w:sz w:val="28"/>
          <w:szCs w:val="28"/>
        </w:rPr>
        <w:t>5</w:t>
      </w:r>
      <w:r w:rsidRPr="009D1F41">
        <w:rPr>
          <w:rFonts w:ascii="Times New Roman" w:hAnsi="Times New Roman" w:cs="Times New Roman"/>
          <w:sz w:val="28"/>
          <w:szCs w:val="28"/>
        </w:rPr>
        <w:t xml:space="preserve"> года доходы запланированы в  объеме </w:t>
      </w:r>
      <w:r w:rsidR="0020382C">
        <w:rPr>
          <w:rFonts w:ascii="Times New Roman" w:hAnsi="Times New Roman" w:cs="Times New Roman"/>
          <w:sz w:val="28"/>
          <w:szCs w:val="28"/>
        </w:rPr>
        <w:t>101,6</w:t>
      </w:r>
      <w:r w:rsidRPr="009D1F41">
        <w:rPr>
          <w:rFonts w:ascii="Times New Roman" w:hAnsi="Times New Roman" w:cs="Times New Roman"/>
          <w:sz w:val="28"/>
          <w:szCs w:val="28"/>
        </w:rPr>
        <w:t xml:space="preserve">% или на  </w:t>
      </w:r>
      <w:r w:rsidR="0020382C">
        <w:rPr>
          <w:rFonts w:ascii="Times New Roman" w:hAnsi="Times New Roman" w:cs="Times New Roman"/>
          <w:sz w:val="28"/>
          <w:szCs w:val="28"/>
        </w:rPr>
        <w:t>4470,1</w:t>
      </w:r>
      <w:r w:rsidRPr="009D1F41">
        <w:rPr>
          <w:rFonts w:ascii="Times New Roman" w:hAnsi="Times New Roman" w:cs="Times New Roman"/>
          <w:sz w:val="28"/>
          <w:szCs w:val="28"/>
        </w:rPr>
        <w:t xml:space="preserve">  тыс.  рублей </w:t>
      </w:r>
      <w:r w:rsidR="0020382C">
        <w:rPr>
          <w:rFonts w:ascii="Times New Roman" w:hAnsi="Times New Roman" w:cs="Times New Roman"/>
          <w:sz w:val="28"/>
          <w:szCs w:val="28"/>
        </w:rPr>
        <w:t>больше</w:t>
      </w:r>
      <w:r w:rsidRPr="009D1F41">
        <w:rPr>
          <w:rFonts w:ascii="Times New Roman" w:hAnsi="Times New Roman" w:cs="Times New Roman"/>
          <w:sz w:val="28"/>
          <w:szCs w:val="28"/>
        </w:rPr>
        <w:t>,  расходы  –</w:t>
      </w:r>
      <w:r w:rsidR="0020382C">
        <w:rPr>
          <w:rFonts w:ascii="Times New Roman" w:hAnsi="Times New Roman" w:cs="Times New Roman"/>
          <w:sz w:val="28"/>
          <w:szCs w:val="28"/>
        </w:rPr>
        <w:t>101,6</w:t>
      </w:r>
      <w:r w:rsidRPr="009D1F41">
        <w:rPr>
          <w:rFonts w:ascii="Times New Roman" w:hAnsi="Times New Roman" w:cs="Times New Roman"/>
          <w:sz w:val="28"/>
          <w:szCs w:val="28"/>
        </w:rPr>
        <w:t xml:space="preserve">% или  </w:t>
      </w:r>
      <w:r w:rsidR="0020382C">
        <w:rPr>
          <w:rFonts w:ascii="Times New Roman" w:hAnsi="Times New Roman" w:cs="Times New Roman"/>
          <w:sz w:val="28"/>
          <w:szCs w:val="28"/>
        </w:rPr>
        <w:t>больше</w:t>
      </w:r>
      <w:r w:rsidRPr="009D1F41">
        <w:rPr>
          <w:rFonts w:ascii="Times New Roman" w:hAnsi="Times New Roman" w:cs="Times New Roman"/>
          <w:sz w:val="28"/>
          <w:szCs w:val="28"/>
        </w:rPr>
        <w:t xml:space="preserve"> на  </w:t>
      </w:r>
      <w:r w:rsidR="0020382C">
        <w:rPr>
          <w:rFonts w:ascii="Times New Roman" w:hAnsi="Times New Roman" w:cs="Times New Roman"/>
          <w:sz w:val="28"/>
          <w:szCs w:val="28"/>
        </w:rPr>
        <w:t>4370,1</w:t>
      </w:r>
      <w:r w:rsidRPr="009D1F41">
        <w:rPr>
          <w:rFonts w:ascii="Times New Roman" w:hAnsi="Times New Roman" w:cs="Times New Roman"/>
          <w:sz w:val="28"/>
          <w:szCs w:val="28"/>
        </w:rPr>
        <w:t xml:space="preserve"> тыс.  рублей.</w:t>
      </w:r>
    </w:p>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Снижение уровня доходов, а соответственно и расходов в плановом периоде 202</w:t>
      </w:r>
      <w:r w:rsidR="0020382C">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20382C">
        <w:rPr>
          <w:rFonts w:ascii="Times New Roman" w:hAnsi="Times New Roman" w:cs="Times New Roman"/>
          <w:sz w:val="28"/>
          <w:szCs w:val="28"/>
        </w:rPr>
        <w:t>6</w:t>
      </w:r>
      <w:r w:rsidRPr="009D1F41">
        <w:rPr>
          <w:rFonts w:ascii="Times New Roman" w:hAnsi="Times New Roman" w:cs="Times New Roman"/>
          <w:sz w:val="28"/>
          <w:szCs w:val="28"/>
        </w:rPr>
        <w:t xml:space="preserve">  годов  к  показателям  202</w:t>
      </w:r>
      <w:r w:rsidR="0020382C">
        <w:rPr>
          <w:rFonts w:ascii="Times New Roman" w:hAnsi="Times New Roman" w:cs="Times New Roman"/>
          <w:sz w:val="28"/>
          <w:szCs w:val="28"/>
        </w:rPr>
        <w:t>3</w:t>
      </w:r>
      <w:r w:rsidRPr="009D1F41">
        <w:rPr>
          <w:rFonts w:ascii="Times New Roman" w:hAnsi="Times New Roman" w:cs="Times New Roman"/>
          <w:sz w:val="28"/>
          <w:szCs w:val="28"/>
        </w:rPr>
        <w:t xml:space="preserve">  года  вызвано  снижением  безвозмездных поступлений из краевого бюджета.</w:t>
      </w:r>
    </w:p>
    <w:p w:rsidR="00E17438" w:rsidRPr="009D1F41" w:rsidRDefault="00E17438" w:rsidP="00E17438">
      <w:pPr>
        <w:pStyle w:val="a7"/>
        <w:ind w:left="0" w:firstLine="709"/>
        <w:jc w:val="both"/>
        <w:rPr>
          <w:rFonts w:ascii="Times New Roman" w:hAnsi="Times New Roman" w:cs="Times New Roman"/>
          <w:sz w:val="28"/>
          <w:szCs w:val="28"/>
        </w:rPr>
      </w:pPr>
      <w:r w:rsidRPr="009D1F41">
        <w:rPr>
          <w:rFonts w:ascii="Times New Roman" w:hAnsi="Times New Roman" w:cs="Times New Roman"/>
          <w:sz w:val="28"/>
          <w:szCs w:val="28"/>
        </w:rPr>
        <w:t>В  202</w:t>
      </w:r>
      <w:r w:rsidR="0020382C">
        <w:rPr>
          <w:rFonts w:ascii="Times New Roman" w:hAnsi="Times New Roman" w:cs="Times New Roman"/>
          <w:sz w:val="28"/>
          <w:szCs w:val="28"/>
        </w:rPr>
        <w:t>4</w:t>
      </w:r>
      <w:r w:rsidRPr="009D1F41">
        <w:rPr>
          <w:rFonts w:ascii="Times New Roman" w:hAnsi="Times New Roman" w:cs="Times New Roman"/>
          <w:sz w:val="28"/>
          <w:szCs w:val="28"/>
        </w:rPr>
        <w:t>-202</w:t>
      </w:r>
      <w:r w:rsidR="00DA403C">
        <w:rPr>
          <w:rFonts w:ascii="Times New Roman" w:hAnsi="Times New Roman" w:cs="Times New Roman"/>
          <w:sz w:val="28"/>
          <w:szCs w:val="28"/>
        </w:rPr>
        <w:t>5</w:t>
      </w:r>
      <w:r w:rsidRPr="009D1F41">
        <w:rPr>
          <w:rFonts w:ascii="Times New Roman" w:hAnsi="Times New Roman" w:cs="Times New Roman"/>
          <w:sz w:val="28"/>
          <w:szCs w:val="28"/>
        </w:rPr>
        <w:t xml:space="preserve">  годах  сохраняется  тенденция  превышения  расходов  районного бюджета над доходами (дефицит).</w:t>
      </w:r>
    </w:p>
    <w:p w:rsidR="0020382C" w:rsidRDefault="00CA6DA8" w:rsidP="00CA6DA8">
      <w:pPr>
        <w:pStyle w:val="a7"/>
        <w:spacing w:after="0"/>
        <w:ind w:left="0" w:firstLine="709"/>
        <w:jc w:val="both"/>
        <w:rPr>
          <w:rFonts w:ascii="Times New Roman" w:eastAsia="Calibri" w:hAnsi="Times New Roman" w:cs="Times New Roman"/>
          <w:sz w:val="28"/>
          <w:szCs w:val="28"/>
          <w:lang w:eastAsia="en-US"/>
        </w:rPr>
      </w:pPr>
      <w:r w:rsidRPr="00CA6DA8">
        <w:rPr>
          <w:rFonts w:ascii="Times New Roman" w:eastAsia="Calibri" w:hAnsi="Times New Roman" w:cs="Times New Roman"/>
          <w:sz w:val="28"/>
          <w:szCs w:val="28"/>
          <w:lang w:eastAsia="en-US"/>
        </w:rPr>
        <w:t>Нормативы отчислений  доходов  в бюджет Быстроистокского района на 202</w:t>
      </w:r>
      <w:r w:rsidR="0020382C">
        <w:rPr>
          <w:rFonts w:ascii="Times New Roman" w:eastAsia="Calibri" w:hAnsi="Times New Roman" w:cs="Times New Roman"/>
          <w:sz w:val="28"/>
          <w:szCs w:val="28"/>
          <w:lang w:eastAsia="en-US"/>
        </w:rPr>
        <w:t>4</w:t>
      </w:r>
      <w:r w:rsidRPr="00CA6DA8">
        <w:rPr>
          <w:rFonts w:ascii="Times New Roman" w:eastAsia="Calibri" w:hAnsi="Times New Roman" w:cs="Times New Roman"/>
          <w:sz w:val="28"/>
          <w:szCs w:val="28"/>
          <w:lang w:eastAsia="en-US"/>
        </w:rPr>
        <w:t xml:space="preserve"> год, от регулирующих налогов соответствуют положениям Бюджетного кодекса РФ и бюджетной классификации Российской Федерации. </w:t>
      </w:r>
    </w:p>
    <w:p w:rsidR="00CA6DA8" w:rsidRDefault="00CA6DA8" w:rsidP="00CA6DA8">
      <w:pPr>
        <w:pStyle w:val="a7"/>
        <w:spacing w:after="0"/>
        <w:ind w:left="0" w:firstLine="709"/>
        <w:jc w:val="both"/>
        <w:rPr>
          <w:rFonts w:ascii="Times New Roman" w:hAnsi="Times New Roman" w:cs="Times New Roman"/>
          <w:sz w:val="28"/>
          <w:szCs w:val="28"/>
        </w:rPr>
      </w:pPr>
      <w:r w:rsidRPr="00CA6DA8">
        <w:rPr>
          <w:rFonts w:ascii="Times New Roman" w:eastAsia="Calibri" w:hAnsi="Times New Roman" w:cs="Times New Roman"/>
          <w:sz w:val="28"/>
          <w:szCs w:val="28"/>
          <w:lang w:eastAsia="en-US"/>
        </w:rPr>
        <w:t xml:space="preserve">Согласно статье 2 проекта решения о бюджете, в приложении № 3 утверждены </w:t>
      </w:r>
      <w:r w:rsidRPr="0020382C">
        <w:rPr>
          <w:rFonts w:ascii="Times New Roman" w:hAnsi="Times New Roman" w:cs="Times New Roman"/>
          <w:color w:val="191919"/>
          <w:sz w:val="28"/>
          <w:szCs w:val="28"/>
        </w:rPr>
        <w:t xml:space="preserve">Нормативы </w:t>
      </w:r>
      <w:r w:rsidR="0020382C" w:rsidRPr="0020382C">
        <w:rPr>
          <w:rFonts w:ascii="Times New Roman" w:hAnsi="Times New Roman" w:cs="Times New Roman"/>
          <w:sz w:val="28"/>
          <w:szCs w:val="28"/>
        </w:rPr>
        <w:t>распределения доходов между бюджетами бюджетной системы муниципального образования Быстроистокский район</w:t>
      </w:r>
      <w:r w:rsidR="0020382C" w:rsidRPr="0020382C">
        <w:rPr>
          <w:rFonts w:ascii="Times New Roman" w:hAnsi="Times New Roman" w:cs="Times New Roman"/>
          <w:bCs/>
          <w:sz w:val="28"/>
          <w:szCs w:val="28"/>
        </w:rPr>
        <w:t xml:space="preserve">  Алтайского края </w:t>
      </w:r>
      <w:r w:rsidR="0020382C" w:rsidRPr="0020382C">
        <w:rPr>
          <w:rFonts w:ascii="Times New Roman" w:hAnsi="Times New Roman" w:cs="Times New Roman"/>
          <w:sz w:val="28"/>
          <w:szCs w:val="28"/>
        </w:rPr>
        <w:t>на 2024 год  и на плановый период 2025 и 2026 годов</w:t>
      </w:r>
      <w:r w:rsidRPr="0020382C">
        <w:rPr>
          <w:rFonts w:ascii="Times New Roman" w:hAnsi="Times New Roman" w:cs="Times New Roman"/>
          <w:color w:val="191919"/>
          <w:sz w:val="28"/>
          <w:szCs w:val="28"/>
        </w:rPr>
        <w:t>.</w:t>
      </w:r>
      <w:r w:rsidRPr="00CA6DA8">
        <w:rPr>
          <w:rFonts w:ascii="Times New Roman" w:hAnsi="Times New Roman" w:cs="Times New Roman"/>
          <w:sz w:val="28"/>
          <w:szCs w:val="28"/>
        </w:rPr>
        <w:t xml:space="preserve"> </w:t>
      </w:r>
    </w:p>
    <w:p w:rsidR="00CA6DA8" w:rsidRDefault="00CA6DA8" w:rsidP="00CA6DA8">
      <w:pPr>
        <w:pStyle w:val="a7"/>
        <w:spacing w:after="0"/>
        <w:ind w:left="0" w:firstLine="709"/>
        <w:jc w:val="both"/>
        <w:rPr>
          <w:rFonts w:ascii="Times New Roman" w:hAnsi="Times New Roman" w:cs="Times New Roman"/>
          <w:sz w:val="28"/>
          <w:szCs w:val="28"/>
        </w:rPr>
      </w:pPr>
      <w:r w:rsidRPr="009D1F41">
        <w:rPr>
          <w:rFonts w:ascii="Times New Roman" w:hAnsi="Times New Roman" w:cs="Times New Roman"/>
          <w:sz w:val="28"/>
          <w:szCs w:val="28"/>
        </w:rPr>
        <w:t>При осуществлении предварительного контроля формирования бюджета уделено внимание соблюдению принципов бюджетной системы Российской Федерации, определенных в главе 5 Бюджетного кодекса Российской Федерации.</w:t>
      </w:r>
    </w:p>
    <w:p w:rsidR="00E17438" w:rsidRPr="009D1F41" w:rsidRDefault="00E17438" w:rsidP="00CA6DA8">
      <w:pPr>
        <w:spacing w:after="0"/>
        <w:ind w:firstLine="720"/>
        <w:jc w:val="center"/>
        <w:rPr>
          <w:rFonts w:ascii="Times New Roman" w:hAnsi="Times New Roman" w:cs="Times New Roman"/>
          <w:b/>
          <w:i/>
          <w:sz w:val="28"/>
          <w:szCs w:val="28"/>
        </w:rPr>
      </w:pPr>
      <w:r w:rsidRPr="009D1F41">
        <w:rPr>
          <w:rFonts w:ascii="Times New Roman" w:hAnsi="Times New Roman" w:cs="Times New Roman"/>
          <w:b/>
          <w:i/>
          <w:sz w:val="28"/>
          <w:szCs w:val="28"/>
        </w:rPr>
        <w:t>Доходы бюджета Быстроистокского района Алтайского края</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Основные подходы к формированию налоговых и неналоговых доходов районного бюджета изложены в основных направлениях бюджетной и налоговой политики муниципального образования Быстроистокский район на 202</w:t>
      </w:r>
      <w:r w:rsidR="0020382C">
        <w:rPr>
          <w:rFonts w:ascii="Times New Roman" w:hAnsi="Times New Roman" w:cs="Times New Roman"/>
          <w:sz w:val="28"/>
          <w:szCs w:val="28"/>
        </w:rPr>
        <w:t>4</w:t>
      </w:r>
      <w:r w:rsidRPr="009D1F41">
        <w:rPr>
          <w:rFonts w:ascii="Times New Roman" w:hAnsi="Times New Roman" w:cs="Times New Roman"/>
          <w:sz w:val="28"/>
          <w:szCs w:val="28"/>
        </w:rPr>
        <w:t xml:space="preserve">  год  и  на  плановый  период  202</w:t>
      </w:r>
      <w:r w:rsidR="0020382C">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20382C">
        <w:rPr>
          <w:rFonts w:ascii="Times New Roman" w:hAnsi="Times New Roman" w:cs="Times New Roman"/>
          <w:sz w:val="28"/>
          <w:szCs w:val="28"/>
        </w:rPr>
        <w:t>6</w:t>
      </w:r>
      <w:r w:rsidRPr="009D1F41">
        <w:rPr>
          <w:rFonts w:ascii="Times New Roman" w:hAnsi="Times New Roman" w:cs="Times New Roman"/>
          <w:sz w:val="28"/>
          <w:szCs w:val="28"/>
        </w:rPr>
        <w:t xml:space="preserve">  годов, представленных в материалах к решению.</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По  данным  разработчика  проекта бюджета  в  расчетных  показателях  доходов районного  бюджета  главными  администраторами  доходов  учитывались  изменения бюджетного  и  налогового  законодательства  Российской  Федерации  и  Алтайского края, вводимые в действие с 1 января 202</w:t>
      </w:r>
      <w:r w:rsidR="0020382C">
        <w:rPr>
          <w:rFonts w:ascii="Times New Roman" w:hAnsi="Times New Roman" w:cs="Times New Roman"/>
          <w:sz w:val="28"/>
          <w:szCs w:val="28"/>
        </w:rPr>
        <w:t>4</w:t>
      </w:r>
      <w:r w:rsidRPr="009D1F41">
        <w:rPr>
          <w:rFonts w:ascii="Times New Roman" w:hAnsi="Times New Roman" w:cs="Times New Roman"/>
          <w:sz w:val="28"/>
          <w:szCs w:val="28"/>
        </w:rPr>
        <w:t xml:space="preserve"> года</w:t>
      </w:r>
      <w:r w:rsidR="0020382C">
        <w:rPr>
          <w:rFonts w:ascii="Times New Roman" w:hAnsi="Times New Roman" w:cs="Times New Roman"/>
          <w:sz w:val="28"/>
          <w:szCs w:val="28"/>
        </w:rPr>
        <w:t>.</w:t>
      </w:r>
      <w:r w:rsidRPr="009D1F41">
        <w:rPr>
          <w:rFonts w:ascii="Times New Roman" w:hAnsi="Times New Roman" w:cs="Times New Roman"/>
          <w:sz w:val="28"/>
          <w:szCs w:val="28"/>
        </w:rPr>
        <w:t xml:space="preserve"> </w:t>
      </w:r>
      <w:r w:rsidRPr="009D1F41">
        <w:rPr>
          <w:rFonts w:ascii="Times New Roman" w:hAnsi="Times New Roman" w:cs="Times New Roman"/>
          <w:sz w:val="28"/>
          <w:szCs w:val="28"/>
        </w:rPr>
        <w:tab/>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В соответствии с Положением о бюджетном процессе и финансовом контроле в муниципальном образовании Быстроистокский район Алтайского края</w:t>
      </w:r>
      <w:r w:rsidR="009D1F41">
        <w:rPr>
          <w:rFonts w:ascii="Times New Roman" w:hAnsi="Times New Roman" w:cs="Times New Roman"/>
          <w:sz w:val="28"/>
          <w:szCs w:val="28"/>
        </w:rPr>
        <w:t xml:space="preserve"> </w:t>
      </w:r>
      <w:r w:rsidRPr="009D1F41">
        <w:rPr>
          <w:rFonts w:ascii="Times New Roman" w:hAnsi="Times New Roman" w:cs="Times New Roman"/>
          <w:sz w:val="28"/>
          <w:szCs w:val="28"/>
        </w:rPr>
        <w:t>перечень  главных  администраторов  доходов районного  бюджета  в  составе  документов  к  проекту решения о бюджете на очередной финансовый год и плановый период не представляется.</w:t>
      </w:r>
    </w:p>
    <w:p w:rsidR="0039324D" w:rsidRPr="009D1F41" w:rsidRDefault="0039324D" w:rsidP="0039324D">
      <w:pPr>
        <w:autoSpaceDE w:val="0"/>
        <w:autoSpaceDN w:val="0"/>
        <w:adjustRightInd w:val="0"/>
        <w:spacing w:after="0"/>
        <w:ind w:firstLine="708"/>
        <w:jc w:val="both"/>
        <w:rPr>
          <w:rFonts w:ascii="Times New Roman" w:eastAsia="Times New Roman" w:hAnsi="Times New Roman" w:cs="Times New Roman"/>
          <w:sz w:val="28"/>
          <w:szCs w:val="28"/>
        </w:rPr>
      </w:pPr>
      <w:r w:rsidRPr="009D1F41">
        <w:rPr>
          <w:rFonts w:ascii="Times New Roman" w:eastAsia="Times New Roman" w:hAnsi="Times New Roman" w:cs="Times New Roman"/>
          <w:sz w:val="28"/>
          <w:szCs w:val="28"/>
        </w:rPr>
        <w:lastRenderedPageBreak/>
        <w:t>Переч</w:t>
      </w:r>
      <w:r w:rsidRPr="009D1F41">
        <w:rPr>
          <w:rFonts w:ascii="Times New Roman" w:hAnsi="Times New Roman" w:cs="Times New Roman"/>
          <w:sz w:val="28"/>
          <w:szCs w:val="28"/>
        </w:rPr>
        <w:t>е</w:t>
      </w:r>
      <w:r w:rsidRPr="009D1F41">
        <w:rPr>
          <w:rFonts w:ascii="Times New Roman" w:eastAsia="Times New Roman" w:hAnsi="Times New Roman" w:cs="Times New Roman"/>
          <w:sz w:val="28"/>
          <w:szCs w:val="28"/>
        </w:rPr>
        <w:t>н</w:t>
      </w:r>
      <w:r w:rsidRPr="009D1F41">
        <w:rPr>
          <w:rFonts w:ascii="Times New Roman" w:hAnsi="Times New Roman" w:cs="Times New Roman"/>
          <w:sz w:val="28"/>
          <w:szCs w:val="28"/>
        </w:rPr>
        <w:t>ь</w:t>
      </w:r>
      <w:r w:rsidRPr="009D1F41">
        <w:rPr>
          <w:rFonts w:ascii="Times New Roman" w:eastAsia="Times New Roman" w:hAnsi="Times New Roman" w:cs="Times New Roman"/>
          <w:sz w:val="28"/>
          <w:szCs w:val="28"/>
        </w:rPr>
        <w:t xml:space="preserve"> главных администраторов доходов районного бюджета, </w:t>
      </w:r>
      <w:r w:rsidR="00FF5173" w:rsidRPr="009D1F41">
        <w:rPr>
          <w:rFonts w:ascii="Times New Roman" w:eastAsia="Times New Roman" w:hAnsi="Times New Roman" w:cs="Times New Roman"/>
          <w:sz w:val="28"/>
          <w:szCs w:val="28"/>
        </w:rPr>
        <w:t xml:space="preserve">утвержден постановлением Администрации </w:t>
      </w:r>
      <w:r w:rsidRPr="009D1F41">
        <w:rPr>
          <w:rFonts w:ascii="Times New Roman" w:eastAsia="Times New Roman" w:hAnsi="Times New Roman" w:cs="Times New Roman"/>
          <w:sz w:val="28"/>
          <w:szCs w:val="28"/>
        </w:rPr>
        <w:t>Быстроистокского района Алтайского края</w:t>
      </w:r>
      <w:r w:rsidR="00FF5173" w:rsidRPr="009D1F41">
        <w:rPr>
          <w:rFonts w:ascii="Times New Roman" w:eastAsia="Times New Roman" w:hAnsi="Times New Roman" w:cs="Times New Roman"/>
          <w:sz w:val="28"/>
          <w:szCs w:val="28"/>
        </w:rPr>
        <w:t xml:space="preserve"> от </w:t>
      </w:r>
      <w:r w:rsidR="0020382C">
        <w:rPr>
          <w:rFonts w:ascii="Times New Roman" w:eastAsia="Times New Roman" w:hAnsi="Times New Roman" w:cs="Times New Roman"/>
          <w:sz w:val="28"/>
          <w:szCs w:val="28"/>
        </w:rPr>
        <w:t>28.12.2022</w:t>
      </w:r>
      <w:r w:rsidR="00FF5173" w:rsidRPr="009D1F41">
        <w:rPr>
          <w:rFonts w:ascii="Times New Roman" w:eastAsia="Times New Roman" w:hAnsi="Times New Roman" w:cs="Times New Roman"/>
          <w:sz w:val="28"/>
          <w:szCs w:val="28"/>
        </w:rPr>
        <w:t xml:space="preserve"> №</w:t>
      </w:r>
      <w:r w:rsidR="0020382C">
        <w:rPr>
          <w:rFonts w:ascii="Times New Roman" w:eastAsia="Times New Roman" w:hAnsi="Times New Roman" w:cs="Times New Roman"/>
          <w:sz w:val="28"/>
          <w:szCs w:val="28"/>
        </w:rPr>
        <w:t>574</w:t>
      </w:r>
      <w:r w:rsidR="00FF5173" w:rsidRPr="009D1F41">
        <w:rPr>
          <w:rFonts w:ascii="Times New Roman" w:eastAsia="Times New Roman" w:hAnsi="Times New Roman" w:cs="Times New Roman"/>
          <w:sz w:val="28"/>
          <w:szCs w:val="28"/>
        </w:rPr>
        <w:t>.</w:t>
      </w:r>
    </w:p>
    <w:p w:rsidR="00E17438" w:rsidRPr="00DA403C" w:rsidRDefault="00E17438" w:rsidP="0039324D">
      <w:pPr>
        <w:autoSpaceDE w:val="0"/>
        <w:autoSpaceDN w:val="0"/>
        <w:adjustRightInd w:val="0"/>
        <w:spacing w:after="0"/>
        <w:ind w:firstLine="708"/>
        <w:jc w:val="both"/>
        <w:rPr>
          <w:rFonts w:ascii="Times New Roman" w:hAnsi="Times New Roman" w:cs="Times New Roman"/>
          <w:sz w:val="28"/>
          <w:szCs w:val="28"/>
        </w:rPr>
      </w:pPr>
      <w:r w:rsidRPr="00DA403C">
        <w:rPr>
          <w:rFonts w:ascii="Times New Roman" w:hAnsi="Times New Roman" w:cs="Times New Roman"/>
          <w:sz w:val="28"/>
          <w:szCs w:val="28"/>
        </w:rPr>
        <w:t>Перечень видов  доходов,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w:t>
      </w:r>
    </w:p>
    <w:p w:rsidR="00E17438" w:rsidRDefault="00E17438" w:rsidP="0039324D">
      <w:pPr>
        <w:spacing w:after="0"/>
        <w:ind w:firstLine="720"/>
        <w:jc w:val="both"/>
        <w:rPr>
          <w:rFonts w:ascii="Times New Roman" w:hAnsi="Times New Roman" w:cs="Times New Roman"/>
          <w:color w:val="1F497D" w:themeColor="text2"/>
          <w:sz w:val="28"/>
          <w:szCs w:val="28"/>
        </w:rPr>
      </w:pPr>
      <w:r w:rsidRPr="009D1F41">
        <w:rPr>
          <w:rFonts w:ascii="Times New Roman" w:hAnsi="Times New Roman" w:cs="Times New Roman"/>
          <w:sz w:val="28"/>
          <w:szCs w:val="28"/>
        </w:rPr>
        <w:t>В  следующей  таблице  представлены  динамика  и  структура  доходной  части  бюджета на 202</w:t>
      </w:r>
      <w:r w:rsidR="0020382C">
        <w:rPr>
          <w:rFonts w:ascii="Times New Roman" w:hAnsi="Times New Roman" w:cs="Times New Roman"/>
          <w:sz w:val="28"/>
          <w:szCs w:val="28"/>
        </w:rPr>
        <w:t>3</w:t>
      </w:r>
      <w:r w:rsidRPr="009D1F41">
        <w:rPr>
          <w:rFonts w:ascii="Times New Roman" w:hAnsi="Times New Roman" w:cs="Times New Roman"/>
          <w:sz w:val="28"/>
          <w:szCs w:val="28"/>
        </w:rPr>
        <w:t xml:space="preserve"> год и трехлетний период 202</w:t>
      </w:r>
      <w:r w:rsidR="0020382C">
        <w:rPr>
          <w:rFonts w:ascii="Times New Roman" w:hAnsi="Times New Roman" w:cs="Times New Roman"/>
          <w:sz w:val="28"/>
          <w:szCs w:val="28"/>
        </w:rPr>
        <w:t>4</w:t>
      </w:r>
      <w:r w:rsidRPr="009D1F41">
        <w:rPr>
          <w:rFonts w:ascii="Times New Roman" w:hAnsi="Times New Roman" w:cs="Times New Roman"/>
          <w:sz w:val="28"/>
          <w:szCs w:val="28"/>
        </w:rPr>
        <w:t>-202</w:t>
      </w:r>
      <w:r w:rsidR="0020382C">
        <w:rPr>
          <w:rFonts w:ascii="Times New Roman" w:hAnsi="Times New Roman" w:cs="Times New Roman"/>
          <w:sz w:val="28"/>
          <w:szCs w:val="28"/>
        </w:rPr>
        <w:t>6</w:t>
      </w:r>
      <w:r w:rsidRPr="009D1F41">
        <w:rPr>
          <w:rFonts w:ascii="Times New Roman" w:hAnsi="Times New Roman" w:cs="Times New Roman"/>
          <w:sz w:val="28"/>
          <w:szCs w:val="28"/>
        </w:rPr>
        <w:t xml:space="preserve"> годов</w:t>
      </w:r>
      <w:r w:rsidRPr="00D23FFD">
        <w:rPr>
          <w:rFonts w:ascii="Times New Roman" w:hAnsi="Times New Roman" w:cs="Times New Roman"/>
          <w:color w:val="1F497D" w:themeColor="text2"/>
          <w:sz w:val="28"/>
          <w:szCs w:val="28"/>
        </w:rPr>
        <w:t>.</w:t>
      </w:r>
    </w:p>
    <w:p w:rsidR="0020382C" w:rsidRDefault="0020382C" w:rsidP="00217674">
      <w:pPr>
        <w:spacing w:after="0"/>
        <w:ind w:firstLine="708"/>
        <w:jc w:val="right"/>
        <w:rPr>
          <w:rFonts w:ascii="Times New Roman" w:hAnsi="Times New Roman" w:cs="Times New Roman"/>
          <w:sz w:val="28"/>
          <w:szCs w:val="28"/>
        </w:rPr>
      </w:pPr>
    </w:p>
    <w:p w:rsidR="0020382C" w:rsidRDefault="0020382C" w:rsidP="00217674">
      <w:pPr>
        <w:spacing w:after="0"/>
        <w:ind w:firstLine="708"/>
        <w:jc w:val="right"/>
        <w:rPr>
          <w:rFonts w:ascii="Times New Roman" w:hAnsi="Times New Roman" w:cs="Times New Roman"/>
          <w:sz w:val="28"/>
          <w:szCs w:val="28"/>
        </w:rPr>
      </w:pPr>
    </w:p>
    <w:p w:rsidR="00217674" w:rsidRPr="009D1F41" w:rsidRDefault="00217674" w:rsidP="00217674">
      <w:pPr>
        <w:spacing w:after="0"/>
        <w:ind w:firstLine="708"/>
        <w:jc w:val="right"/>
        <w:rPr>
          <w:rFonts w:ascii="Times New Roman" w:hAnsi="Times New Roman" w:cs="Times New Roman"/>
          <w:sz w:val="28"/>
          <w:szCs w:val="28"/>
        </w:rPr>
      </w:pPr>
      <w:r w:rsidRPr="009D1F41">
        <w:rPr>
          <w:rFonts w:ascii="Times New Roman" w:hAnsi="Times New Roman" w:cs="Times New Roman"/>
          <w:sz w:val="28"/>
          <w:szCs w:val="28"/>
        </w:rPr>
        <w:t>Таблица №2</w:t>
      </w:r>
    </w:p>
    <w:p w:rsidR="00217674" w:rsidRPr="009D1F41" w:rsidRDefault="00217674" w:rsidP="00217674">
      <w:pPr>
        <w:spacing w:after="0"/>
        <w:ind w:firstLine="720"/>
        <w:jc w:val="right"/>
        <w:rPr>
          <w:rFonts w:ascii="Times New Roman" w:hAnsi="Times New Roman" w:cs="Times New Roman"/>
          <w:sz w:val="28"/>
          <w:szCs w:val="28"/>
        </w:rPr>
      </w:pPr>
      <w:r w:rsidRPr="009D1F41">
        <w:rPr>
          <w:rFonts w:ascii="Times New Roman" w:hAnsi="Times New Roman" w:cs="Times New Roman"/>
          <w:sz w:val="28"/>
          <w:szCs w:val="28"/>
        </w:rPr>
        <w:t>тыс. рублей</w:t>
      </w:r>
    </w:p>
    <w:tbl>
      <w:tblPr>
        <w:tblStyle w:val="a8"/>
        <w:tblW w:w="0" w:type="auto"/>
        <w:tblLook w:val="04A0"/>
      </w:tblPr>
      <w:tblGrid>
        <w:gridCol w:w="1755"/>
        <w:gridCol w:w="1116"/>
        <w:gridCol w:w="838"/>
        <w:gridCol w:w="1116"/>
        <w:gridCol w:w="838"/>
        <w:gridCol w:w="1116"/>
        <w:gridCol w:w="838"/>
        <w:gridCol w:w="1116"/>
        <w:gridCol w:w="838"/>
      </w:tblGrid>
      <w:tr w:rsidR="00EC1C2A" w:rsidRPr="009D1F41" w:rsidTr="00031F0E">
        <w:trPr>
          <w:trHeight w:val="585"/>
        </w:trPr>
        <w:tc>
          <w:tcPr>
            <w:tcW w:w="17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39324D">
            <w:pPr>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Виды доходов</w:t>
            </w:r>
          </w:p>
        </w:tc>
        <w:tc>
          <w:tcPr>
            <w:tcW w:w="1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39324D">
            <w:pPr>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 xml:space="preserve">Решение от </w:t>
            </w:r>
            <w:r w:rsidR="00553AF4">
              <w:rPr>
                <w:rFonts w:ascii="Times New Roman" w:hAnsi="Times New Roman" w:cs="Times New Roman"/>
                <w:sz w:val="28"/>
                <w:szCs w:val="28"/>
                <w:lang w:eastAsia="en-US"/>
              </w:rPr>
              <w:t>16.12.2022 №30</w:t>
            </w:r>
          </w:p>
        </w:tc>
        <w:tc>
          <w:tcPr>
            <w:tcW w:w="58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39324D">
            <w:pPr>
              <w:jc w:val="center"/>
              <w:rPr>
                <w:rFonts w:ascii="Times New Roman" w:hAnsi="Times New Roman" w:cs="Times New Roman"/>
                <w:sz w:val="28"/>
                <w:szCs w:val="28"/>
                <w:lang w:eastAsia="en-US"/>
              </w:rPr>
            </w:pPr>
            <w:r w:rsidRPr="009D1F41">
              <w:rPr>
                <w:rFonts w:ascii="Times New Roman" w:hAnsi="Times New Roman" w:cs="Times New Roman"/>
                <w:sz w:val="28"/>
                <w:szCs w:val="28"/>
                <w:lang w:eastAsia="en-US"/>
              </w:rPr>
              <w:t>Проект бюджета</w:t>
            </w:r>
          </w:p>
        </w:tc>
      </w:tr>
      <w:tr w:rsidR="00EC1C2A" w:rsidRPr="009D1F41" w:rsidTr="00031F0E">
        <w:trPr>
          <w:trHeight w:val="2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954" w:type="dxa"/>
            <w:gridSpan w:val="2"/>
            <w:tcBorders>
              <w:top w:val="single" w:sz="4" w:space="0" w:color="auto"/>
              <w:left w:val="single" w:sz="4" w:space="0" w:color="000000" w:themeColor="text1"/>
              <w:bottom w:val="single" w:sz="4" w:space="0" w:color="auto"/>
              <w:right w:val="single" w:sz="4" w:space="0" w:color="auto"/>
            </w:tcBorders>
            <w:hideMark/>
          </w:tcPr>
          <w:p w:rsidR="00E17438" w:rsidRPr="009D1F41" w:rsidRDefault="00E17438" w:rsidP="0020382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20382C">
              <w:rPr>
                <w:rFonts w:ascii="Times New Roman" w:hAnsi="Times New Roman" w:cs="Times New Roman"/>
                <w:sz w:val="24"/>
                <w:szCs w:val="24"/>
                <w:lang w:eastAsia="en-US"/>
              </w:rPr>
              <w:t>3</w:t>
            </w:r>
            <w:r w:rsidRPr="009D1F41">
              <w:rPr>
                <w:rFonts w:ascii="Times New Roman" w:hAnsi="Times New Roman" w:cs="Times New Roman"/>
                <w:sz w:val="24"/>
                <w:szCs w:val="24"/>
                <w:lang w:eastAsia="en-US"/>
              </w:rPr>
              <w:t xml:space="preserve"> год</w:t>
            </w:r>
          </w:p>
        </w:tc>
        <w:tc>
          <w:tcPr>
            <w:tcW w:w="1954" w:type="dxa"/>
            <w:gridSpan w:val="2"/>
            <w:tcBorders>
              <w:top w:val="single" w:sz="4" w:space="0" w:color="auto"/>
              <w:left w:val="single" w:sz="4" w:space="0" w:color="auto"/>
              <w:bottom w:val="single" w:sz="4" w:space="0" w:color="auto"/>
              <w:right w:val="single" w:sz="4" w:space="0" w:color="000000" w:themeColor="text1"/>
            </w:tcBorders>
            <w:hideMark/>
          </w:tcPr>
          <w:p w:rsidR="00E17438" w:rsidRPr="009D1F41" w:rsidRDefault="00E17438" w:rsidP="0020382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20382C">
              <w:rPr>
                <w:rFonts w:ascii="Times New Roman" w:hAnsi="Times New Roman" w:cs="Times New Roman"/>
                <w:sz w:val="24"/>
                <w:szCs w:val="24"/>
                <w:lang w:eastAsia="en-US"/>
              </w:rPr>
              <w:t>4</w:t>
            </w:r>
            <w:r w:rsidRPr="009D1F41">
              <w:rPr>
                <w:rFonts w:ascii="Times New Roman" w:hAnsi="Times New Roman" w:cs="Times New Roman"/>
                <w:sz w:val="24"/>
                <w:szCs w:val="24"/>
                <w:lang w:eastAsia="en-US"/>
              </w:rPr>
              <w:t xml:space="preserve"> год</w:t>
            </w:r>
          </w:p>
        </w:tc>
        <w:tc>
          <w:tcPr>
            <w:tcW w:w="19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EC1C2A">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20382C">
              <w:rPr>
                <w:rFonts w:ascii="Times New Roman" w:hAnsi="Times New Roman" w:cs="Times New Roman"/>
                <w:sz w:val="24"/>
                <w:szCs w:val="24"/>
                <w:lang w:eastAsia="en-US"/>
              </w:rPr>
              <w:t>5</w:t>
            </w:r>
            <w:r w:rsidRPr="009D1F41">
              <w:rPr>
                <w:rFonts w:ascii="Times New Roman" w:hAnsi="Times New Roman" w:cs="Times New Roman"/>
                <w:sz w:val="24"/>
                <w:szCs w:val="24"/>
                <w:lang w:eastAsia="en-US"/>
              </w:rPr>
              <w:t xml:space="preserve"> год</w:t>
            </w:r>
          </w:p>
        </w:tc>
        <w:tc>
          <w:tcPr>
            <w:tcW w:w="19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EC1C2A">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20382C">
              <w:rPr>
                <w:rFonts w:ascii="Times New Roman" w:hAnsi="Times New Roman" w:cs="Times New Roman"/>
                <w:sz w:val="24"/>
                <w:szCs w:val="24"/>
                <w:lang w:eastAsia="en-US"/>
              </w:rPr>
              <w:t>6</w:t>
            </w:r>
            <w:r w:rsidRPr="009D1F41">
              <w:rPr>
                <w:rFonts w:ascii="Times New Roman" w:hAnsi="Times New Roman" w:cs="Times New Roman"/>
                <w:sz w:val="24"/>
                <w:szCs w:val="24"/>
                <w:lang w:eastAsia="en-US"/>
              </w:rPr>
              <w:t xml:space="preserve"> год</w:t>
            </w:r>
          </w:p>
        </w:tc>
      </w:tr>
      <w:tr w:rsidR="00EC1C2A" w:rsidRPr="009D1F41" w:rsidTr="00031F0E">
        <w:trPr>
          <w:trHeight w:val="6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116"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Тыс. рублей</w:t>
            </w:r>
          </w:p>
        </w:tc>
        <w:tc>
          <w:tcPr>
            <w:tcW w:w="838"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Доля, %</w:t>
            </w:r>
          </w:p>
        </w:tc>
        <w:tc>
          <w:tcPr>
            <w:tcW w:w="1116"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Тыс. рублей</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Доля,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Тыс. рублей</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Доля,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Тыс. рублей</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Доля, %</w:t>
            </w:r>
          </w:p>
        </w:tc>
      </w:tr>
      <w:tr w:rsidR="00031F0E" w:rsidRPr="009D1F41" w:rsidTr="00031F0E">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F0E" w:rsidRPr="009D1F41" w:rsidRDefault="00031F0E" w:rsidP="00EC1C2A">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Налоговые доходы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55601,0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18,9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60620</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18,5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64188</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23,3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68484</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24,5</w:t>
            </w:r>
          </w:p>
        </w:tc>
      </w:tr>
      <w:tr w:rsidR="00031F0E" w:rsidRPr="009D1F41" w:rsidTr="00031F0E">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F0E" w:rsidRPr="009D1F41" w:rsidRDefault="00031F0E" w:rsidP="00EC1C2A">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Неналоговые доходы</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8354,0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2,8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7720</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7617</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2,8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7581</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2,7</w:t>
            </w:r>
          </w:p>
        </w:tc>
      </w:tr>
      <w:tr w:rsidR="00031F0E" w:rsidRPr="009D1F41" w:rsidTr="00031F0E">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F0E" w:rsidRPr="009D1F41" w:rsidRDefault="00031F0E" w:rsidP="00EC1C2A">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Налоговые и неналоговые доходы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63955,0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21,8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68340</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20,8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71805</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26,1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76065</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27,2</w:t>
            </w:r>
          </w:p>
        </w:tc>
      </w:tr>
      <w:tr w:rsidR="00031F0E" w:rsidRPr="009D1F41" w:rsidTr="00031F0E">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F0E" w:rsidRPr="009D1F41" w:rsidRDefault="00031F0E" w:rsidP="00EC1C2A">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Безвозмездные поступления</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229202,4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78,2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259675,1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79,2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203472</w:t>
            </w:r>
            <w:r>
              <w:rPr>
                <w:rFonts w:ascii="Times New Roman" w:hAnsi="Times New Roman" w:cs="Times New Roman"/>
                <w:color w:val="000000"/>
                <w:sz w:val="24"/>
                <w:szCs w:val="24"/>
                <w:lang w:eastAsia="en-US"/>
              </w:rPr>
              <w:t>,0</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73,9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203681,9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72,8</w:t>
            </w:r>
          </w:p>
        </w:tc>
      </w:tr>
      <w:tr w:rsidR="00031F0E" w:rsidRPr="009D1F41" w:rsidTr="00031F0E">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F0E" w:rsidRPr="009D1F41" w:rsidRDefault="00031F0E" w:rsidP="00EC1C2A">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Итого доходов:</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293157,4</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1F0E" w:rsidRPr="009D1F41" w:rsidRDefault="00031F0E" w:rsidP="00031F0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328015,1</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100,0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275276,8</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100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rPr>
              <w:t>279746,9</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F0E" w:rsidRPr="00031F0E" w:rsidRDefault="00031F0E">
            <w:pPr>
              <w:jc w:val="both"/>
              <w:rPr>
                <w:rFonts w:ascii="Times New Roman" w:hAnsi="Times New Roman" w:cs="Times New Roman"/>
                <w:color w:val="000000"/>
                <w:sz w:val="24"/>
                <w:szCs w:val="24"/>
              </w:rPr>
            </w:pPr>
            <w:r w:rsidRPr="00031F0E">
              <w:rPr>
                <w:rFonts w:ascii="Times New Roman" w:hAnsi="Times New Roman" w:cs="Times New Roman"/>
                <w:color w:val="000000"/>
                <w:sz w:val="24"/>
                <w:szCs w:val="24"/>
                <w:lang w:eastAsia="en-US"/>
              </w:rPr>
              <w:t>100</w:t>
            </w:r>
          </w:p>
        </w:tc>
      </w:tr>
    </w:tbl>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По  сравнению  с  плановыми  показателями  202</w:t>
      </w:r>
      <w:r w:rsidR="00031F0E">
        <w:rPr>
          <w:rFonts w:ascii="Times New Roman" w:hAnsi="Times New Roman" w:cs="Times New Roman"/>
          <w:sz w:val="28"/>
          <w:szCs w:val="28"/>
        </w:rPr>
        <w:t>3</w:t>
      </w:r>
      <w:r w:rsidRPr="009D1F41">
        <w:rPr>
          <w:rFonts w:ascii="Times New Roman" w:hAnsi="Times New Roman" w:cs="Times New Roman"/>
          <w:sz w:val="28"/>
          <w:szCs w:val="28"/>
        </w:rPr>
        <w:t xml:space="preserve">  года  в  проекте о бюджете прогнозируется увеличение поступлений в 202</w:t>
      </w:r>
      <w:r w:rsidR="00031F0E">
        <w:rPr>
          <w:rFonts w:ascii="Times New Roman" w:hAnsi="Times New Roman" w:cs="Times New Roman"/>
          <w:sz w:val="28"/>
          <w:szCs w:val="28"/>
        </w:rPr>
        <w:t>4</w:t>
      </w:r>
      <w:r w:rsidRPr="009D1F41">
        <w:rPr>
          <w:rFonts w:ascii="Times New Roman" w:hAnsi="Times New Roman" w:cs="Times New Roman"/>
          <w:sz w:val="28"/>
          <w:szCs w:val="28"/>
        </w:rPr>
        <w:t xml:space="preserve"> году от  налоговых и неналоговых доходов на </w:t>
      </w:r>
      <w:r w:rsidR="00031F0E">
        <w:rPr>
          <w:rFonts w:ascii="Times New Roman" w:hAnsi="Times New Roman" w:cs="Times New Roman"/>
          <w:sz w:val="28"/>
          <w:szCs w:val="28"/>
        </w:rPr>
        <w:t>4385,0</w:t>
      </w:r>
      <w:r w:rsidRPr="009D1F41">
        <w:rPr>
          <w:rFonts w:ascii="Times New Roman" w:hAnsi="Times New Roman" w:cs="Times New Roman"/>
          <w:sz w:val="28"/>
          <w:szCs w:val="28"/>
        </w:rPr>
        <w:t xml:space="preserve"> тыс. рублей или на </w:t>
      </w:r>
      <w:r w:rsidR="00031F0E">
        <w:rPr>
          <w:rFonts w:ascii="Times New Roman" w:hAnsi="Times New Roman" w:cs="Times New Roman"/>
          <w:sz w:val="28"/>
          <w:szCs w:val="28"/>
        </w:rPr>
        <w:t>6,8</w:t>
      </w:r>
      <w:r w:rsidRPr="009D1F41">
        <w:rPr>
          <w:rFonts w:ascii="Times New Roman" w:hAnsi="Times New Roman" w:cs="Times New Roman"/>
          <w:sz w:val="28"/>
          <w:szCs w:val="28"/>
        </w:rPr>
        <w:t xml:space="preserve"> %. </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На 202</w:t>
      </w:r>
      <w:r w:rsidR="00031F0E">
        <w:rPr>
          <w:rFonts w:ascii="Times New Roman" w:hAnsi="Times New Roman" w:cs="Times New Roman"/>
          <w:sz w:val="28"/>
          <w:szCs w:val="28"/>
        </w:rPr>
        <w:t xml:space="preserve">5 </w:t>
      </w:r>
      <w:r w:rsidRPr="009D1F41">
        <w:rPr>
          <w:rFonts w:ascii="Times New Roman" w:hAnsi="Times New Roman" w:cs="Times New Roman"/>
          <w:sz w:val="28"/>
          <w:szCs w:val="28"/>
        </w:rPr>
        <w:t>и 202</w:t>
      </w:r>
      <w:r w:rsidR="00031F0E">
        <w:rPr>
          <w:rFonts w:ascii="Times New Roman" w:hAnsi="Times New Roman" w:cs="Times New Roman"/>
          <w:sz w:val="28"/>
          <w:szCs w:val="28"/>
        </w:rPr>
        <w:t>6</w:t>
      </w:r>
      <w:r w:rsidRPr="009D1F41">
        <w:rPr>
          <w:rFonts w:ascii="Times New Roman" w:hAnsi="Times New Roman" w:cs="Times New Roman"/>
          <w:sz w:val="28"/>
          <w:szCs w:val="28"/>
        </w:rPr>
        <w:t xml:space="preserve"> годы поступление налоговых и неналоговых доходов запланировано с ростом к уровню предыдущего года на </w:t>
      </w:r>
      <w:r w:rsidR="00031F0E">
        <w:rPr>
          <w:rFonts w:ascii="Times New Roman" w:hAnsi="Times New Roman" w:cs="Times New Roman"/>
          <w:sz w:val="28"/>
          <w:szCs w:val="28"/>
        </w:rPr>
        <w:t>5</w:t>
      </w:r>
      <w:r w:rsidRPr="009D1F41">
        <w:rPr>
          <w:rFonts w:ascii="Times New Roman" w:hAnsi="Times New Roman" w:cs="Times New Roman"/>
          <w:sz w:val="28"/>
          <w:szCs w:val="28"/>
        </w:rPr>
        <w:t xml:space="preserve"> % и </w:t>
      </w:r>
      <w:r w:rsidR="00031F0E">
        <w:rPr>
          <w:rFonts w:ascii="Times New Roman" w:hAnsi="Times New Roman" w:cs="Times New Roman"/>
          <w:sz w:val="28"/>
          <w:szCs w:val="28"/>
        </w:rPr>
        <w:t>5,9</w:t>
      </w:r>
      <w:r w:rsidRPr="009D1F41">
        <w:rPr>
          <w:rFonts w:ascii="Times New Roman" w:hAnsi="Times New Roman" w:cs="Times New Roman"/>
          <w:sz w:val="28"/>
          <w:szCs w:val="28"/>
        </w:rPr>
        <w:t xml:space="preserve"> % соответственно.</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 xml:space="preserve">На  очередной  бюджетный  цикл  планируется  </w:t>
      </w:r>
      <w:r w:rsidR="009514A9" w:rsidRPr="009D1F41">
        <w:rPr>
          <w:rFonts w:ascii="Times New Roman" w:hAnsi="Times New Roman" w:cs="Times New Roman"/>
          <w:sz w:val="28"/>
          <w:szCs w:val="28"/>
        </w:rPr>
        <w:t>увеличение</w:t>
      </w:r>
      <w:r w:rsidRPr="009D1F41">
        <w:rPr>
          <w:rFonts w:ascii="Times New Roman" w:hAnsi="Times New Roman" w:cs="Times New Roman"/>
          <w:sz w:val="28"/>
          <w:szCs w:val="28"/>
        </w:rPr>
        <w:t xml:space="preserve">  доли  налоговых  и неналоговых доходов в структуре доходов районного бюджета с </w:t>
      </w:r>
      <w:r w:rsidR="00031F0E">
        <w:rPr>
          <w:rFonts w:ascii="Times New Roman" w:hAnsi="Times New Roman" w:cs="Times New Roman"/>
          <w:sz w:val="28"/>
          <w:szCs w:val="28"/>
        </w:rPr>
        <w:t>20,8</w:t>
      </w:r>
      <w:r w:rsidRPr="009D1F41">
        <w:rPr>
          <w:rFonts w:ascii="Times New Roman" w:hAnsi="Times New Roman" w:cs="Times New Roman"/>
          <w:sz w:val="28"/>
          <w:szCs w:val="28"/>
        </w:rPr>
        <w:t xml:space="preserve"> % – в 202</w:t>
      </w:r>
      <w:r w:rsidR="00031F0E">
        <w:rPr>
          <w:rFonts w:ascii="Times New Roman" w:hAnsi="Times New Roman" w:cs="Times New Roman"/>
          <w:sz w:val="28"/>
          <w:szCs w:val="28"/>
        </w:rPr>
        <w:t>4</w:t>
      </w:r>
      <w:r w:rsidRPr="009D1F41">
        <w:rPr>
          <w:rFonts w:ascii="Times New Roman" w:hAnsi="Times New Roman" w:cs="Times New Roman"/>
          <w:sz w:val="28"/>
          <w:szCs w:val="28"/>
        </w:rPr>
        <w:t xml:space="preserve"> году до </w:t>
      </w:r>
      <w:r w:rsidR="00031F0E">
        <w:rPr>
          <w:rFonts w:ascii="Times New Roman" w:hAnsi="Times New Roman" w:cs="Times New Roman"/>
          <w:sz w:val="28"/>
          <w:szCs w:val="28"/>
        </w:rPr>
        <w:t>27,2</w:t>
      </w:r>
      <w:r w:rsidRPr="009D1F41">
        <w:rPr>
          <w:rFonts w:ascii="Times New Roman" w:hAnsi="Times New Roman" w:cs="Times New Roman"/>
          <w:sz w:val="28"/>
          <w:szCs w:val="28"/>
        </w:rPr>
        <w:t xml:space="preserve"> % – в 202</w:t>
      </w:r>
      <w:r w:rsidR="00031F0E">
        <w:rPr>
          <w:rFonts w:ascii="Times New Roman" w:hAnsi="Times New Roman" w:cs="Times New Roman"/>
          <w:sz w:val="28"/>
          <w:szCs w:val="28"/>
        </w:rPr>
        <w:t>6</w:t>
      </w:r>
      <w:r w:rsidRPr="009D1F41">
        <w:rPr>
          <w:rFonts w:ascii="Times New Roman" w:hAnsi="Times New Roman" w:cs="Times New Roman"/>
          <w:sz w:val="28"/>
          <w:szCs w:val="28"/>
        </w:rPr>
        <w:t xml:space="preserve"> году.</w:t>
      </w:r>
    </w:p>
    <w:p w:rsidR="00E17438" w:rsidRDefault="00E17438" w:rsidP="00E17438">
      <w:pPr>
        <w:spacing w:after="0"/>
        <w:ind w:firstLine="720"/>
        <w:jc w:val="center"/>
        <w:rPr>
          <w:rFonts w:ascii="Times New Roman" w:hAnsi="Times New Roman" w:cs="Times New Roman"/>
          <w:b/>
          <w:i/>
          <w:sz w:val="28"/>
          <w:szCs w:val="28"/>
        </w:rPr>
      </w:pPr>
      <w:r w:rsidRPr="009D1F41">
        <w:rPr>
          <w:rFonts w:ascii="Times New Roman" w:hAnsi="Times New Roman" w:cs="Times New Roman"/>
          <w:b/>
          <w:i/>
          <w:sz w:val="28"/>
          <w:szCs w:val="28"/>
        </w:rPr>
        <w:t>Налоговые доходы</w:t>
      </w:r>
    </w:p>
    <w:p w:rsidR="00E724AF" w:rsidRPr="009D1F41" w:rsidRDefault="00E724AF" w:rsidP="00E724AF">
      <w:pPr>
        <w:spacing w:after="0"/>
        <w:ind w:firstLine="708"/>
        <w:jc w:val="both"/>
        <w:rPr>
          <w:rFonts w:ascii="Times New Roman" w:hAnsi="Times New Roman" w:cs="Times New Roman"/>
          <w:b/>
          <w:i/>
          <w:sz w:val="28"/>
          <w:szCs w:val="28"/>
        </w:rPr>
      </w:pPr>
      <w:r w:rsidRPr="00640F05">
        <w:rPr>
          <w:rFonts w:ascii="Times New Roman" w:hAnsi="Times New Roman" w:cs="Times New Roman"/>
          <w:sz w:val="28"/>
          <w:szCs w:val="28"/>
        </w:rPr>
        <w:t xml:space="preserve">При прогнозировании налоговых доходов в </w:t>
      </w:r>
      <w:r>
        <w:rPr>
          <w:rFonts w:ascii="Times New Roman" w:hAnsi="Times New Roman" w:cs="Times New Roman"/>
          <w:sz w:val="28"/>
          <w:szCs w:val="28"/>
        </w:rPr>
        <w:t xml:space="preserve">районный </w:t>
      </w:r>
      <w:r w:rsidRPr="00640F05">
        <w:rPr>
          <w:rFonts w:ascii="Times New Roman" w:hAnsi="Times New Roman" w:cs="Times New Roman"/>
          <w:sz w:val="28"/>
          <w:szCs w:val="28"/>
        </w:rPr>
        <w:t xml:space="preserve">бюджет </w:t>
      </w:r>
      <w:r>
        <w:rPr>
          <w:rFonts w:ascii="Times New Roman" w:hAnsi="Times New Roman" w:cs="Times New Roman"/>
          <w:sz w:val="28"/>
          <w:szCs w:val="28"/>
        </w:rPr>
        <w:t xml:space="preserve"> </w:t>
      </w:r>
      <w:r w:rsidRPr="00640F05">
        <w:rPr>
          <w:rFonts w:ascii="Times New Roman" w:hAnsi="Times New Roman" w:cs="Times New Roman"/>
          <w:sz w:val="28"/>
          <w:szCs w:val="28"/>
        </w:rPr>
        <w:t xml:space="preserve">применены нормативы отчислений, установленные  Бюджетным кодексом Российской Федерации, законом Алтайского края от 31 августа 2005 года </w:t>
      </w:r>
      <w:r w:rsidRPr="00640F05">
        <w:rPr>
          <w:rFonts w:ascii="Times New Roman" w:hAnsi="Times New Roman" w:cs="Times New Roman"/>
          <w:sz w:val="28"/>
          <w:szCs w:val="28"/>
        </w:rPr>
        <w:lastRenderedPageBreak/>
        <w:t>№62-ЗС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с учетом изменений,  планируемых к вступлению в силу с 1 января 2024 года, а также изменения налогового законодательства Российской Федерации и Алтайского края, вступающие в действие с 1 января 2024 года</w:t>
      </w:r>
      <w:r>
        <w:rPr>
          <w:rFonts w:ascii="Times New Roman" w:hAnsi="Times New Roman" w:cs="Times New Roman"/>
          <w:sz w:val="28"/>
          <w:szCs w:val="28"/>
        </w:rPr>
        <w:t>.</w:t>
      </w:r>
    </w:p>
    <w:p w:rsidR="00F50419"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 xml:space="preserve"> В проекте бюджета объем  налоговых  доходов  на  202</w:t>
      </w:r>
      <w:r w:rsidR="00031F0E">
        <w:rPr>
          <w:rFonts w:ascii="Times New Roman" w:hAnsi="Times New Roman" w:cs="Times New Roman"/>
          <w:sz w:val="28"/>
          <w:szCs w:val="28"/>
        </w:rPr>
        <w:t>4</w:t>
      </w:r>
      <w:r w:rsidRPr="009D1F41">
        <w:rPr>
          <w:rFonts w:ascii="Times New Roman" w:hAnsi="Times New Roman" w:cs="Times New Roman"/>
          <w:sz w:val="28"/>
          <w:szCs w:val="28"/>
        </w:rPr>
        <w:t xml:space="preserve">  год  спрогнозирован  в сумме  </w:t>
      </w:r>
      <w:r w:rsidR="00031F0E">
        <w:rPr>
          <w:rFonts w:ascii="Times New Roman" w:hAnsi="Times New Roman" w:cs="Times New Roman"/>
          <w:sz w:val="28"/>
          <w:szCs w:val="28"/>
        </w:rPr>
        <w:t>60620</w:t>
      </w:r>
      <w:r w:rsidR="00F50419"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с  увеличением  к  плану  202</w:t>
      </w:r>
      <w:r w:rsidR="00031F0E">
        <w:rPr>
          <w:rFonts w:ascii="Times New Roman" w:hAnsi="Times New Roman" w:cs="Times New Roman"/>
          <w:sz w:val="28"/>
          <w:szCs w:val="28"/>
        </w:rPr>
        <w:t>3</w:t>
      </w:r>
      <w:r w:rsidRPr="009D1F41">
        <w:rPr>
          <w:rFonts w:ascii="Times New Roman" w:hAnsi="Times New Roman" w:cs="Times New Roman"/>
          <w:sz w:val="28"/>
          <w:szCs w:val="28"/>
        </w:rPr>
        <w:t xml:space="preserve">  года  на </w:t>
      </w:r>
      <w:r w:rsidR="00031F0E">
        <w:rPr>
          <w:rFonts w:ascii="Times New Roman" w:hAnsi="Times New Roman" w:cs="Times New Roman"/>
          <w:sz w:val="28"/>
          <w:szCs w:val="28"/>
        </w:rPr>
        <w:t>5019</w:t>
      </w:r>
      <w:r w:rsidR="00F50419"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или на </w:t>
      </w:r>
      <w:r w:rsidR="00031F0E">
        <w:rPr>
          <w:rFonts w:ascii="Times New Roman" w:hAnsi="Times New Roman" w:cs="Times New Roman"/>
          <w:sz w:val="28"/>
          <w:szCs w:val="28"/>
        </w:rPr>
        <w:t>9</w:t>
      </w:r>
      <w:r w:rsidRPr="009D1F41">
        <w:rPr>
          <w:rFonts w:ascii="Times New Roman" w:hAnsi="Times New Roman" w:cs="Times New Roman"/>
          <w:sz w:val="28"/>
          <w:szCs w:val="28"/>
        </w:rPr>
        <w:t xml:space="preserve"> %. </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На 202</w:t>
      </w:r>
      <w:r w:rsidR="00031F0E">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031F0E">
        <w:rPr>
          <w:rFonts w:ascii="Times New Roman" w:hAnsi="Times New Roman" w:cs="Times New Roman"/>
          <w:sz w:val="28"/>
          <w:szCs w:val="28"/>
        </w:rPr>
        <w:t>6</w:t>
      </w:r>
      <w:r w:rsidRPr="009D1F41">
        <w:rPr>
          <w:rFonts w:ascii="Times New Roman" w:hAnsi="Times New Roman" w:cs="Times New Roman"/>
          <w:sz w:val="28"/>
          <w:szCs w:val="28"/>
        </w:rPr>
        <w:t xml:space="preserve"> годы запланированы темпы роста к уровню предыдущего периода </w:t>
      </w:r>
      <w:r w:rsidR="00031F0E">
        <w:rPr>
          <w:rFonts w:ascii="Times New Roman" w:hAnsi="Times New Roman" w:cs="Times New Roman"/>
          <w:sz w:val="28"/>
          <w:szCs w:val="28"/>
        </w:rPr>
        <w:t>105,9</w:t>
      </w:r>
      <w:r w:rsidRPr="009D1F41">
        <w:rPr>
          <w:rFonts w:ascii="Times New Roman" w:hAnsi="Times New Roman" w:cs="Times New Roman"/>
          <w:sz w:val="28"/>
          <w:szCs w:val="28"/>
        </w:rPr>
        <w:t xml:space="preserve"> % и </w:t>
      </w:r>
      <w:r w:rsidR="00031F0E">
        <w:rPr>
          <w:rFonts w:ascii="Times New Roman" w:hAnsi="Times New Roman" w:cs="Times New Roman"/>
          <w:sz w:val="28"/>
          <w:szCs w:val="28"/>
        </w:rPr>
        <w:t>106,7</w:t>
      </w:r>
      <w:r w:rsidRPr="009D1F41">
        <w:rPr>
          <w:rFonts w:ascii="Times New Roman" w:hAnsi="Times New Roman" w:cs="Times New Roman"/>
          <w:sz w:val="28"/>
          <w:szCs w:val="28"/>
        </w:rPr>
        <w:t xml:space="preserve"> % соответственно.</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Структура налоговых доходов по видам представлена в следующей таблице.</w:t>
      </w:r>
    </w:p>
    <w:p w:rsidR="00217674" w:rsidRPr="009D1F41" w:rsidRDefault="00217674" w:rsidP="00217674">
      <w:pPr>
        <w:spacing w:after="0"/>
        <w:ind w:firstLine="708"/>
        <w:jc w:val="right"/>
        <w:rPr>
          <w:rFonts w:ascii="Times New Roman" w:hAnsi="Times New Roman" w:cs="Times New Roman"/>
          <w:sz w:val="28"/>
          <w:szCs w:val="28"/>
        </w:rPr>
      </w:pPr>
      <w:r w:rsidRPr="009D1F41">
        <w:rPr>
          <w:rFonts w:ascii="Times New Roman" w:hAnsi="Times New Roman" w:cs="Times New Roman"/>
          <w:sz w:val="28"/>
          <w:szCs w:val="28"/>
        </w:rPr>
        <w:t>Таблица №3</w:t>
      </w:r>
    </w:p>
    <w:p w:rsidR="00217674" w:rsidRPr="009D1F41" w:rsidRDefault="00217674" w:rsidP="00217674">
      <w:pPr>
        <w:spacing w:after="0"/>
        <w:ind w:firstLine="720"/>
        <w:jc w:val="right"/>
        <w:rPr>
          <w:rFonts w:ascii="Times New Roman" w:hAnsi="Times New Roman" w:cs="Times New Roman"/>
          <w:sz w:val="28"/>
          <w:szCs w:val="28"/>
        </w:rPr>
      </w:pPr>
      <w:r w:rsidRPr="009D1F41">
        <w:rPr>
          <w:rFonts w:ascii="Times New Roman" w:hAnsi="Times New Roman" w:cs="Times New Roman"/>
          <w:sz w:val="28"/>
          <w:szCs w:val="28"/>
        </w:rPr>
        <w:t>тыс. рублей</w:t>
      </w:r>
    </w:p>
    <w:tbl>
      <w:tblPr>
        <w:tblStyle w:val="a8"/>
        <w:tblW w:w="0" w:type="auto"/>
        <w:tblLayout w:type="fixed"/>
        <w:tblLook w:val="04A0"/>
      </w:tblPr>
      <w:tblGrid>
        <w:gridCol w:w="2518"/>
        <w:gridCol w:w="1134"/>
        <w:gridCol w:w="709"/>
        <w:gridCol w:w="992"/>
        <w:gridCol w:w="851"/>
        <w:gridCol w:w="992"/>
        <w:gridCol w:w="709"/>
        <w:gridCol w:w="992"/>
        <w:gridCol w:w="674"/>
      </w:tblGrid>
      <w:tr w:rsidR="00EC1C2A" w:rsidRPr="009D1F41" w:rsidTr="007B2A79">
        <w:trPr>
          <w:trHeight w:val="928"/>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Наименование показателя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EC1C2A">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Решение от </w:t>
            </w:r>
            <w:r w:rsidR="00553AF4">
              <w:rPr>
                <w:rFonts w:ascii="Times New Roman" w:hAnsi="Times New Roman" w:cs="Times New Roman"/>
                <w:sz w:val="24"/>
                <w:szCs w:val="24"/>
                <w:lang w:eastAsia="en-US"/>
              </w:rPr>
              <w:t>16.12.2022 №30</w:t>
            </w:r>
          </w:p>
        </w:tc>
        <w:tc>
          <w:tcPr>
            <w:tcW w:w="52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Проект решения</w:t>
            </w:r>
          </w:p>
        </w:tc>
      </w:tr>
      <w:tr w:rsidR="00EC1C2A" w:rsidRPr="009D1F41" w:rsidTr="007B2A79">
        <w:trPr>
          <w:trHeight w:val="58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tcPr>
          <w:p w:rsidR="00E17438" w:rsidRPr="009D1F41" w:rsidRDefault="00E17438">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031F0E">
              <w:rPr>
                <w:rFonts w:ascii="Times New Roman" w:hAnsi="Times New Roman" w:cs="Times New Roman"/>
                <w:sz w:val="24"/>
                <w:szCs w:val="24"/>
                <w:lang w:eastAsia="en-US"/>
              </w:rPr>
              <w:t>3</w:t>
            </w:r>
            <w:r w:rsidR="00EC1C2A" w:rsidRPr="009D1F41">
              <w:rPr>
                <w:rFonts w:ascii="Times New Roman" w:hAnsi="Times New Roman" w:cs="Times New Roman"/>
                <w:sz w:val="24"/>
                <w:szCs w:val="24"/>
                <w:lang w:eastAsia="en-US"/>
              </w:rPr>
              <w:t xml:space="preserve"> год</w:t>
            </w:r>
          </w:p>
          <w:p w:rsidR="00E17438" w:rsidRPr="009D1F41" w:rsidRDefault="00E17438">
            <w:pPr>
              <w:jc w:val="center"/>
              <w:rPr>
                <w:rFonts w:ascii="Times New Roman" w:hAnsi="Times New Roman" w:cs="Times New Roman"/>
                <w:sz w:val="24"/>
                <w:szCs w:val="24"/>
                <w:lang w:eastAsia="en-US"/>
              </w:rPr>
            </w:pPr>
          </w:p>
        </w:tc>
        <w:tc>
          <w:tcPr>
            <w:tcW w:w="1843"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031F0E">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031F0E">
              <w:rPr>
                <w:rFonts w:ascii="Times New Roman" w:hAnsi="Times New Roman" w:cs="Times New Roman"/>
                <w:sz w:val="24"/>
                <w:szCs w:val="24"/>
                <w:lang w:eastAsia="en-US"/>
              </w:rPr>
              <w:t>4</w:t>
            </w:r>
            <w:r w:rsidRPr="009D1F41">
              <w:rPr>
                <w:rFonts w:ascii="Times New Roman" w:hAnsi="Times New Roman" w:cs="Times New Roman"/>
                <w:sz w:val="24"/>
                <w:szCs w:val="24"/>
                <w:lang w:eastAsia="en-US"/>
              </w:rPr>
              <w:t xml:space="preserve"> год</w:t>
            </w:r>
          </w:p>
        </w:tc>
        <w:tc>
          <w:tcPr>
            <w:tcW w:w="1701" w:type="dxa"/>
            <w:gridSpan w:val="2"/>
            <w:tcBorders>
              <w:top w:val="single" w:sz="4" w:space="0" w:color="auto"/>
              <w:left w:val="single" w:sz="4" w:space="0" w:color="000000" w:themeColor="text1"/>
              <w:bottom w:val="single" w:sz="4" w:space="0" w:color="auto"/>
              <w:right w:val="single" w:sz="4" w:space="0" w:color="auto"/>
            </w:tcBorders>
            <w:hideMark/>
          </w:tcPr>
          <w:p w:rsidR="00E17438" w:rsidRPr="009D1F41" w:rsidRDefault="00E17438" w:rsidP="00EC1C2A">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031F0E">
              <w:rPr>
                <w:rFonts w:ascii="Times New Roman" w:hAnsi="Times New Roman" w:cs="Times New Roman"/>
                <w:sz w:val="24"/>
                <w:szCs w:val="24"/>
                <w:lang w:eastAsia="en-US"/>
              </w:rPr>
              <w:t>5</w:t>
            </w:r>
            <w:r w:rsidRPr="009D1F41">
              <w:rPr>
                <w:rFonts w:ascii="Times New Roman" w:hAnsi="Times New Roman" w:cs="Times New Roman"/>
                <w:sz w:val="24"/>
                <w:szCs w:val="24"/>
                <w:lang w:eastAsia="en-US"/>
              </w:rPr>
              <w:t xml:space="preserve"> год</w:t>
            </w:r>
          </w:p>
        </w:tc>
        <w:tc>
          <w:tcPr>
            <w:tcW w:w="1666" w:type="dxa"/>
            <w:gridSpan w:val="2"/>
            <w:tcBorders>
              <w:top w:val="single" w:sz="4" w:space="0" w:color="auto"/>
              <w:left w:val="single" w:sz="4" w:space="0" w:color="auto"/>
              <w:bottom w:val="single" w:sz="4" w:space="0" w:color="auto"/>
              <w:right w:val="single" w:sz="4" w:space="0" w:color="000000" w:themeColor="text1"/>
            </w:tcBorders>
            <w:hideMark/>
          </w:tcPr>
          <w:p w:rsidR="00E17438" w:rsidRPr="009D1F41" w:rsidRDefault="00E17438" w:rsidP="00031F0E">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031F0E">
              <w:rPr>
                <w:rFonts w:ascii="Times New Roman" w:hAnsi="Times New Roman" w:cs="Times New Roman"/>
                <w:sz w:val="24"/>
                <w:szCs w:val="24"/>
                <w:lang w:eastAsia="en-US"/>
              </w:rPr>
              <w:t>6</w:t>
            </w:r>
            <w:r w:rsidRPr="009D1F41">
              <w:rPr>
                <w:rFonts w:ascii="Times New Roman" w:hAnsi="Times New Roman" w:cs="Times New Roman"/>
                <w:sz w:val="24"/>
                <w:szCs w:val="24"/>
                <w:lang w:eastAsia="en-US"/>
              </w:rPr>
              <w:t xml:space="preserve"> год</w:t>
            </w:r>
          </w:p>
        </w:tc>
      </w:tr>
      <w:tr w:rsidR="00EC1C2A" w:rsidRPr="009D1F41" w:rsidTr="007B2A79">
        <w:trPr>
          <w:trHeight w:val="228"/>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rsidP="00F50419">
            <w:pPr>
              <w:ind w:left="-108" w:righ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Доля,  % </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Доля,  % </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Доля,  % </w:t>
            </w:r>
          </w:p>
        </w:tc>
        <w:tc>
          <w:tcPr>
            <w:tcW w:w="992" w:type="dxa"/>
            <w:tcBorders>
              <w:top w:val="single" w:sz="4" w:space="0" w:color="auto"/>
              <w:left w:val="single" w:sz="4" w:space="0" w:color="auto"/>
              <w:bottom w:val="single" w:sz="4" w:space="0" w:color="000000" w:themeColor="text1"/>
              <w:right w:val="single" w:sz="4" w:space="0" w:color="auto"/>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674"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pPr>
              <w:ind w:left="-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Доля,  % </w:t>
            </w:r>
          </w:p>
        </w:tc>
      </w:tr>
      <w:tr w:rsidR="00E724AF" w:rsidRPr="009D1F41" w:rsidTr="00E724A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4AF" w:rsidRPr="009D1F41" w:rsidRDefault="00E724AF" w:rsidP="00EC1C2A">
            <w:pPr>
              <w:spacing w:line="276" w:lineRule="auto"/>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Налоги на доходы физических лиц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pPr>
              <w:jc w:val="both"/>
              <w:rPr>
                <w:rFonts w:ascii="Times New Roman" w:hAnsi="Times New Roman" w:cs="Times New Roman"/>
                <w:color w:val="000000"/>
                <w:sz w:val="24"/>
                <w:szCs w:val="24"/>
              </w:rPr>
            </w:pPr>
            <w:r w:rsidRPr="00E724AF">
              <w:rPr>
                <w:rFonts w:ascii="Times New Roman" w:hAnsi="Times New Roman" w:cs="Times New Roman"/>
                <w:color w:val="000000"/>
                <w:kern w:val="28"/>
                <w:sz w:val="24"/>
                <w:szCs w:val="24"/>
              </w:rPr>
              <w:t>39984,0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71,9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42369,0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69,9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45124,0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70,3</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E724AF" w:rsidRPr="00E724AF" w:rsidRDefault="00E724AF"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48256,0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24AF" w:rsidRPr="00E724AF" w:rsidRDefault="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70,5</w:t>
            </w:r>
          </w:p>
        </w:tc>
      </w:tr>
      <w:tr w:rsidR="00060EF7" w:rsidRPr="009D1F41" w:rsidTr="00455D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0EF7" w:rsidRPr="00060EF7" w:rsidRDefault="00060EF7" w:rsidP="00455D2E">
            <w:pPr>
              <w:jc w:val="both"/>
              <w:rPr>
                <w:rFonts w:ascii="Times New Roman" w:hAnsi="Times New Roman"/>
                <w:sz w:val="24"/>
                <w:szCs w:val="24"/>
              </w:rPr>
            </w:pPr>
            <w:bookmarkStart w:id="0" w:name="_Hlk88116204"/>
            <w:r w:rsidRPr="00060EF7">
              <w:rPr>
                <w:rFonts w:ascii="Times New Roman" w:hAnsi="Times New Roman"/>
                <w:sz w:val="24"/>
                <w:szCs w:val="24"/>
              </w:rPr>
              <w:t>Налог на товары (работы, услуги), реализуемые на территории РФ</w:t>
            </w:r>
            <w:bookmarkEnd w:id="0"/>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6721,0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7813,0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7944,0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12,4</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8309,0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12,1</w:t>
            </w:r>
          </w:p>
        </w:tc>
      </w:tr>
      <w:tr w:rsidR="00060EF7" w:rsidRPr="009D1F41" w:rsidTr="00E724AF">
        <w:trPr>
          <w:trHeight w:val="64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EF7" w:rsidRPr="00E724AF" w:rsidRDefault="00060EF7" w:rsidP="00E724AF">
            <w:pPr>
              <w:tabs>
                <w:tab w:val="left" w:pos="8647"/>
              </w:tabs>
              <w:rPr>
                <w:rFonts w:ascii="Times New Roman" w:hAnsi="Times New Roman" w:cs="Times New Roman"/>
                <w:color w:val="1A1A1A"/>
                <w:kern w:val="28"/>
                <w:sz w:val="24"/>
                <w:szCs w:val="24"/>
              </w:rPr>
            </w:pPr>
            <w:r w:rsidRPr="00E724AF">
              <w:rPr>
                <w:rFonts w:ascii="Times New Roman" w:hAnsi="Times New Roman" w:cs="Times New Roman"/>
                <w:color w:val="1A1A1A"/>
                <w:kern w:val="28"/>
                <w:sz w:val="24"/>
                <w:szCs w:val="24"/>
              </w:rPr>
              <w:t>Налоги на совокупный доход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8076,0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9460,0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10126,0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15,8</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10875,0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15,9</w:t>
            </w:r>
          </w:p>
        </w:tc>
      </w:tr>
      <w:tr w:rsidR="00060EF7" w:rsidRPr="009D1F41" w:rsidTr="00E724A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EF7" w:rsidRPr="009D1F41" w:rsidRDefault="00060EF7" w:rsidP="00455D2E">
            <w:pPr>
              <w:spacing w:line="276" w:lineRule="auto"/>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Государственная пошлина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820,0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978,0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994,0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1,5</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1044,0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1,5</w:t>
            </w:r>
          </w:p>
        </w:tc>
      </w:tr>
      <w:tr w:rsidR="00060EF7" w:rsidRPr="009D1F41" w:rsidTr="00E724A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0EF7" w:rsidRPr="009D1F41" w:rsidRDefault="00060EF7" w:rsidP="00455D2E">
            <w:pPr>
              <w:spacing w:line="276" w:lineRule="auto"/>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Итого налоговые  доходы: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55601,0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60620,0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rPr>
              <w:t>64188,0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100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060EF7" w:rsidRPr="00E724AF" w:rsidRDefault="00060EF7" w:rsidP="00E724AF">
            <w:pPr>
              <w:ind w:right="-108"/>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68484,0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60EF7" w:rsidRPr="00E724AF" w:rsidRDefault="00060EF7" w:rsidP="00E724AF">
            <w:pPr>
              <w:jc w:val="both"/>
              <w:rPr>
                <w:rFonts w:ascii="Times New Roman" w:hAnsi="Times New Roman" w:cs="Times New Roman"/>
                <w:color w:val="000000"/>
                <w:sz w:val="24"/>
                <w:szCs w:val="24"/>
              </w:rPr>
            </w:pPr>
            <w:r w:rsidRPr="00E724AF">
              <w:rPr>
                <w:rFonts w:ascii="Times New Roman" w:hAnsi="Times New Roman" w:cs="Times New Roman"/>
                <w:color w:val="000000"/>
                <w:sz w:val="24"/>
                <w:szCs w:val="24"/>
                <w:lang w:eastAsia="en-US"/>
              </w:rPr>
              <w:t>100</w:t>
            </w:r>
          </w:p>
        </w:tc>
      </w:tr>
    </w:tbl>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Основную долю в поступлениях нал</w:t>
      </w:r>
      <w:r w:rsidR="00B745F0" w:rsidRPr="009D1F41">
        <w:rPr>
          <w:rFonts w:ascii="Times New Roman" w:hAnsi="Times New Roman" w:cs="Times New Roman"/>
          <w:sz w:val="28"/>
          <w:szCs w:val="28"/>
        </w:rPr>
        <w:t>оговых доходов (в 202</w:t>
      </w:r>
      <w:r w:rsidR="00E724AF">
        <w:rPr>
          <w:rFonts w:ascii="Times New Roman" w:hAnsi="Times New Roman" w:cs="Times New Roman"/>
          <w:sz w:val="28"/>
          <w:szCs w:val="28"/>
        </w:rPr>
        <w:t>4</w:t>
      </w:r>
      <w:r w:rsidRPr="009D1F41">
        <w:rPr>
          <w:rFonts w:ascii="Times New Roman" w:hAnsi="Times New Roman" w:cs="Times New Roman"/>
          <w:sz w:val="28"/>
          <w:szCs w:val="28"/>
        </w:rPr>
        <w:t xml:space="preserve"> году</w:t>
      </w:r>
      <w:r w:rsidR="00B745F0" w:rsidRPr="009D1F41">
        <w:rPr>
          <w:rFonts w:ascii="Times New Roman" w:hAnsi="Times New Roman" w:cs="Times New Roman"/>
          <w:sz w:val="28"/>
          <w:szCs w:val="28"/>
        </w:rPr>
        <w:t xml:space="preserve">- </w:t>
      </w:r>
      <w:r w:rsidR="00E724AF">
        <w:rPr>
          <w:rFonts w:ascii="Times New Roman" w:hAnsi="Times New Roman" w:cs="Times New Roman"/>
          <w:sz w:val="28"/>
          <w:szCs w:val="28"/>
        </w:rPr>
        <w:t>69,9</w:t>
      </w:r>
      <w:r w:rsidR="00B745F0" w:rsidRPr="009D1F41">
        <w:rPr>
          <w:rFonts w:ascii="Times New Roman" w:hAnsi="Times New Roman" w:cs="Times New Roman"/>
          <w:sz w:val="28"/>
          <w:szCs w:val="28"/>
        </w:rPr>
        <w:t>%</w:t>
      </w:r>
      <w:r w:rsidR="00CC3F1B" w:rsidRPr="009D1F41">
        <w:rPr>
          <w:rFonts w:ascii="Times New Roman" w:hAnsi="Times New Roman" w:cs="Times New Roman"/>
          <w:sz w:val="28"/>
          <w:szCs w:val="28"/>
        </w:rPr>
        <w:t>,</w:t>
      </w:r>
      <w:r w:rsidRPr="009D1F41">
        <w:rPr>
          <w:rFonts w:ascii="Times New Roman" w:hAnsi="Times New Roman" w:cs="Times New Roman"/>
          <w:sz w:val="28"/>
          <w:szCs w:val="28"/>
        </w:rPr>
        <w:t xml:space="preserve">  </w:t>
      </w:r>
      <w:r w:rsidR="00CC3F1B" w:rsidRPr="009D1F41">
        <w:rPr>
          <w:rFonts w:ascii="Times New Roman" w:hAnsi="Times New Roman" w:cs="Times New Roman"/>
          <w:sz w:val="28"/>
          <w:szCs w:val="28"/>
        </w:rPr>
        <w:t xml:space="preserve">в </w:t>
      </w:r>
      <w:r w:rsidRPr="009D1F41">
        <w:rPr>
          <w:rFonts w:ascii="Times New Roman" w:hAnsi="Times New Roman" w:cs="Times New Roman"/>
          <w:sz w:val="28"/>
          <w:szCs w:val="28"/>
        </w:rPr>
        <w:t>202</w:t>
      </w:r>
      <w:r w:rsidR="00B745F0" w:rsidRPr="009D1F41">
        <w:rPr>
          <w:rFonts w:ascii="Times New Roman" w:hAnsi="Times New Roman" w:cs="Times New Roman"/>
          <w:sz w:val="28"/>
          <w:szCs w:val="28"/>
        </w:rPr>
        <w:t>5</w:t>
      </w:r>
      <w:r w:rsidRPr="009D1F41">
        <w:rPr>
          <w:rFonts w:ascii="Times New Roman" w:hAnsi="Times New Roman" w:cs="Times New Roman"/>
          <w:sz w:val="28"/>
          <w:szCs w:val="28"/>
        </w:rPr>
        <w:t xml:space="preserve"> году</w:t>
      </w:r>
      <w:r w:rsidR="00CC3F1B" w:rsidRPr="009D1F41">
        <w:rPr>
          <w:rFonts w:ascii="Times New Roman" w:hAnsi="Times New Roman" w:cs="Times New Roman"/>
          <w:sz w:val="28"/>
          <w:szCs w:val="28"/>
        </w:rPr>
        <w:t xml:space="preserve"> -</w:t>
      </w:r>
      <w:r w:rsidR="00E724AF">
        <w:rPr>
          <w:rFonts w:ascii="Times New Roman" w:hAnsi="Times New Roman" w:cs="Times New Roman"/>
          <w:sz w:val="28"/>
          <w:szCs w:val="28"/>
        </w:rPr>
        <w:t>70,3</w:t>
      </w:r>
      <w:r w:rsidR="00CC3F1B" w:rsidRPr="009D1F41">
        <w:rPr>
          <w:rFonts w:ascii="Times New Roman" w:hAnsi="Times New Roman" w:cs="Times New Roman"/>
          <w:sz w:val="28"/>
          <w:szCs w:val="28"/>
        </w:rPr>
        <w:t>%</w:t>
      </w:r>
      <w:r w:rsidR="00E724AF">
        <w:rPr>
          <w:rFonts w:ascii="Times New Roman" w:hAnsi="Times New Roman" w:cs="Times New Roman"/>
          <w:sz w:val="28"/>
          <w:szCs w:val="28"/>
        </w:rPr>
        <w:t>, в 2026 году – 70,5%</w:t>
      </w:r>
      <w:r w:rsidRPr="009D1F41">
        <w:rPr>
          <w:rFonts w:ascii="Times New Roman" w:hAnsi="Times New Roman" w:cs="Times New Roman"/>
          <w:sz w:val="28"/>
          <w:szCs w:val="28"/>
        </w:rPr>
        <w:t>) по-прежнему буд</w:t>
      </w:r>
      <w:r w:rsidR="00E724AF">
        <w:rPr>
          <w:rFonts w:ascii="Times New Roman" w:hAnsi="Times New Roman" w:cs="Times New Roman"/>
          <w:sz w:val="28"/>
          <w:szCs w:val="28"/>
        </w:rPr>
        <w:t>е</w:t>
      </w:r>
      <w:r w:rsidRPr="009D1F41">
        <w:rPr>
          <w:rFonts w:ascii="Times New Roman" w:hAnsi="Times New Roman" w:cs="Times New Roman"/>
          <w:sz w:val="28"/>
          <w:szCs w:val="28"/>
        </w:rPr>
        <w:t>т составлять налог на доходы физических лиц</w:t>
      </w:r>
      <w:r w:rsidR="00E724AF">
        <w:rPr>
          <w:rFonts w:ascii="Times New Roman" w:hAnsi="Times New Roman" w:cs="Times New Roman"/>
          <w:sz w:val="28"/>
          <w:szCs w:val="28"/>
        </w:rPr>
        <w:t>.</w:t>
      </w:r>
      <w:r w:rsidRPr="009D1F41">
        <w:rPr>
          <w:rFonts w:ascii="Times New Roman" w:hAnsi="Times New Roman" w:cs="Times New Roman"/>
          <w:sz w:val="28"/>
          <w:szCs w:val="28"/>
        </w:rPr>
        <w:t xml:space="preserve"> </w:t>
      </w:r>
    </w:p>
    <w:p w:rsidR="002E11FB" w:rsidRDefault="00E17438" w:rsidP="00E17438">
      <w:pPr>
        <w:spacing w:after="0"/>
        <w:ind w:firstLine="720"/>
        <w:jc w:val="both"/>
        <w:rPr>
          <w:rFonts w:ascii="Times New Roman" w:hAnsi="Times New Roman" w:cs="Times New Roman"/>
          <w:sz w:val="28"/>
          <w:szCs w:val="28"/>
        </w:rPr>
      </w:pPr>
      <w:r w:rsidRPr="007B2A79">
        <w:rPr>
          <w:rFonts w:ascii="Times New Roman" w:hAnsi="Times New Roman" w:cs="Times New Roman"/>
          <w:sz w:val="28"/>
          <w:szCs w:val="28"/>
        </w:rPr>
        <w:t>На 202</w:t>
      </w:r>
      <w:r w:rsidR="00E724AF" w:rsidRPr="007B2A79">
        <w:rPr>
          <w:rFonts w:ascii="Times New Roman" w:hAnsi="Times New Roman" w:cs="Times New Roman"/>
          <w:sz w:val="28"/>
          <w:szCs w:val="28"/>
        </w:rPr>
        <w:t>4</w:t>
      </w:r>
      <w:r w:rsidRPr="007B2A79">
        <w:rPr>
          <w:rFonts w:ascii="Times New Roman" w:hAnsi="Times New Roman" w:cs="Times New Roman"/>
          <w:sz w:val="28"/>
          <w:szCs w:val="28"/>
        </w:rPr>
        <w:t xml:space="preserve"> год планируется поступление указанного налога в сумме </w:t>
      </w:r>
      <w:r w:rsidR="007B2A79" w:rsidRPr="007B2A79">
        <w:rPr>
          <w:rFonts w:ascii="Times New Roman" w:hAnsi="Times New Roman" w:cs="Times New Roman"/>
          <w:sz w:val="28"/>
          <w:szCs w:val="28"/>
          <w:lang w:eastAsia="en-US"/>
        </w:rPr>
        <w:t>42369,0</w:t>
      </w:r>
      <w:r w:rsidR="00CC3F1B" w:rsidRPr="007B2A79">
        <w:rPr>
          <w:rFonts w:ascii="Times New Roman" w:hAnsi="Times New Roman" w:cs="Times New Roman"/>
          <w:sz w:val="28"/>
          <w:szCs w:val="28"/>
          <w:lang w:eastAsia="en-US"/>
        </w:rPr>
        <w:t xml:space="preserve"> </w:t>
      </w:r>
      <w:r w:rsidRPr="007B2A79">
        <w:rPr>
          <w:rFonts w:ascii="Times New Roman" w:hAnsi="Times New Roman" w:cs="Times New Roman"/>
          <w:sz w:val="28"/>
          <w:szCs w:val="28"/>
        </w:rPr>
        <w:t>тыс. рублей,</w:t>
      </w:r>
      <w:r w:rsidR="007B2A79" w:rsidRPr="007B2A79">
        <w:rPr>
          <w:rFonts w:ascii="Times New Roman" w:hAnsi="Times New Roman" w:cs="Times New Roman"/>
          <w:sz w:val="28"/>
          <w:szCs w:val="28"/>
        </w:rPr>
        <w:t xml:space="preserve"> что составляет 107,9 процента к оценке поступления налога в районный бюджет в 2023 году, </w:t>
      </w:r>
      <w:r w:rsidR="007B2A79">
        <w:rPr>
          <w:rFonts w:ascii="Times New Roman" w:hAnsi="Times New Roman" w:cs="Times New Roman"/>
          <w:sz w:val="28"/>
          <w:szCs w:val="28"/>
        </w:rPr>
        <w:t>что</w:t>
      </w:r>
      <w:r w:rsidR="00CC3F1B" w:rsidRPr="007B2A79">
        <w:rPr>
          <w:rFonts w:ascii="Times New Roman" w:hAnsi="Times New Roman" w:cs="Times New Roman"/>
          <w:sz w:val="28"/>
          <w:szCs w:val="28"/>
        </w:rPr>
        <w:t xml:space="preserve"> больше аналогичного показателя</w:t>
      </w:r>
      <w:r w:rsidRPr="007B2A79">
        <w:rPr>
          <w:rFonts w:ascii="Times New Roman" w:hAnsi="Times New Roman" w:cs="Times New Roman"/>
          <w:sz w:val="28"/>
          <w:szCs w:val="28"/>
        </w:rPr>
        <w:t xml:space="preserve"> в 202</w:t>
      </w:r>
      <w:r w:rsidR="007B2A79" w:rsidRPr="007B2A79">
        <w:rPr>
          <w:rFonts w:ascii="Times New Roman" w:hAnsi="Times New Roman" w:cs="Times New Roman"/>
          <w:sz w:val="28"/>
          <w:szCs w:val="28"/>
        </w:rPr>
        <w:t>3</w:t>
      </w:r>
      <w:r w:rsidRPr="007B2A79">
        <w:rPr>
          <w:rFonts w:ascii="Times New Roman" w:hAnsi="Times New Roman" w:cs="Times New Roman"/>
          <w:sz w:val="28"/>
          <w:szCs w:val="28"/>
        </w:rPr>
        <w:t xml:space="preserve"> году</w:t>
      </w:r>
      <w:r w:rsidR="008B1997" w:rsidRPr="007B2A79">
        <w:rPr>
          <w:rFonts w:ascii="Times New Roman" w:hAnsi="Times New Roman" w:cs="Times New Roman"/>
          <w:sz w:val="28"/>
          <w:szCs w:val="28"/>
        </w:rPr>
        <w:t xml:space="preserve"> (решение от </w:t>
      </w:r>
      <w:r w:rsidR="00553AF4" w:rsidRPr="007B2A79">
        <w:rPr>
          <w:rFonts w:ascii="Times New Roman" w:hAnsi="Times New Roman" w:cs="Times New Roman"/>
          <w:sz w:val="28"/>
          <w:szCs w:val="28"/>
        </w:rPr>
        <w:t>16.12.2022 №30</w:t>
      </w:r>
      <w:r w:rsidR="008B1997" w:rsidRPr="007B2A79">
        <w:rPr>
          <w:rFonts w:ascii="Times New Roman" w:hAnsi="Times New Roman" w:cs="Times New Roman"/>
          <w:sz w:val="28"/>
          <w:szCs w:val="28"/>
        </w:rPr>
        <w:t>)</w:t>
      </w:r>
      <w:r w:rsidRPr="007B2A79">
        <w:rPr>
          <w:rFonts w:ascii="Times New Roman" w:hAnsi="Times New Roman" w:cs="Times New Roman"/>
          <w:sz w:val="28"/>
          <w:szCs w:val="28"/>
        </w:rPr>
        <w:t xml:space="preserve"> </w:t>
      </w:r>
      <w:r w:rsidR="002E11FB" w:rsidRPr="007B2A79">
        <w:rPr>
          <w:rFonts w:ascii="Times New Roman" w:hAnsi="Times New Roman" w:cs="Times New Roman"/>
          <w:sz w:val="28"/>
          <w:szCs w:val="28"/>
        </w:rPr>
        <w:t xml:space="preserve"> на </w:t>
      </w:r>
      <w:r w:rsidR="007B2A79" w:rsidRPr="007B2A79">
        <w:rPr>
          <w:rFonts w:ascii="Times New Roman" w:hAnsi="Times New Roman" w:cs="Times New Roman"/>
          <w:sz w:val="28"/>
          <w:szCs w:val="28"/>
        </w:rPr>
        <w:t>2385</w:t>
      </w:r>
      <w:r w:rsidR="002E11FB" w:rsidRPr="007B2A79">
        <w:rPr>
          <w:rFonts w:ascii="Times New Roman" w:hAnsi="Times New Roman" w:cs="Times New Roman"/>
          <w:sz w:val="28"/>
          <w:szCs w:val="28"/>
        </w:rPr>
        <w:t xml:space="preserve">,0 тыс. рублей или на </w:t>
      </w:r>
      <w:r w:rsidR="007B2A79" w:rsidRPr="007B2A79">
        <w:rPr>
          <w:rFonts w:ascii="Times New Roman" w:hAnsi="Times New Roman" w:cs="Times New Roman"/>
          <w:sz w:val="28"/>
          <w:szCs w:val="28"/>
        </w:rPr>
        <w:t xml:space="preserve">6%, </w:t>
      </w:r>
      <w:r w:rsidR="002E11FB" w:rsidRPr="007B2A79">
        <w:rPr>
          <w:rFonts w:ascii="Times New Roman" w:hAnsi="Times New Roman" w:cs="Times New Roman"/>
          <w:sz w:val="28"/>
          <w:szCs w:val="28"/>
        </w:rPr>
        <w:t xml:space="preserve"> в 202</w:t>
      </w:r>
      <w:r w:rsidR="007B2A79" w:rsidRPr="007B2A79">
        <w:rPr>
          <w:rFonts w:ascii="Times New Roman" w:hAnsi="Times New Roman" w:cs="Times New Roman"/>
          <w:sz w:val="28"/>
          <w:szCs w:val="28"/>
        </w:rPr>
        <w:t>5</w:t>
      </w:r>
      <w:r w:rsidR="002E11FB" w:rsidRPr="007B2A79">
        <w:rPr>
          <w:rFonts w:ascii="Times New Roman" w:hAnsi="Times New Roman" w:cs="Times New Roman"/>
          <w:sz w:val="28"/>
          <w:szCs w:val="28"/>
        </w:rPr>
        <w:t xml:space="preserve"> году прогнозируется увеличение поступлений на </w:t>
      </w:r>
      <w:r w:rsidR="007B2A79" w:rsidRPr="007B2A79">
        <w:rPr>
          <w:rFonts w:ascii="Times New Roman" w:hAnsi="Times New Roman" w:cs="Times New Roman"/>
          <w:sz w:val="28"/>
          <w:szCs w:val="28"/>
        </w:rPr>
        <w:t>2755</w:t>
      </w:r>
      <w:r w:rsidR="002E11FB" w:rsidRPr="007B2A79">
        <w:rPr>
          <w:rFonts w:ascii="Times New Roman" w:hAnsi="Times New Roman" w:cs="Times New Roman"/>
          <w:sz w:val="28"/>
          <w:szCs w:val="28"/>
        </w:rPr>
        <w:t>,0 ты</w:t>
      </w:r>
      <w:r w:rsidR="007B2A79" w:rsidRPr="007B2A79">
        <w:rPr>
          <w:rFonts w:ascii="Times New Roman" w:hAnsi="Times New Roman" w:cs="Times New Roman"/>
          <w:sz w:val="28"/>
          <w:szCs w:val="28"/>
        </w:rPr>
        <w:t xml:space="preserve">с. рублей или  </w:t>
      </w:r>
      <w:r w:rsidR="007B2A79" w:rsidRPr="007B2A79">
        <w:rPr>
          <w:rFonts w:ascii="Times New Roman" w:hAnsi="Times New Roman" w:cs="Times New Roman"/>
          <w:sz w:val="28"/>
          <w:szCs w:val="28"/>
        </w:rPr>
        <w:lastRenderedPageBreak/>
        <w:t>на 6,5</w:t>
      </w:r>
      <w:r w:rsidR="002E11FB" w:rsidRPr="007B2A79">
        <w:rPr>
          <w:rFonts w:ascii="Times New Roman" w:hAnsi="Times New Roman" w:cs="Times New Roman"/>
          <w:sz w:val="28"/>
          <w:szCs w:val="28"/>
        </w:rPr>
        <w:t>%, в 202</w:t>
      </w:r>
      <w:r w:rsidR="007B2A79" w:rsidRPr="007B2A79">
        <w:rPr>
          <w:rFonts w:ascii="Times New Roman" w:hAnsi="Times New Roman" w:cs="Times New Roman"/>
          <w:sz w:val="28"/>
          <w:szCs w:val="28"/>
        </w:rPr>
        <w:t>6</w:t>
      </w:r>
      <w:r w:rsidR="002E11FB" w:rsidRPr="007B2A79">
        <w:rPr>
          <w:rFonts w:ascii="Times New Roman" w:hAnsi="Times New Roman" w:cs="Times New Roman"/>
          <w:sz w:val="28"/>
          <w:szCs w:val="28"/>
        </w:rPr>
        <w:t xml:space="preserve"> годы поступление запланировано с ростом к уровню предыдущего года на </w:t>
      </w:r>
      <w:r w:rsidR="007B2A79" w:rsidRPr="007B2A79">
        <w:rPr>
          <w:rFonts w:ascii="Times New Roman" w:hAnsi="Times New Roman" w:cs="Times New Roman"/>
          <w:sz w:val="28"/>
          <w:szCs w:val="28"/>
        </w:rPr>
        <w:t>3132</w:t>
      </w:r>
      <w:r w:rsidR="002E11FB" w:rsidRPr="007B2A79">
        <w:rPr>
          <w:rFonts w:ascii="Times New Roman" w:hAnsi="Times New Roman" w:cs="Times New Roman"/>
          <w:sz w:val="28"/>
          <w:szCs w:val="28"/>
        </w:rPr>
        <w:t xml:space="preserve">,0 тыс. рублей или на </w:t>
      </w:r>
      <w:r w:rsidR="007B2A79" w:rsidRPr="007B2A79">
        <w:rPr>
          <w:rFonts w:ascii="Times New Roman" w:hAnsi="Times New Roman" w:cs="Times New Roman"/>
          <w:sz w:val="28"/>
          <w:szCs w:val="28"/>
        </w:rPr>
        <w:t>6,9</w:t>
      </w:r>
      <w:r w:rsidR="002E11FB" w:rsidRPr="007B2A79">
        <w:rPr>
          <w:rFonts w:ascii="Times New Roman" w:hAnsi="Times New Roman" w:cs="Times New Roman"/>
          <w:sz w:val="28"/>
          <w:szCs w:val="28"/>
        </w:rPr>
        <w:t>%.</w:t>
      </w:r>
    </w:p>
    <w:p w:rsidR="007B2A79" w:rsidRPr="007B2A79" w:rsidRDefault="007B2A79" w:rsidP="00E17438">
      <w:pPr>
        <w:spacing w:after="0"/>
        <w:ind w:firstLine="720"/>
        <w:jc w:val="both"/>
        <w:rPr>
          <w:rFonts w:ascii="Times New Roman" w:hAnsi="Times New Roman" w:cs="Times New Roman"/>
          <w:sz w:val="28"/>
          <w:szCs w:val="28"/>
        </w:rPr>
      </w:pPr>
      <w:r w:rsidRPr="007B2A79">
        <w:rPr>
          <w:rFonts w:ascii="Times New Roman" w:hAnsi="Times New Roman" w:cs="Times New Roman"/>
          <w:color w:val="1A1A1A"/>
          <w:sz w:val="28"/>
          <w:szCs w:val="28"/>
        </w:rPr>
        <w:t>Объем поступления налога на доходы физических лиц в районный бюджет определен с учетом доходов, переданных в местные бюджеты по единым нормативам отчислений от налога на доходы физических лиц, подлежащего зачислению в соответствии с Бюджетным кодексом Российской Федерации в бюджет субъекта Российской Федерации</w:t>
      </w:r>
      <w:r>
        <w:rPr>
          <w:rFonts w:ascii="Times New Roman" w:hAnsi="Times New Roman" w:cs="Times New Roman"/>
          <w:color w:val="1A1A1A"/>
          <w:sz w:val="28"/>
          <w:szCs w:val="28"/>
        </w:rPr>
        <w:t>.</w:t>
      </w:r>
    </w:p>
    <w:p w:rsidR="00E17438" w:rsidRPr="009D1F41" w:rsidRDefault="00E17438" w:rsidP="00E17438">
      <w:pPr>
        <w:spacing w:after="0"/>
        <w:ind w:firstLine="720"/>
        <w:jc w:val="both"/>
        <w:rPr>
          <w:rFonts w:ascii="Times New Roman" w:hAnsi="Times New Roman" w:cs="Times New Roman"/>
          <w:sz w:val="28"/>
          <w:szCs w:val="28"/>
        </w:rPr>
      </w:pPr>
      <w:r w:rsidRPr="002E11FB">
        <w:rPr>
          <w:rFonts w:ascii="Times New Roman" w:hAnsi="Times New Roman" w:cs="Times New Roman"/>
          <w:color w:val="FF0000"/>
          <w:sz w:val="28"/>
          <w:szCs w:val="28"/>
        </w:rPr>
        <w:t xml:space="preserve"> </w:t>
      </w:r>
      <w:r w:rsidRPr="009D1F41">
        <w:rPr>
          <w:rFonts w:ascii="Times New Roman" w:hAnsi="Times New Roman" w:cs="Times New Roman"/>
          <w:sz w:val="28"/>
          <w:szCs w:val="28"/>
        </w:rPr>
        <w:t>Увеличение прогноза поступления указанного налога связано с ростом фонда оплаты труда и с мероприятиями, оказывающими влияние на администрирование налога на доходы физических лиц.</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В целях, увеличения поступлений от налога на доходы физических лиц, контрольно-счетная палата рекомендует осуществлять постоянный контроль</w:t>
      </w:r>
      <w:r w:rsidR="009D1F41" w:rsidRPr="009D1F41">
        <w:rPr>
          <w:rFonts w:ascii="Times New Roman" w:hAnsi="Times New Roman" w:cs="Times New Roman"/>
          <w:sz w:val="28"/>
          <w:szCs w:val="28"/>
        </w:rPr>
        <w:t xml:space="preserve"> </w:t>
      </w:r>
      <w:r w:rsidRPr="009D1F41">
        <w:rPr>
          <w:rFonts w:ascii="Times New Roman" w:hAnsi="Times New Roman" w:cs="Times New Roman"/>
          <w:sz w:val="28"/>
          <w:szCs w:val="28"/>
        </w:rPr>
        <w:t xml:space="preserve">за снижением неформальной занятости и выводом заработной платы из теневого сектора экономики. </w:t>
      </w:r>
    </w:p>
    <w:p w:rsidR="00E17438" w:rsidRPr="00060EF7" w:rsidRDefault="00E17438" w:rsidP="00E17438">
      <w:pPr>
        <w:tabs>
          <w:tab w:val="left" w:pos="8647"/>
        </w:tabs>
        <w:spacing w:after="0"/>
        <w:ind w:firstLine="709"/>
        <w:jc w:val="both"/>
        <w:rPr>
          <w:rFonts w:ascii="Times New Roman" w:hAnsi="Times New Roman" w:cs="Times New Roman"/>
          <w:sz w:val="28"/>
          <w:szCs w:val="28"/>
        </w:rPr>
      </w:pPr>
      <w:r w:rsidRPr="00060EF7">
        <w:rPr>
          <w:rFonts w:ascii="Times New Roman" w:hAnsi="Times New Roman" w:cs="Times New Roman"/>
          <w:sz w:val="28"/>
          <w:szCs w:val="28"/>
        </w:rPr>
        <w:t>Поступление акцизов по подакцизным товарам (продукции), производимым на территории Российской Федерации в 202</w:t>
      </w:r>
      <w:r w:rsidR="00060EF7" w:rsidRPr="00060EF7">
        <w:rPr>
          <w:rFonts w:ascii="Times New Roman" w:hAnsi="Times New Roman" w:cs="Times New Roman"/>
          <w:sz w:val="28"/>
          <w:szCs w:val="28"/>
        </w:rPr>
        <w:t>4</w:t>
      </w:r>
      <w:r w:rsidRPr="00060EF7">
        <w:rPr>
          <w:rFonts w:ascii="Times New Roman" w:hAnsi="Times New Roman" w:cs="Times New Roman"/>
          <w:sz w:val="28"/>
          <w:szCs w:val="28"/>
        </w:rPr>
        <w:t xml:space="preserve">  году прогнозируется в сумме </w:t>
      </w:r>
      <w:r w:rsidR="00060EF7" w:rsidRPr="00060EF7">
        <w:rPr>
          <w:rFonts w:ascii="Times New Roman" w:hAnsi="Times New Roman" w:cs="Times New Roman"/>
          <w:sz w:val="28"/>
          <w:szCs w:val="28"/>
        </w:rPr>
        <w:t>7813</w:t>
      </w:r>
      <w:r w:rsidR="002E11FB" w:rsidRPr="00060EF7">
        <w:rPr>
          <w:rFonts w:ascii="Times New Roman" w:hAnsi="Times New Roman" w:cs="Times New Roman"/>
          <w:sz w:val="28"/>
          <w:szCs w:val="28"/>
        </w:rPr>
        <w:t>,0</w:t>
      </w:r>
      <w:r w:rsidRPr="00060EF7">
        <w:rPr>
          <w:rFonts w:ascii="Times New Roman" w:hAnsi="Times New Roman" w:cs="Times New Roman"/>
          <w:sz w:val="28"/>
          <w:szCs w:val="28"/>
        </w:rPr>
        <w:t xml:space="preserve"> тыс. рублей</w:t>
      </w:r>
      <w:r w:rsidR="00060EF7" w:rsidRPr="00060EF7">
        <w:rPr>
          <w:rFonts w:ascii="Times New Roman" w:hAnsi="Times New Roman" w:cs="Times New Roman"/>
          <w:sz w:val="28"/>
          <w:szCs w:val="28"/>
        </w:rPr>
        <w:t>,</w:t>
      </w:r>
      <w:r w:rsidR="00060EF7" w:rsidRPr="00060EF7">
        <w:rPr>
          <w:rFonts w:ascii="Times New Roman" w:hAnsi="Times New Roman" w:cs="Times New Roman"/>
          <w:kern w:val="28"/>
          <w:sz w:val="28"/>
          <w:szCs w:val="28"/>
        </w:rPr>
        <w:t xml:space="preserve"> что составляет 103,5 процента к оценке поступления указанных доходов в районный бюджет в 2023 году,</w:t>
      </w:r>
      <w:r w:rsidRPr="00060EF7">
        <w:rPr>
          <w:rFonts w:ascii="Times New Roman" w:hAnsi="Times New Roman" w:cs="Times New Roman"/>
          <w:sz w:val="28"/>
          <w:szCs w:val="28"/>
        </w:rPr>
        <w:t xml:space="preserve"> что выше </w:t>
      </w:r>
      <w:r w:rsidR="002E11FB" w:rsidRPr="00060EF7">
        <w:rPr>
          <w:rFonts w:ascii="Times New Roman" w:hAnsi="Times New Roman" w:cs="Times New Roman"/>
          <w:sz w:val="28"/>
          <w:szCs w:val="28"/>
        </w:rPr>
        <w:t>аналогичного показателя 202</w:t>
      </w:r>
      <w:r w:rsidR="00060EF7" w:rsidRPr="00060EF7">
        <w:rPr>
          <w:rFonts w:ascii="Times New Roman" w:hAnsi="Times New Roman" w:cs="Times New Roman"/>
          <w:sz w:val="28"/>
          <w:szCs w:val="28"/>
        </w:rPr>
        <w:t>3</w:t>
      </w:r>
      <w:r w:rsidR="002E11FB" w:rsidRPr="00060EF7">
        <w:rPr>
          <w:rFonts w:ascii="Times New Roman" w:hAnsi="Times New Roman" w:cs="Times New Roman"/>
          <w:sz w:val="28"/>
          <w:szCs w:val="28"/>
        </w:rPr>
        <w:t xml:space="preserve"> года</w:t>
      </w:r>
      <w:r w:rsidR="008B1997" w:rsidRPr="00060EF7">
        <w:rPr>
          <w:rFonts w:ascii="Times New Roman" w:hAnsi="Times New Roman" w:cs="Times New Roman"/>
          <w:sz w:val="28"/>
          <w:szCs w:val="28"/>
        </w:rPr>
        <w:t xml:space="preserve"> на </w:t>
      </w:r>
      <w:r w:rsidR="00060EF7" w:rsidRPr="00060EF7">
        <w:rPr>
          <w:rFonts w:ascii="Times New Roman" w:hAnsi="Times New Roman" w:cs="Times New Roman"/>
          <w:sz w:val="28"/>
          <w:szCs w:val="28"/>
        </w:rPr>
        <w:t>1092,0</w:t>
      </w:r>
      <w:r w:rsidR="008B1997" w:rsidRPr="00060EF7">
        <w:rPr>
          <w:rFonts w:ascii="Times New Roman" w:hAnsi="Times New Roman" w:cs="Times New Roman"/>
          <w:sz w:val="28"/>
          <w:szCs w:val="28"/>
        </w:rPr>
        <w:t xml:space="preserve"> тыс.</w:t>
      </w:r>
      <w:r w:rsidR="004621C6" w:rsidRPr="00060EF7">
        <w:rPr>
          <w:rFonts w:ascii="Times New Roman" w:hAnsi="Times New Roman" w:cs="Times New Roman"/>
          <w:sz w:val="28"/>
          <w:szCs w:val="28"/>
        </w:rPr>
        <w:t xml:space="preserve"> </w:t>
      </w:r>
      <w:r w:rsidR="008B1997" w:rsidRPr="00060EF7">
        <w:rPr>
          <w:rFonts w:ascii="Times New Roman" w:hAnsi="Times New Roman" w:cs="Times New Roman"/>
          <w:sz w:val="28"/>
          <w:szCs w:val="28"/>
        </w:rPr>
        <w:t xml:space="preserve">рублей или на </w:t>
      </w:r>
      <w:r w:rsidR="00060EF7" w:rsidRPr="00060EF7">
        <w:rPr>
          <w:rFonts w:ascii="Times New Roman" w:hAnsi="Times New Roman" w:cs="Times New Roman"/>
          <w:sz w:val="28"/>
          <w:szCs w:val="28"/>
        </w:rPr>
        <w:t>16,2</w:t>
      </w:r>
      <w:r w:rsidR="008B1997" w:rsidRPr="00060EF7">
        <w:rPr>
          <w:rFonts w:ascii="Times New Roman" w:hAnsi="Times New Roman" w:cs="Times New Roman"/>
          <w:sz w:val="28"/>
          <w:szCs w:val="28"/>
        </w:rPr>
        <w:t xml:space="preserve"> %. В плановом периоде 202</w:t>
      </w:r>
      <w:r w:rsidR="00060EF7" w:rsidRPr="00060EF7">
        <w:rPr>
          <w:rFonts w:ascii="Times New Roman" w:hAnsi="Times New Roman" w:cs="Times New Roman"/>
          <w:sz w:val="28"/>
          <w:szCs w:val="28"/>
        </w:rPr>
        <w:t>5-2026</w:t>
      </w:r>
      <w:r w:rsidR="008B1997" w:rsidRPr="00060EF7">
        <w:rPr>
          <w:rFonts w:ascii="Times New Roman" w:hAnsi="Times New Roman" w:cs="Times New Roman"/>
          <w:sz w:val="28"/>
          <w:szCs w:val="28"/>
        </w:rPr>
        <w:t xml:space="preserve"> годов</w:t>
      </w:r>
      <w:r w:rsidRPr="00060EF7">
        <w:rPr>
          <w:rFonts w:ascii="Times New Roman" w:hAnsi="Times New Roman" w:cs="Times New Roman"/>
          <w:kern w:val="28"/>
          <w:sz w:val="28"/>
          <w:szCs w:val="28"/>
        </w:rPr>
        <w:t xml:space="preserve"> </w:t>
      </w:r>
      <w:r w:rsidRPr="00060EF7">
        <w:rPr>
          <w:rFonts w:ascii="Times New Roman" w:hAnsi="Times New Roman" w:cs="Times New Roman"/>
          <w:sz w:val="28"/>
          <w:szCs w:val="28"/>
        </w:rPr>
        <w:t>темпы роста к уровню предыдущего периода</w:t>
      </w:r>
      <w:r w:rsidR="008B1997" w:rsidRPr="00060EF7">
        <w:rPr>
          <w:rFonts w:ascii="Times New Roman" w:hAnsi="Times New Roman" w:cs="Times New Roman"/>
          <w:sz w:val="28"/>
          <w:szCs w:val="28"/>
        </w:rPr>
        <w:t xml:space="preserve"> составит </w:t>
      </w:r>
      <w:r w:rsidRPr="00060EF7">
        <w:rPr>
          <w:rFonts w:ascii="Times New Roman" w:hAnsi="Times New Roman" w:cs="Times New Roman"/>
          <w:sz w:val="28"/>
          <w:szCs w:val="28"/>
        </w:rPr>
        <w:t xml:space="preserve"> </w:t>
      </w:r>
      <w:r w:rsidR="00060EF7" w:rsidRPr="00060EF7">
        <w:rPr>
          <w:rFonts w:ascii="Times New Roman" w:hAnsi="Times New Roman" w:cs="Times New Roman"/>
          <w:sz w:val="28"/>
          <w:szCs w:val="28"/>
        </w:rPr>
        <w:t>101,7% и 104,6</w:t>
      </w:r>
      <w:r w:rsidRPr="00060EF7">
        <w:rPr>
          <w:rFonts w:ascii="Times New Roman" w:hAnsi="Times New Roman" w:cs="Times New Roman"/>
          <w:sz w:val="28"/>
          <w:szCs w:val="28"/>
        </w:rPr>
        <w:t>% соответственно.</w:t>
      </w:r>
    </w:p>
    <w:p w:rsidR="00060EF7" w:rsidRPr="0044547A" w:rsidRDefault="00060EF7" w:rsidP="00B25F35">
      <w:pPr>
        <w:tabs>
          <w:tab w:val="left" w:pos="8647"/>
        </w:tabs>
        <w:spacing w:after="0"/>
        <w:ind w:firstLine="709"/>
        <w:jc w:val="both"/>
        <w:rPr>
          <w:rFonts w:ascii="Times New Roman" w:hAnsi="Times New Roman" w:cs="Times New Roman"/>
          <w:sz w:val="28"/>
          <w:szCs w:val="28"/>
        </w:rPr>
      </w:pPr>
      <w:r w:rsidRPr="0044547A">
        <w:rPr>
          <w:rFonts w:ascii="Times New Roman" w:hAnsi="Times New Roman" w:cs="Times New Roman"/>
          <w:sz w:val="28"/>
          <w:szCs w:val="28"/>
        </w:rPr>
        <w:t>Налоги на совокупный доход</w:t>
      </w:r>
      <w:r w:rsidR="007E523B" w:rsidRPr="0044547A">
        <w:rPr>
          <w:rFonts w:ascii="Times New Roman" w:hAnsi="Times New Roman" w:cs="Times New Roman"/>
          <w:color w:val="1A1A1A"/>
          <w:sz w:val="28"/>
          <w:szCs w:val="28"/>
        </w:rPr>
        <w:t xml:space="preserve"> в 2024 году прогнозируется в размере 9460,0 тыс.</w:t>
      </w:r>
      <w:r w:rsidR="00DA403C">
        <w:rPr>
          <w:rFonts w:ascii="Times New Roman" w:hAnsi="Times New Roman" w:cs="Times New Roman"/>
          <w:color w:val="1A1A1A"/>
          <w:sz w:val="28"/>
          <w:szCs w:val="28"/>
        </w:rPr>
        <w:t xml:space="preserve"> </w:t>
      </w:r>
      <w:r w:rsidR="007E523B" w:rsidRPr="0044547A">
        <w:rPr>
          <w:rFonts w:ascii="Times New Roman" w:hAnsi="Times New Roman" w:cs="Times New Roman"/>
          <w:color w:val="1A1A1A"/>
          <w:sz w:val="28"/>
          <w:szCs w:val="28"/>
        </w:rPr>
        <w:t>рублей, что составляет 98,7 процент к оценке поступления налогов в районный бюджет в 2023 году,</w:t>
      </w:r>
      <w:r w:rsidR="007E523B" w:rsidRPr="0044547A">
        <w:rPr>
          <w:rFonts w:ascii="Times New Roman" w:hAnsi="Times New Roman" w:cs="Times New Roman"/>
          <w:sz w:val="28"/>
          <w:szCs w:val="28"/>
        </w:rPr>
        <w:t xml:space="preserve"> что выше аналогичного показателя 2023 года на 1384,0 тыс. рублей или на 17,1 %. В плановом периоде 2025-2026 годов</w:t>
      </w:r>
      <w:r w:rsidR="007E523B" w:rsidRPr="0044547A">
        <w:rPr>
          <w:rFonts w:ascii="Times New Roman" w:hAnsi="Times New Roman" w:cs="Times New Roman"/>
          <w:kern w:val="28"/>
          <w:sz w:val="28"/>
          <w:szCs w:val="28"/>
        </w:rPr>
        <w:t xml:space="preserve"> </w:t>
      </w:r>
      <w:r w:rsidR="007E523B" w:rsidRPr="0044547A">
        <w:rPr>
          <w:rFonts w:ascii="Times New Roman" w:hAnsi="Times New Roman" w:cs="Times New Roman"/>
          <w:sz w:val="28"/>
          <w:szCs w:val="28"/>
        </w:rPr>
        <w:t>темпы роста к уровню предыдущего периода составит  107% и 107,4% соответственно, из них:</w:t>
      </w:r>
    </w:p>
    <w:p w:rsidR="00060EF7" w:rsidRPr="007E523B" w:rsidRDefault="00060EF7" w:rsidP="007E523B">
      <w:pPr>
        <w:spacing w:after="0"/>
        <w:jc w:val="both"/>
        <w:rPr>
          <w:rFonts w:ascii="Times New Roman" w:hAnsi="Times New Roman" w:cs="Times New Roman"/>
          <w:color w:val="1A1A1A"/>
          <w:sz w:val="28"/>
          <w:szCs w:val="28"/>
        </w:rPr>
      </w:pPr>
      <w:r w:rsidRPr="007E523B">
        <w:rPr>
          <w:rFonts w:ascii="Times New Roman" w:hAnsi="Times New Roman" w:cs="Times New Roman"/>
          <w:color w:val="1A1A1A"/>
          <w:sz w:val="28"/>
          <w:szCs w:val="28"/>
        </w:rPr>
        <w:t xml:space="preserve">         единый налог, взимаемый в связи с применением упрощенной системы налогообложения на 2024 год - 3695,0 тыс. рублей, на 2025 год – 3876,0 тыс. рублей, на 2026 год – 4081,0 тыс. рублей;</w:t>
      </w:r>
    </w:p>
    <w:p w:rsidR="00060EF7" w:rsidRPr="007E523B" w:rsidRDefault="00060EF7" w:rsidP="007E523B">
      <w:pPr>
        <w:spacing w:after="0"/>
        <w:jc w:val="both"/>
        <w:rPr>
          <w:rFonts w:ascii="Times New Roman" w:hAnsi="Times New Roman" w:cs="Times New Roman"/>
          <w:color w:val="1A1A1A"/>
          <w:sz w:val="28"/>
          <w:szCs w:val="28"/>
        </w:rPr>
      </w:pPr>
      <w:r w:rsidRPr="007E523B">
        <w:rPr>
          <w:rFonts w:ascii="Times New Roman" w:hAnsi="Times New Roman" w:cs="Times New Roman"/>
          <w:color w:val="1A1A1A"/>
          <w:sz w:val="28"/>
          <w:szCs w:val="28"/>
        </w:rPr>
        <w:t xml:space="preserve">         единый сельскохозяйственный налог на 2024 год – 3395,0 тыс. рублей, на 2025 год – 3780,0 тыс. рублей, на 2026 год – 4214,0 тыс. рублей;</w:t>
      </w:r>
    </w:p>
    <w:p w:rsidR="00060EF7" w:rsidRPr="007E523B" w:rsidRDefault="00060EF7" w:rsidP="007E523B">
      <w:pPr>
        <w:spacing w:after="0"/>
        <w:jc w:val="both"/>
        <w:rPr>
          <w:rFonts w:ascii="Times New Roman" w:hAnsi="Times New Roman" w:cs="Times New Roman"/>
          <w:color w:val="1A1A1A"/>
          <w:sz w:val="28"/>
          <w:szCs w:val="28"/>
        </w:rPr>
      </w:pPr>
      <w:r w:rsidRPr="007E523B">
        <w:rPr>
          <w:rFonts w:ascii="Times New Roman" w:hAnsi="Times New Roman" w:cs="Times New Roman"/>
          <w:color w:val="1A1A1A"/>
          <w:sz w:val="28"/>
          <w:szCs w:val="28"/>
        </w:rPr>
        <w:t xml:space="preserve">          налог, взимаемый в связи с применением патентной системы налогообложения на 2024 год – 2370,0 тыс. рублей, на 2025 год – 2470,0 тыс. рублей, на 2026 год – 2580,0 тыс. рублей.</w:t>
      </w:r>
    </w:p>
    <w:p w:rsidR="00B25F35" w:rsidRPr="009D1F41" w:rsidRDefault="00E17438" w:rsidP="00B25F35">
      <w:pPr>
        <w:tabs>
          <w:tab w:val="left" w:pos="8647"/>
        </w:tabs>
        <w:spacing w:after="0"/>
        <w:ind w:firstLine="709"/>
        <w:jc w:val="both"/>
        <w:rPr>
          <w:rFonts w:ascii="Times New Roman" w:hAnsi="Times New Roman" w:cs="Times New Roman"/>
          <w:sz w:val="28"/>
          <w:szCs w:val="28"/>
        </w:rPr>
      </w:pPr>
      <w:r w:rsidRPr="009D1F41">
        <w:rPr>
          <w:rFonts w:ascii="Times New Roman" w:hAnsi="Times New Roman" w:cs="Times New Roman"/>
          <w:sz w:val="28"/>
          <w:szCs w:val="28"/>
        </w:rPr>
        <w:t>Государственная пошлина, сборы прогнозируется поступление в 202</w:t>
      </w:r>
      <w:r w:rsidR="007E523B">
        <w:rPr>
          <w:rFonts w:ascii="Times New Roman" w:hAnsi="Times New Roman" w:cs="Times New Roman"/>
          <w:sz w:val="28"/>
          <w:szCs w:val="28"/>
        </w:rPr>
        <w:t>4</w:t>
      </w:r>
      <w:r w:rsidR="00B25F35" w:rsidRPr="009D1F41">
        <w:rPr>
          <w:rFonts w:ascii="Times New Roman" w:hAnsi="Times New Roman" w:cs="Times New Roman"/>
          <w:sz w:val="28"/>
          <w:szCs w:val="28"/>
        </w:rPr>
        <w:t xml:space="preserve"> году в сумме </w:t>
      </w:r>
      <w:r w:rsidR="007E523B">
        <w:rPr>
          <w:rFonts w:ascii="Times New Roman" w:hAnsi="Times New Roman" w:cs="Times New Roman"/>
          <w:sz w:val="28"/>
          <w:szCs w:val="28"/>
        </w:rPr>
        <w:t>978,0</w:t>
      </w:r>
      <w:r w:rsidRPr="009D1F41">
        <w:rPr>
          <w:rFonts w:ascii="Times New Roman" w:hAnsi="Times New Roman" w:cs="Times New Roman"/>
          <w:sz w:val="28"/>
          <w:szCs w:val="28"/>
        </w:rPr>
        <w:t xml:space="preserve"> тыс. рублей, что </w:t>
      </w:r>
      <w:r w:rsidR="007E523B">
        <w:rPr>
          <w:rFonts w:ascii="Times New Roman" w:hAnsi="Times New Roman" w:cs="Times New Roman"/>
          <w:sz w:val="28"/>
          <w:szCs w:val="28"/>
        </w:rPr>
        <w:t>выше</w:t>
      </w:r>
      <w:r w:rsidR="00B25F35" w:rsidRPr="009D1F41">
        <w:rPr>
          <w:rFonts w:ascii="Times New Roman" w:hAnsi="Times New Roman" w:cs="Times New Roman"/>
          <w:sz w:val="28"/>
          <w:szCs w:val="28"/>
        </w:rPr>
        <w:t xml:space="preserve"> </w:t>
      </w:r>
      <w:r w:rsidRPr="009D1F41">
        <w:rPr>
          <w:rFonts w:ascii="Times New Roman" w:hAnsi="Times New Roman" w:cs="Times New Roman"/>
          <w:sz w:val="28"/>
          <w:szCs w:val="28"/>
        </w:rPr>
        <w:t>аналогичного показателя 202</w:t>
      </w:r>
      <w:r w:rsidR="007E523B">
        <w:rPr>
          <w:rFonts w:ascii="Times New Roman" w:hAnsi="Times New Roman" w:cs="Times New Roman"/>
          <w:sz w:val="28"/>
          <w:szCs w:val="28"/>
        </w:rPr>
        <w:t>3</w:t>
      </w:r>
      <w:r w:rsidRPr="009D1F41">
        <w:rPr>
          <w:rFonts w:ascii="Times New Roman" w:hAnsi="Times New Roman" w:cs="Times New Roman"/>
          <w:sz w:val="28"/>
          <w:szCs w:val="28"/>
        </w:rPr>
        <w:t xml:space="preserve"> года на </w:t>
      </w:r>
      <w:r w:rsidR="007E523B">
        <w:rPr>
          <w:rFonts w:ascii="Times New Roman" w:hAnsi="Times New Roman" w:cs="Times New Roman"/>
          <w:sz w:val="28"/>
          <w:szCs w:val="28"/>
        </w:rPr>
        <w:t>158</w:t>
      </w:r>
      <w:r w:rsidR="00B25F35"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или на </w:t>
      </w:r>
      <w:r w:rsidR="007E523B">
        <w:rPr>
          <w:rFonts w:ascii="Times New Roman" w:hAnsi="Times New Roman" w:cs="Times New Roman"/>
          <w:sz w:val="28"/>
          <w:szCs w:val="28"/>
        </w:rPr>
        <w:t>19,3</w:t>
      </w:r>
      <w:r w:rsidRPr="009D1F41">
        <w:rPr>
          <w:rFonts w:ascii="Times New Roman" w:hAnsi="Times New Roman" w:cs="Times New Roman"/>
          <w:sz w:val="28"/>
          <w:szCs w:val="28"/>
        </w:rPr>
        <w:t xml:space="preserve">%. </w:t>
      </w:r>
      <w:r w:rsidR="00B25F35" w:rsidRPr="009D1F41">
        <w:rPr>
          <w:rFonts w:ascii="Times New Roman" w:hAnsi="Times New Roman" w:cs="Times New Roman"/>
          <w:sz w:val="28"/>
          <w:szCs w:val="28"/>
        </w:rPr>
        <w:t>В плановом периоде 202</w:t>
      </w:r>
      <w:r w:rsidR="007E523B">
        <w:rPr>
          <w:rFonts w:ascii="Times New Roman" w:hAnsi="Times New Roman" w:cs="Times New Roman"/>
          <w:sz w:val="28"/>
          <w:szCs w:val="28"/>
        </w:rPr>
        <w:t>5</w:t>
      </w:r>
      <w:r w:rsidR="00B25F35" w:rsidRPr="009D1F41">
        <w:rPr>
          <w:rFonts w:ascii="Times New Roman" w:hAnsi="Times New Roman" w:cs="Times New Roman"/>
          <w:sz w:val="28"/>
          <w:szCs w:val="28"/>
        </w:rPr>
        <w:t>-202</w:t>
      </w:r>
      <w:r w:rsidR="007E523B">
        <w:rPr>
          <w:rFonts w:ascii="Times New Roman" w:hAnsi="Times New Roman" w:cs="Times New Roman"/>
          <w:sz w:val="28"/>
          <w:szCs w:val="28"/>
        </w:rPr>
        <w:t>6</w:t>
      </w:r>
      <w:r w:rsidR="00B25F35" w:rsidRPr="009D1F41">
        <w:rPr>
          <w:rFonts w:ascii="Times New Roman" w:hAnsi="Times New Roman" w:cs="Times New Roman"/>
          <w:sz w:val="28"/>
          <w:szCs w:val="28"/>
        </w:rPr>
        <w:t xml:space="preserve"> годов</w:t>
      </w:r>
      <w:r w:rsidR="00B25F35" w:rsidRPr="009D1F41">
        <w:rPr>
          <w:rFonts w:ascii="Times New Roman" w:hAnsi="Times New Roman" w:cs="Times New Roman"/>
          <w:kern w:val="28"/>
          <w:sz w:val="28"/>
          <w:szCs w:val="28"/>
        </w:rPr>
        <w:t xml:space="preserve"> </w:t>
      </w:r>
      <w:r w:rsidR="00B25F35" w:rsidRPr="009D1F41">
        <w:rPr>
          <w:rFonts w:ascii="Times New Roman" w:hAnsi="Times New Roman" w:cs="Times New Roman"/>
          <w:sz w:val="28"/>
          <w:szCs w:val="28"/>
        </w:rPr>
        <w:lastRenderedPageBreak/>
        <w:t xml:space="preserve">темпы роста к уровню предыдущего периода составит  </w:t>
      </w:r>
      <w:r w:rsidR="007E523B">
        <w:rPr>
          <w:rFonts w:ascii="Times New Roman" w:hAnsi="Times New Roman" w:cs="Times New Roman"/>
          <w:sz w:val="28"/>
          <w:szCs w:val="28"/>
        </w:rPr>
        <w:t>101,6</w:t>
      </w:r>
      <w:r w:rsidR="00B25F35" w:rsidRPr="009D1F41">
        <w:rPr>
          <w:rFonts w:ascii="Times New Roman" w:hAnsi="Times New Roman" w:cs="Times New Roman"/>
          <w:sz w:val="28"/>
          <w:szCs w:val="28"/>
        </w:rPr>
        <w:t xml:space="preserve">% и </w:t>
      </w:r>
      <w:r w:rsidR="0044547A">
        <w:rPr>
          <w:rFonts w:ascii="Times New Roman" w:hAnsi="Times New Roman" w:cs="Times New Roman"/>
          <w:sz w:val="28"/>
          <w:szCs w:val="28"/>
        </w:rPr>
        <w:t>105</w:t>
      </w:r>
      <w:r w:rsidR="00B25F35" w:rsidRPr="009D1F41">
        <w:rPr>
          <w:rFonts w:ascii="Times New Roman" w:hAnsi="Times New Roman" w:cs="Times New Roman"/>
          <w:sz w:val="28"/>
          <w:szCs w:val="28"/>
        </w:rPr>
        <w:t>% соответственно.</w:t>
      </w:r>
    </w:p>
    <w:p w:rsidR="00B25F35" w:rsidRPr="009D1F41" w:rsidRDefault="00B25F35" w:rsidP="00B25F35">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Удельный вес налоговых доходов в структуре доходов в 202</w:t>
      </w:r>
      <w:r w:rsidR="0044547A">
        <w:rPr>
          <w:rFonts w:ascii="Times New Roman" w:hAnsi="Times New Roman" w:cs="Times New Roman"/>
          <w:sz w:val="28"/>
          <w:szCs w:val="28"/>
        </w:rPr>
        <w:t>4 году составляет 18,5</w:t>
      </w:r>
      <w:r w:rsidRPr="009D1F41">
        <w:rPr>
          <w:rFonts w:ascii="Times New Roman" w:hAnsi="Times New Roman" w:cs="Times New Roman"/>
          <w:sz w:val="28"/>
          <w:szCs w:val="28"/>
        </w:rPr>
        <w:t>%, в 202</w:t>
      </w:r>
      <w:r w:rsidR="0044547A">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44547A">
        <w:rPr>
          <w:rFonts w:ascii="Times New Roman" w:hAnsi="Times New Roman" w:cs="Times New Roman"/>
          <w:sz w:val="28"/>
          <w:szCs w:val="28"/>
        </w:rPr>
        <w:t>6</w:t>
      </w:r>
      <w:r w:rsidRPr="009D1F41">
        <w:rPr>
          <w:rFonts w:ascii="Times New Roman" w:hAnsi="Times New Roman" w:cs="Times New Roman"/>
          <w:sz w:val="28"/>
          <w:szCs w:val="28"/>
        </w:rPr>
        <w:t xml:space="preserve"> годах </w:t>
      </w:r>
      <w:r w:rsidR="0044547A">
        <w:rPr>
          <w:rFonts w:ascii="Times New Roman" w:hAnsi="Times New Roman" w:cs="Times New Roman"/>
          <w:sz w:val="28"/>
          <w:szCs w:val="28"/>
        </w:rPr>
        <w:t>23,3</w:t>
      </w:r>
      <w:r w:rsidRPr="009D1F41">
        <w:rPr>
          <w:rFonts w:ascii="Times New Roman" w:hAnsi="Times New Roman" w:cs="Times New Roman"/>
          <w:sz w:val="28"/>
          <w:szCs w:val="28"/>
        </w:rPr>
        <w:t xml:space="preserve">% и </w:t>
      </w:r>
      <w:r w:rsidR="0044547A">
        <w:rPr>
          <w:rFonts w:ascii="Times New Roman" w:hAnsi="Times New Roman" w:cs="Times New Roman"/>
          <w:sz w:val="28"/>
          <w:szCs w:val="28"/>
        </w:rPr>
        <w:t>24,5</w:t>
      </w:r>
      <w:r w:rsidRPr="009D1F41">
        <w:rPr>
          <w:rFonts w:ascii="Times New Roman" w:hAnsi="Times New Roman" w:cs="Times New Roman"/>
          <w:sz w:val="28"/>
          <w:szCs w:val="28"/>
        </w:rPr>
        <w:t>% соответственно.</w:t>
      </w:r>
    </w:p>
    <w:p w:rsidR="00556EA1" w:rsidRPr="009D1F41" w:rsidRDefault="00556EA1" w:rsidP="00556EA1">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Оценка ожидаемого исполнения районного бюджета Быстроистокского района за текущий финансовый год (202</w:t>
      </w:r>
      <w:r w:rsidR="0044547A">
        <w:rPr>
          <w:rFonts w:ascii="Times New Roman" w:hAnsi="Times New Roman" w:cs="Times New Roman"/>
          <w:sz w:val="28"/>
          <w:szCs w:val="28"/>
        </w:rPr>
        <w:t>3</w:t>
      </w:r>
      <w:r w:rsidRPr="009D1F41">
        <w:rPr>
          <w:rFonts w:ascii="Times New Roman" w:hAnsi="Times New Roman" w:cs="Times New Roman"/>
          <w:sz w:val="28"/>
          <w:szCs w:val="28"/>
        </w:rPr>
        <w:t xml:space="preserve"> год) по налоговым доходам – </w:t>
      </w:r>
      <w:r w:rsidR="0044547A">
        <w:rPr>
          <w:rFonts w:ascii="Times New Roman" w:hAnsi="Times New Roman" w:cs="Times New Roman"/>
          <w:sz w:val="28"/>
          <w:szCs w:val="28"/>
        </w:rPr>
        <w:t>57260,0</w:t>
      </w:r>
      <w:r w:rsidRPr="009D1F41">
        <w:rPr>
          <w:rFonts w:ascii="Times New Roman" w:hAnsi="Times New Roman" w:cs="Times New Roman"/>
          <w:sz w:val="28"/>
          <w:szCs w:val="28"/>
        </w:rPr>
        <w:t xml:space="preserve"> тыс. рублей, представлена в материалах к проекту решения о бюджете поселения.</w:t>
      </w:r>
    </w:p>
    <w:p w:rsidR="00E17438" w:rsidRDefault="00E17438" w:rsidP="00E17438">
      <w:pPr>
        <w:spacing w:after="0"/>
        <w:ind w:firstLine="720"/>
        <w:jc w:val="center"/>
        <w:rPr>
          <w:rFonts w:ascii="Times New Roman" w:hAnsi="Times New Roman" w:cs="Times New Roman"/>
          <w:b/>
          <w:i/>
          <w:sz w:val="28"/>
          <w:szCs w:val="28"/>
        </w:rPr>
      </w:pPr>
      <w:r>
        <w:rPr>
          <w:rFonts w:ascii="Times New Roman" w:hAnsi="Times New Roman" w:cs="Times New Roman"/>
          <w:b/>
          <w:i/>
          <w:sz w:val="28"/>
          <w:szCs w:val="28"/>
        </w:rPr>
        <w:t>Неналоговые доходы</w:t>
      </w:r>
    </w:p>
    <w:p w:rsidR="00E14089" w:rsidRPr="009D1F41" w:rsidRDefault="00E17438" w:rsidP="00E14089">
      <w:pPr>
        <w:tabs>
          <w:tab w:val="left" w:pos="8647"/>
        </w:tabs>
        <w:spacing w:after="0"/>
        <w:ind w:firstLine="709"/>
        <w:jc w:val="both"/>
        <w:rPr>
          <w:rFonts w:ascii="Times New Roman" w:hAnsi="Times New Roman" w:cs="Times New Roman"/>
          <w:sz w:val="28"/>
          <w:szCs w:val="28"/>
        </w:rPr>
      </w:pPr>
      <w:r w:rsidRPr="009D1F41">
        <w:rPr>
          <w:rFonts w:ascii="Times New Roman" w:hAnsi="Times New Roman" w:cs="Times New Roman"/>
          <w:sz w:val="28"/>
          <w:szCs w:val="28"/>
        </w:rPr>
        <w:t>Неналоговые доходы районного бюджета на 202</w:t>
      </w:r>
      <w:r w:rsidR="0044547A">
        <w:rPr>
          <w:rFonts w:ascii="Times New Roman" w:hAnsi="Times New Roman" w:cs="Times New Roman"/>
          <w:sz w:val="28"/>
          <w:szCs w:val="28"/>
        </w:rPr>
        <w:t>4</w:t>
      </w:r>
      <w:r w:rsidRPr="009D1F41">
        <w:rPr>
          <w:rFonts w:ascii="Times New Roman" w:hAnsi="Times New Roman" w:cs="Times New Roman"/>
          <w:sz w:val="28"/>
          <w:szCs w:val="28"/>
        </w:rPr>
        <w:t xml:space="preserve"> год планируются в объеме </w:t>
      </w:r>
      <w:r w:rsidR="0044547A">
        <w:rPr>
          <w:rFonts w:ascii="Times New Roman" w:hAnsi="Times New Roman" w:cs="Times New Roman"/>
          <w:sz w:val="28"/>
          <w:szCs w:val="28"/>
        </w:rPr>
        <w:t>7720</w:t>
      </w:r>
      <w:r w:rsidR="00E14089"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что на </w:t>
      </w:r>
      <w:r w:rsidR="0044547A">
        <w:rPr>
          <w:rFonts w:ascii="Times New Roman" w:hAnsi="Times New Roman" w:cs="Times New Roman"/>
          <w:sz w:val="28"/>
          <w:szCs w:val="28"/>
        </w:rPr>
        <w:t>634</w:t>
      </w:r>
      <w:r w:rsidR="00E14089"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или на </w:t>
      </w:r>
      <w:r w:rsidR="0044547A">
        <w:rPr>
          <w:rFonts w:ascii="Times New Roman" w:hAnsi="Times New Roman" w:cs="Times New Roman"/>
          <w:sz w:val="28"/>
          <w:szCs w:val="28"/>
        </w:rPr>
        <w:t>7,6</w:t>
      </w:r>
      <w:r w:rsidRPr="009D1F41">
        <w:rPr>
          <w:rFonts w:ascii="Times New Roman" w:hAnsi="Times New Roman" w:cs="Times New Roman"/>
          <w:sz w:val="28"/>
          <w:szCs w:val="28"/>
        </w:rPr>
        <w:t xml:space="preserve">% </w:t>
      </w:r>
      <w:r w:rsidR="0044547A">
        <w:rPr>
          <w:rFonts w:ascii="Times New Roman" w:hAnsi="Times New Roman" w:cs="Times New Roman"/>
          <w:sz w:val="28"/>
          <w:szCs w:val="28"/>
        </w:rPr>
        <w:t xml:space="preserve">ниже </w:t>
      </w:r>
      <w:r w:rsidRPr="009D1F41">
        <w:rPr>
          <w:rFonts w:ascii="Times New Roman" w:hAnsi="Times New Roman" w:cs="Times New Roman"/>
          <w:sz w:val="28"/>
          <w:szCs w:val="28"/>
        </w:rPr>
        <w:t>прогнозного плана  на  202</w:t>
      </w:r>
      <w:r w:rsidR="0044547A">
        <w:rPr>
          <w:rFonts w:ascii="Times New Roman" w:hAnsi="Times New Roman" w:cs="Times New Roman"/>
          <w:sz w:val="28"/>
          <w:szCs w:val="28"/>
        </w:rPr>
        <w:t>3</w:t>
      </w:r>
      <w:r w:rsidRPr="009D1F41">
        <w:rPr>
          <w:rFonts w:ascii="Times New Roman" w:hAnsi="Times New Roman" w:cs="Times New Roman"/>
          <w:sz w:val="28"/>
          <w:szCs w:val="28"/>
        </w:rPr>
        <w:t xml:space="preserve">  год  (</w:t>
      </w:r>
      <w:r w:rsidR="0044547A">
        <w:rPr>
          <w:rFonts w:ascii="Times New Roman" w:hAnsi="Times New Roman" w:cs="Times New Roman"/>
          <w:sz w:val="28"/>
          <w:szCs w:val="28"/>
        </w:rPr>
        <w:t>8354</w:t>
      </w:r>
      <w:r w:rsidR="00E14089"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w:t>
      </w:r>
      <w:r w:rsidR="00E14089" w:rsidRPr="009D1F41">
        <w:rPr>
          <w:rFonts w:ascii="Times New Roman" w:hAnsi="Times New Roman" w:cs="Times New Roman"/>
          <w:sz w:val="28"/>
          <w:szCs w:val="28"/>
        </w:rPr>
        <w:t>В плановом периоде 202</w:t>
      </w:r>
      <w:r w:rsidR="0044547A">
        <w:rPr>
          <w:rFonts w:ascii="Times New Roman" w:hAnsi="Times New Roman" w:cs="Times New Roman"/>
          <w:sz w:val="28"/>
          <w:szCs w:val="28"/>
        </w:rPr>
        <w:t>5</w:t>
      </w:r>
      <w:r w:rsidR="00E14089" w:rsidRPr="009D1F41">
        <w:rPr>
          <w:rFonts w:ascii="Times New Roman" w:hAnsi="Times New Roman" w:cs="Times New Roman"/>
          <w:sz w:val="28"/>
          <w:szCs w:val="28"/>
        </w:rPr>
        <w:t>-202</w:t>
      </w:r>
      <w:r w:rsidR="0044547A">
        <w:rPr>
          <w:rFonts w:ascii="Times New Roman" w:hAnsi="Times New Roman" w:cs="Times New Roman"/>
          <w:sz w:val="28"/>
          <w:szCs w:val="28"/>
        </w:rPr>
        <w:t>6</w:t>
      </w:r>
      <w:r w:rsidR="00E14089" w:rsidRPr="009D1F41">
        <w:rPr>
          <w:rFonts w:ascii="Times New Roman" w:hAnsi="Times New Roman" w:cs="Times New Roman"/>
          <w:sz w:val="28"/>
          <w:szCs w:val="28"/>
        </w:rPr>
        <w:t xml:space="preserve"> годов</w:t>
      </w:r>
      <w:r w:rsidR="00E14089" w:rsidRPr="009D1F41">
        <w:rPr>
          <w:rFonts w:ascii="Times New Roman" w:hAnsi="Times New Roman" w:cs="Times New Roman"/>
          <w:kern w:val="28"/>
          <w:sz w:val="28"/>
          <w:szCs w:val="28"/>
        </w:rPr>
        <w:t xml:space="preserve"> </w:t>
      </w:r>
      <w:r w:rsidR="00E14089" w:rsidRPr="009D1F41">
        <w:rPr>
          <w:rFonts w:ascii="Times New Roman" w:hAnsi="Times New Roman" w:cs="Times New Roman"/>
          <w:sz w:val="28"/>
          <w:szCs w:val="28"/>
        </w:rPr>
        <w:t xml:space="preserve">темпы роста к уровню предыдущего периода составит  </w:t>
      </w:r>
      <w:r w:rsidR="0044547A">
        <w:rPr>
          <w:rFonts w:ascii="Times New Roman" w:hAnsi="Times New Roman" w:cs="Times New Roman"/>
          <w:sz w:val="28"/>
          <w:szCs w:val="28"/>
        </w:rPr>
        <w:t>98,7</w:t>
      </w:r>
      <w:r w:rsidR="00E14089" w:rsidRPr="009D1F41">
        <w:rPr>
          <w:rFonts w:ascii="Times New Roman" w:hAnsi="Times New Roman" w:cs="Times New Roman"/>
          <w:sz w:val="28"/>
          <w:szCs w:val="28"/>
        </w:rPr>
        <w:t xml:space="preserve">% и </w:t>
      </w:r>
      <w:r w:rsidR="0044547A">
        <w:rPr>
          <w:rFonts w:ascii="Times New Roman" w:hAnsi="Times New Roman" w:cs="Times New Roman"/>
          <w:sz w:val="28"/>
          <w:szCs w:val="28"/>
        </w:rPr>
        <w:t>99,5</w:t>
      </w:r>
      <w:r w:rsidR="00E14089" w:rsidRPr="009D1F41">
        <w:rPr>
          <w:rFonts w:ascii="Times New Roman" w:hAnsi="Times New Roman" w:cs="Times New Roman"/>
          <w:sz w:val="28"/>
          <w:szCs w:val="28"/>
        </w:rPr>
        <w:t>% соответственно.</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Структура  в  разрезе  видов  неналоговых  доходов  районного  бюджета представлена в следующей таблице:</w:t>
      </w:r>
    </w:p>
    <w:p w:rsidR="00217674" w:rsidRPr="009D1F41" w:rsidRDefault="00217674" w:rsidP="00217674">
      <w:pPr>
        <w:spacing w:after="0"/>
        <w:ind w:firstLine="708"/>
        <w:jc w:val="right"/>
        <w:rPr>
          <w:rFonts w:ascii="Times New Roman" w:hAnsi="Times New Roman" w:cs="Times New Roman"/>
          <w:sz w:val="28"/>
          <w:szCs w:val="28"/>
        </w:rPr>
      </w:pPr>
      <w:r w:rsidRPr="009D1F41">
        <w:rPr>
          <w:rFonts w:ascii="Times New Roman" w:hAnsi="Times New Roman" w:cs="Times New Roman"/>
          <w:sz w:val="28"/>
          <w:szCs w:val="28"/>
        </w:rPr>
        <w:t>Таблица №4</w:t>
      </w:r>
    </w:p>
    <w:p w:rsidR="00217674" w:rsidRPr="009D1F41" w:rsidRDefault="00217674" w:rsidP="00217674">
      <w:pPr>
        <w:spacing w:after="0"/>
        <w:ind w:firstLine="720"/>
        <w:jc w:val="right"/>
        <w:rPr>
          <w:rFonts w:ascii="Times New Roman" w:hAnsi="Times New Roman" w:cs="Times New Roman"/>
          <w:sz w:val="28"/>
          <w:szCs w:val="28"/>
        </w:rPr>
      </w:pPr>
      <w:r w:rsidRPr="009D1F41">
        <w:rPr>
          <w:rFonts w:ascii="Times New Roman" w:hAnsi="Times New Roman" w:cs="Times New Roman"/>
          <w:sz w:val="28"/>
          <w:szCs w:val="28"/>
        </w:rPr>
        <w:t>тыс. рублей</w:t>
      </w:r>
    </w:p>
    <w:tbl>
      <w:tblPr>
        <w:tblStyle w:val="a8"/>
        <w:tblW w:w="0" w:type="auto"/>
        <w:tblLayout w:type="fixed"/>
        <w:tblLook w:val="04A0"/>
      </w:tblPr>
      <w:tblGrid>
        <w:gridCol w:w="4077"/>
        <w:gridCol w:w="1418"/>
        <w:gridCol w:w="1417"/>
        <w:gridCol w:w="1276"/>
        <w:gridCol w:w="1383"/>
      </w:tblGrid>
      <w:tr w:rsidR="000D4723" w:rsidRPr="009D1F41" w:rsidTr="00E17438">
        <w:trPr>
          <w:trHeight w:val="928"/>
        </w:trPr>
        <w:tc>
          <w:tcPr>
            <w:tcW w:w="40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Наименование показателя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0D4723">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Решение от </w:t>
            </w:r>
            <w:r w:rsidR="00553AF4">
              <w:rPr>
                <w:rFonts w:ascii="Times New Roman" w:hAnsi="Times New Roman" w:cs="Times New Roman"/>
                <w:sz w:val="24"/>
                <w:szCs w:val="24"/>
                <w:lang w:eastAsia="en-US"/>
              </w:rPr>
              <w:t>16.12.2022 №30</w:t>
            </w:r>
          </w:p>
        </w:tc>
        <w:tc>
          <w:tcPr>
            <w:tcW w:w="4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Проект решения</w:t>
            </w:r>
          </w:p>
        </w:tc>
      </w:tr>
      <w:tr w:rsidR="000D4723" w:rsidRPr="009D1F41" w:rsidTr="00E17438">
        <w:trPr>
          <w:trHeight w:val="331"/>
        </w:trPr>
        <w:tc>
          <w:tcPr>
            <w:tcW w:w="40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3E0CA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3E0CAC">
              <w:rPr>
                <w:rFonts w:ascii="Times New Roman" w:hAnsi="Times New Roman" w:cs="Times New Roman"/>
                <w:sz w:val="24"/>
                <w:szCs w:val="24"/>
                <w:lang w:eastAsia="en-US"/>
              </w:rPr>
              <w:t>3</w:t>
            </w:r>
            <w:r w:rsidRPr="009D1F41">
              <w:rPr>
                <w:rFonts w:ascii="Times New Roman" w:hAnsi="Times New Roman" w:cs="Times New Roman"/>
                <w:sz w:val="24"/>
                <w:szCs w:val="24"/>
                <w:lang w:eastAsia="en-US"/>
              </w:rPr>
              <w:t xml:space="preserve"> год</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3E0CA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3E0CAC">
              <w:rPr>
                <w:rFonts w:ascii="Times New Roman" w:hAnsi="Times New Roman" w:cs="Times New Roman"/>
                <w:sz w:val="24"/>
                <w:szCs w:val="24"/>
                <w:lang w:eastAsia="en-US"/>
              </w:rPr>
              <w:t>4</w:t>
            </w:r>
            <w:r w:rsidRPr="009D1F41">
              <w:rPr>
                <w:rFonts w:ascii="Times New Roman" w:hAnsi="Times New Roman" w:cs="Times New Roman"/>
                <w:sz w:val="24"/>
                <w:szCs w:val="24"/>
                <w:lang w:eastAsia="en-US"/>
              </w:rPr>
              <w:t xml:space="preserve"> год</w:t>
            </w:r>
          </w:p>
        </w:tc>
        <w:tc>
          <w:tcPr>
            <w:tcW w:w="1276" w:type="dxa"/>
            <w:tcBorders>
              <w:top w:val="single" w:sz="4" w:space="0" w:color="auto"/>
              <w:left w:val="single" w:sz="4" w:space="0" w:color="000000" w:themeColor="text1"/>
              <w:bottom w:val="single" w:sz="4" w:space="0" w:color="auto"/>
              <w:right w:val="single" w:sz="4" w:space="0" w:color="auto"/>
            </w:tcBorders>
            <w:hideMark/>
          </w:tcPr>
          <w:p w:rsidR="00E17438" w:rsidRPr="009D1F41" w:rsidRDefault="00E17438" w:rsidP="003E0CA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3E0CAC">
              <w:rPr>
                <w:rFonts w:ascii="Times New Roman" w:hAnsi="Times New Roman" w:cs="Times New Roman"/>
                <w:sz w:val="24"/>
                <w:szCs w:val="24"/>
                <w:lang w:eastAsia="en-US"/>
              </w:rPr>
              <w:t>5</w:t>
            </w:r>
            <w:r w:rsidRPr="009D1F41">
              <w:rPr>
                <w:rFonts w:ascii="Times New Roman" w:hAnsi="Times New Roman" w:cs="Times New Roman"/>
                <w:sz w:val="24"/>
                <w:szCs w:val="24"/>
                <w:lang w:eastAsia="en-US"/>
              </w:rPr>
              <w:t xml:space="preserve"> год</w:t>
            </w:r>
          </w:p>
        </w:tc>
        <w:tc>
          <w:tcPr>
            <w:tcW w:w="1383" w:type="dxa"/>
            <w:tcBorders>
              <w:top w:val="single" w:sz="4" w:space="0" w:color="auto"/>
              <w:left w:val="single" w:sz="4" w:space="0" w:color="auto"/>
              <w:bottom w:val="single" w:sz="4" w:space="0" w:color="auto"/>
              <w:right w:val="single" w:sz="4" w:space="0" w:color="000000" w:themeColor="text1"/>
            </w:tcBorders>
            <w:hideMark/>
          </w:tcPr>
          <w:p w:rsidR="00E17438" w:rsidRPr="009D1F41" w:rsidRDefault="00E17438" w:rsidP="003E0CA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3E0CAC">
              <w:rPr>
                <w:rFonts w:ascii="Times New Roman" w:hAnsi="Times New Roman" w:cs="Times New Roman"/>
                <w:sz w:val="24"/>
                <w:szCs w:val="24"/>
                <w:lang w:eastAsia="en-US"/>
              </w:rPr>
              <w:t>6</w:t>
            </w:r>
            <w:r w:rsidRPr="009D1F41">
              <w:rPr>
                <w:rFonts w:ascii="Times New Roman" w:hAnsi="Times New Roman" w:cs="Times New Roman"/>
                <w:sz w:val="24"/>
                <w:szCs w:val="24"/>
                <w:lang w:eastAsia="en-US"/>
              </w:rPr>
              <w:t xml:space="preserve"> год</w:t>
            </w:r>
          </w:p>
        </w:tc>
      </w:tr>
      <w:tr w:rsidR="000D4723" w:rsidRPr="009D1F41" w:rsidTr="00E17438">
        <w:trPr>
          <w:trHeight w:val="228"/>
        </w:trPr>
        <w:tc>
          <w:tcPr>
            <w:tcW w:w="40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right="-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383"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pPr>
              <w:ind w:left="-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szCs w:val="24"/>
                <w:lang w:eastAsia="en-US"/>
              </w:rPr>
            </w:pPr>
            <w:r w:rsidRPr="003E0CAC">
              <w:rPr>
                <w:rFonts w:ascii="Times New Roman" w:hAnsi="Times New Roman" w:cs="Times New Roman"/>
                <w:szCs w:val="24"/>
                <w:lang w:eastAsia="en-US"/>
              </w:rPr>
              <w:t>ДОХОДЫ ОТ ИСПОЛЬЗОВАНИЯ ИМУЩЕСТВА, НАХОДЯЩЕГОСЯ В ГОСУДАРСТВЕННОЙ И МУНИЦИПАЛЬНОЙ СОБСТВЕННОСТИ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5910,0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5916,0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5916,0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5916,0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i/>
                <w:szCs w:val="24"/>
                <w:lang w:eastAsia="en-US"/>
              </w:rPr>
            </w:pPr>
            <w:r w:rsidRPr="003E0CAC">
              <w:rPr>
                <w:rFonts w:ascii="Times New Roman" w:hAnsi="Times New Roman" w:cs="Times New Roman"/>
                <w:i/>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70,7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76,6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77,7</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78</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szCs w:val="24"/>
                <w:lang w:eastAsia="en-US"/>
              </w:rPr>
            </w:pPr>
            <w:r w:rsidRPr="003E0CAC">
              <w:rPr>
                <w:rFonts w:ascii="Times New Roman" w:hAnsi="Times New Roman" w:cs="Times New Roman"/>
                <w:szCs w:val="24"/>
                <w:lang w:eastAsia="en-US"/>
              </w:rPr>
              <w:t xml:space="preserve">ПЛАТЕЖИ ПРИ ПОЛЬЗОВАНИИ ПРИРОДНЫМИ РЕСУРСАМИ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17,0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17,0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i/>
                <w:szCs w:val="24"/>
                <w:lang w:eastAsia="en-US"/>
              </w:rPr>
            </w:pPr>
            <w:r w:rsidRPr="003E0CAC">
              <w:rPr>
                <w:rFonts w:ascii="Times New Roman" w:hAnsi="Times New Roman" w:cs="Times New Roman"/>
                <w:i/>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0,2</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szCs w:val="24"/>
                <w:lang w:eastAsia="en-US"/>
              </w:rPr>
            </w:pPr>
            <w:r w:rsidRPr="003E0CAC">
              <w:rPr>
                <w:rFonts w:ascii="Times New Roman" w:hAnsi="Times New Roman" w:cs="Times New Roman"/>
                <w:szCs w:val="24"/>
                <w:lang w:eastAsia="en-US"/>
              </w:rPr>
              <w:t>ДОХОДЫ ОТ ОКАЗАНИЯ ПЛАТНЫХ УСЛУГ И КОМПЕНСАЦИИ ЗАТРАТ ГОСУДАРСТВА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1399,0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1400,0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1400,0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1400,0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i/>
                <w:szCs w:val="24"/>
                <w:lang w:eastAsia="en-US"/>
              </w:rPr>
            </w:pPr>
            <w:r w:rsidRPr="003E0CAC">
              <w:rPr>
                <w:rFonts w:ascii="Times New Roman" w:hAnsi="Times New Roman" w:cs="Times New Roman"/>
                <w:i/>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16,7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18,1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18,4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18,5</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szCs w:val="24"/>
                <w:lang w:eastAsia="en-US"/>
              </w:rPr>
            </w:pPr>
            <w:r w:rsidRPr="003E0CAC">
              <w:rPr>
                <w:rFonts w:ascii="Times New Roman" w:hAnsi="Times New Roman" w:cs="Times New Roman"/>
                <w:szCs w:val="24"/>
                <w:lang w:eastAsia="en-US"/>
              </w:rPr>
              <w:t>ДОХОДЫ ОТ ПРОДАЖИ МАТЕРИАЛЬНЫХ И НЕМАТЕРИ АЛЬНЫХ АКТИВОВ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90,0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50,0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i/>
                <w:szCs w:val="24"/>
                <w:lang w:eastAsia="en-US"/>
              </w:rPr>
            </w:pPr>
            <w:r w:rsidRPr="003E0CAC">
              <w:rPr>
                <w:rFonts w:ascii="Times New Roman" w:hAnsi="Times New Roman" w:cs="Times New Roman"/>
                <w:i/>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1,2</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0,7</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3E0CAC" w:rsidRDefault="003E0CAC" w:rsidP="000D4723">
            <w:pPr>
              <w:jc w:val="both"/>
              <w:rPr>
                <w:rFonts w:ascii="Times New Roman" w:hAnsi="Times New Roman" w:cs="Times New Roman"/>
                <w:szCs w:val="24"/>
                <w:lang w:eastAsia="en-US"/>
              </w:rPr>
            </w:pPr>
            <w:r w:rsidRPr="003E0CAC">
              <w:rPr>
                <w:rFonts w:ascii="Times New Roman" w:hAnsi="Times New Roman" w:cs="Times New Roman"/>
                <w:szCs w:val="24"/>
                <w:lang w:eastAsia="en-US"/>
              </w:rPr>
              <w:t>ШТРАФЫ, САНКЦИИ, ВОЗМЕЩ.УЩЕРБА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952,0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197,0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194,0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color w:val="000000"/>
                <w:sz w:val="24"/>
                <w:szCs w:val="24"/>
              </w:rPr>
            </w:pPr>
            <w:r w:rsidRPr="00557FF5">
              <w:rPr>
                <w:rFonts w:ascii="Times New Roman" w:hAnsi="Times New Roman" w:cs="Times New Roman"/>
                <w:color w:val="000000"/>
                <w:sz w:val="24"/>
                <w:szCs w:val="24"/>
                <w:lang w:eastAsia="en-US"/>
              </w:rPr>
              <w:t>198,0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9D1F41" w:rsidRDefault="003E0CAC" w:rsidP="000D4723">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11,4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rPr>
              <w:t> </w:t>
            </w:r>
            <w:r w:rsidR="00557FF5">
              <w:rPr>
                <w:rFonts w:ascii="Times New Roman" w:hAnsi="Times New Roman" w:cs="Times New Roman"/>
                <w:i/>
                <w:iCs/>
                <w:color w:val="000000"/>
                <w:sz w:val="24"/>
                <w:szCs w:val="24"/>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2,5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pPr>
              <w:jc w:val="both"/>
              <w:rPr>
                <w:rFonts w:ascii="Times New Roman" w:hAnsi="Times New Roman" w:cs="Times New Roman"/>
                <w:i/>
                <w:iCs/>
                <w:color w:val="000000"/>
                <w:sz w:val="24"/>
                <w:szCs w:val="24"/>
              </w:rPr>
            </w:pPr>
            <w:r w:rsidRPr="00557FF5">
              <w:rPr>
                <w:rFonts w:ascii="Times New Roman" w:hAnsi="Times New Roman" w:cs="Times New Roman"/>
                <w:i/>
                <w:iCs/>
                <w:color w:val="000000"/>
                <w:sz w:val="24"/>
                <w:szCs w:val="24"/>
                <w:lang w:eastAsia="en-US"/>
              </w:rPr>
              <w:t> </w:t>
            </w:r>
            <w:r w:rsidR="00557FF5">
              <w:rPr>
                <w:rFonts w:ascii="Times New Roman" w:hAnsi="Times New Roman" w:cs="Times New Roman"/>
                <w:i/>
                <w:iCs/>
                <w:color w:val="000000"/>
                <w:sz w:val="24"/>
                <w:szCs w:val="24"/>
                <w:lang w:eastAsia="en-US"/>
              </w:rPr>
              <w:t>2,6</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9D1F41" w:rsidRDefault="003E0CAC" w:rsidP="000D4723">
            <w:pPr>
              <w:jc w:val="both"/>
              <w:rPr>
                <w:rFonts w:ascii="Times New Roman" w:hAnsi="Times New Roman" w:cs="Times New Roman"/>
                <w:b/>
                <w:sz w:val="24"/>
                <w:szCs w:val="24"/>
                <w:lang w:eastAsia="en-US"/>
              </w:rPr>
            </w:pPr>
            <w:r w:rsidRPr="009D1F41">
              <w:rPr>
                <w:rFonts w:ascii="Times New Roman" w:hAnsi="Times New Roman" w:cs="Times New Roman"/>
                <w:b/>
                <w:sz w:val="24"/>
                <w:szCs w:val="24"/>
                <w:lang w:eastAsia="en-US"/>
              </w:rPr>
              <w:t>Итого неналоговых доходов: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ind w:right="-108"/>
              <w:jc w:val="both"/>
              <w:rPr>
                <w:rFonts w:ascii="Times New Roman" w:hAnsi="Times New Roman" w:cs="Times New Roman"/>
                <w:b/>
                <w:sz w:val="24"/>
                <w:szCs w:val="24"/>
                <w:lang w:eastAsia="en-US"/>
              </w:rPr>
            </w:pPr>
            <w:r w:rsidRPr="009D1F41">
              <w:rPr>
                <w:rFonts w:ascii="Times New Roman" w:hAnsi="Times New Roman" w:cs="Times New Roman"/>
                <w:b/>
                <w:sz w:val="24"/>
                <w:szCs w:val="24"/>
                <w:lang w:eastAsia="en-US"/>
              </w:rPr>
              <w:t>8354,0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rsidP="00557FF5">
            <w:pPr>
              <w:rPr>
                <w:rFonts w:ascii="Times New Roman" w:hAnsi="Times New Roman" w:cs="Times New Roman"/>
                <w:b/>
                <w:bCs/>
                <w:iCs/>
                <w:color w:val="000000"/>
                <w:sz w:val="24"/>
                <w:szCs w:val="24"/>
              </w:rPr>
            </w:pPr>
            <w:r w:rsidRPr="00557FF5">
              <w:rPr>
                <w:rFonts w:ascii="Times New Roman" w:hAnsi="Times New Roman" w:cs="Times New Roman"/>
                <w:b/>
                <w:bCs/>
                <w:iCs/>
                <w:color w:val="000000"/>
                <w:sz w:val="24"/>
                <w:szCs w:val="24"/>
                <w:lang w:eastAsia="en-US"/>
              </w:rPr>
              <w:t>7720,0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rsidP="00557FF5">
            <w:pPr>
              <w:rPr>
                <w:rFonts w:ascii="Times New Roman" w:hAnsi="Times New Roman" w:cs="Times New Roman"/>
                <w:b/>
                <w:bCs/>
                <w:iCs/>
                <w:color w:val="000000"/>
                <w:sz w:val="24"/>
                <w:szCs w:val="24"/>
              </w:rPr>
            </w:pPr>
            <w:r w:rsidRPr="00557FF5">
              <w:rPr>
                <w:rFonts w:ascii="Times New Roman" w:hAnsi="Times New Roman" w:cs="Times New Roman"/>
                <w:b/>
                <w:bCs/>
                <w:iCs/>
                <w:color w:val="000000"/>
                <w:sz w:val="24"/>
                <w:szCs w:val="24"/>
                <w:lang w:eastAsia="en-US"/>
              </w:rPr>
              <w:t>7617,0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Pr="00557FF5" w:rsidRDefault="003E0CAC" w:rsidP="00557FF5">
            <w:pPr>
              <w:rPr>
                <w:rFonts w:ascii="Times New Roman" w:hAnsi="Times New Roman" w:cs="Times New Roman"/>
                <w:b/>
                <w:bCs/>
                <w:iCs/>
                <w:color w:val="000000"/>
                <w:sz w:val="24"/>
                <w:szCs w:val="24"/>
              </w:rPr>
            </w:pPr>
            <w:r w:rsidRPr="00557FF5">
              <w:rPr>
                <w:rFonts w:ascii="Times New Roman" w:hAnsi="Times New Roman" w:cs="Times New Roman"/>
                <w:b/>
                <w:bCs/>
                <w:iCs/>
                <w:color w:val="000000"/>
                <w:sz w:val="24"/>
                <w:szCs w:val="24"/>
                <w:lang w:eastAsia="en-US"/>
              </w:rPr>
              <w:t>7581,0</w:t>
            </w:r>
          </w:p>
        </w:tc>
      </w:tr>
      <w:tr w:rsidR="003E0CAC" w:rsidRPr="009D1F41" w:rsidTr="00455D2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CAC" w:rsidRPr="009D1F41" w:rsidRDefault="003E0CAC" w:rsidP="000D4723">
            <w:pPr>
              <w:jc w:val="both"/>
              <w:rPr>
                <w:rFonts w:ascii="Times New Roman" w:hAnsi="Times New Roman" w:cs="Times New Roman"/>
                <w:b/>
                <w:i/>
                <w:sz w:val="24"/>
                <w:szCs w:val="24"/>
                <w:lang w:eastAsia="en-US"/>
              </w:rPr>
            </w:pPr>
            <w:r w:rsidRPr="009D1F41">
              <w:rPr>
                <w:rFonts w:ascii="Times New Roman" w:hAnsi="Times New Roman" w:cs="Times New Roman"/>
                <w:b/>
                <w:i/>
                <w:sz w:val="24"/>
                <w:szCs w:val="24"/>
                <w:lang w:eastAsia="en-US"/>
              </w:rPr>
              <w:t>Доля,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CAC" w:rsidRPr="009D1F41" w:rsidRDefault="003E0CAC" w:rsidP="00455D2E">
            <w:pPr>
              <w:rPr>
                <w:rFonts w:ascii="Times New Roman" w:hAnsi="Times New Roman" w:cs="Times New Roman"/>
                <w:b/>
                <w:i/>
                <w:lang w:eastAsia="en-US"/>
              </w:rPr>
            </w:pPr>
            <w:r w:rsidRPr="009D1F41">
              <w:rPr>
                <w:rFonts w:ascii="Times New Roman" w:hAnsi="Times New Roman" w:cs="Times New Roman"/>
                <w:b/>
                <w:i/>
                <w:lang w:eastAsia="en-US"/>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Default="00557FF5" w:rsidP="00557FF5">
            <w:pPr>
              <w:rPr>
                <w:b/>
                <w:bCs/>
                <w:i/>
                <w:iCs/>
                <w:color w:val="000000"/>
              </w:rPr>
            </w:pPr>
            <w:r>
              <w:rPr>
                <w:b/>
                <w:bCs/>
                <w:i/>
                <w:iCs/>
                <w:color w:val="000000"/>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Default="00557FF5" w:rsidP="00557FF5">
            <w:pPr>
              <w:rPr>
                <w:b/>
                <w:bCs/>
                <w:i/>
                <w:iCs/>
                <w:color w:val="000000"/>
              </w:rPr>
            </w:pPr>
            <w:r>
              <w:rPr>
                <w:b/>
                <w:bCs/>
                <w:i/>
                <w:iCs/>
                <w:color w:val="000000"/>
              </w:rPr>
              <w:t>100%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0CAC" w:rsidRDefault="00557FF5" w:rsidP="00557FF5">
            <w:pPr>
              <w:rPr>
                <w:b/>
                <w:bCs/>
                <w:i/>
                <w:iCs/>
                <w:color w:val="000000"/>
              </w:rPr>
            </w:pPr>
            <w:r>
              <w:rPr>
                <w:b/>
                <w:bCs/>
                <w:i/>
                <w:iCs/>
                <w:color w:val="000000"/>
              </w:rPr>
              <w:t>100%</w:t>
            </w:r>
          </w:p>
        </w:tc>
      </w:tr>
    </w:tbl>
    <w:p w:rsidR="00A649D8" w:rsidRPr="009D1F41" w:rsidRDefault="00E17438" w:rsidP="00A649D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lastRenderedPageBreak/>
        <w:t>Как видно из таблицы</w:t>
      </w:r>
      <w:r w:rsidR="009D1F41" w:rsidRPr="009D1F41">
        <w:rPr>
          <w:rFonts w:ascii="Times New Roman" w:hAnsi="Times New Roman" w:cs="Times New Roman"/>
          <w:sz w:val="28"/>
          <w:szCs w:val="28"/>
        </w:rPr>
        <w:t xml:space="preserve"> №4</w:t>
      </w:r>
      <w:r w:rsidRPr="009D1F41">
        <w:rPr>
          <w:rFonts w:ascii="Times New Roman" w:hAnsi="Times New Roman" w:cs="Times New Roman"/>
          <w:sz w:val="28"/>
          <w:szCs w:val="28"/>
        </w:rPr>
        <w:t>, наибольший объем в неналоговых доходах приходится на доходы от</w:t>
      </w:r>
      <w:r w:rsidR="00243A00" w:rsidRPr="009D1F41">
        <w:rPr>
          <w:rFonts w:ascii="Times New Roman" w:hAnsi="Times New Roman" w:cs="Times New Roman"/>
          <w:sz w:val="28"/>
          <w:szCs w:val="28"/>
        </w:rPr>
        <w:t xml:space="preserve"> </w:t>
      </w:r>
      <w:r w:rsidRPr="009D1F41">
        <w:rPr>
          <w:rFonts w:ascii="Times New Roman" w:hAnsi="Times New Roman" w:cs="Times New Roman"/>
          <w:sz w:val="28"/>
          <w:szCs w:val="28"/>
        </w:rPr>
        <w:t>использования имущества, находящегося в государственной и муниципальной собственности. На 202</w:t>
      </w:r>
      <w:r w:rsidR="00557FF5">
        <w:rPr>
          <w:rFonts w:ascii="Times New Roman" w:hAnsi="Times New Roman" w:cs="Times New Roman"/>
          <w:sz w:val="28"/>
          <w:szCs w:val="28"/>
        </w:rPr>
        <w:t>4</w:t>
      </w:r>
      <w:r w:rsidRPr="009D1F41">
        <w:rPr>
          <w:rFonts w:ascii="Times New Roman" w:hAnsi="Times New Roman" w:cs="Times New Roman"/>
          <w:sz w:val="28"/>
          <w:szCs w:val="28"/>
        </w:rPr>
        <w:t xml:space="preserve"> год прогнозируется увеличение  к  уровню  202</w:t>
      </w:r>
      <w:r w:rsidR="00557FF5">
        <w:rPr>
          <w:rFonts w:ascii="Times New Roman" w:hAnsi="Times New Roman" w:cs="Times New Roman"/>
          <w:sz w:val="28"/>
          <w:szCs w:val="28"/>
        </w:rPr>
        <w:t>3</w:t>
      </w:r>
      <w:r w:rsidRPr="009D1F41">
        <w:rPr>
          <w:rFonts w:ascii="Times New Roman" w:hAnsi="Times New Roman" w:cs="Times New Roman"/>
          <w:sz w:val="28"/>
          <w:szCs w:val="28"/>
        </w:rPr>
        <w:t xml:space="preserve">  года  данного  доходного  источника  на  </w:t>
      </w:r>
      <w:r w:rsidR="00557FF5">
        <w:rPr>
          <w:rFonts w:ascii="Times New Roman" w:hAnsi="Times New Roman" w:cs="Times New Roman"/>
          <w:sz w:val="28"/>
          <w:szCs w:val="28"/>
        </w:rPr>
        <w:t>6,0</w:t>
      </w:r>
      <w:r w:rsidRPr="009D1F41">
        <w:rPr>
          <w:rFonts w:ascii="Times New Roman" w:hAnsi="Times New Roman" w:cs="Times New Roman"/>
          <w:sz w:val="28"/>
          <w:szCs w:val="28"/>
        </w:rPr>
        <w:t xml:space="preserve">  тыс. рублей (</w:t>
      </w:r>
      <w:r w:rsidR="00557FF5">
        <w:rPr>
          <w:rFonts w:ascii="Times New Roman" w:hAnsi="Times New Roman" w:cs="Times New Roman"/>
          <w:sz w:val="28"/>
          <w:szCs w:val="28"/>
        </w:rPr>
        <w:t>0,1</w:t>
      </w:r>
      <w:r w:rsidRPr="009D1F41">
        <w:rPr>
          <w:rFonts w:ascii="Times New Roman" w:hAnsi="Times New Roman" w:cs="Times New Roman"/>
          <w:sz w:val="28"/>
          <w:szCs w:val="28"/>
        </w:rPr>
        <w:t xml:space="preserve">  %).  В  плановом  периоде  202</w:t>
      </w:r>
      <w:r w:rsidR="00557FF5">
        <w:rPr>
          <w:rFonts w:ascii="Times New Roman" w:hAnsi="Times New Roman" w:cs="Times New Roman"/>
          <w:sz w:val="28"/>
          <w:szCs w:val="28"/>
        </w:rPr>
        <w:t>5</w:t>
      </w:r>
      <w:r w:rsidRPr="009D1F41">
        <w:rPr>
          <w:rFonts w:ascii="Times New Roman" w:hAnsi="Times New Roman" w:cs="Times New Roman"/>
          <w:sz w:val="28"/>
          <w:szCs w:val="28"/>
        </w:rPr>
        <w:t>- 202</w:t>
      </w:r>
      <w:r w:rsidR="00557FF5">
        <w:rPr>
          <w:rFonts w:ascii="Times New Roman" w:hAnsi="Times New Roman" w:cs="Times New Roman"/>
          <w:sz w:val="28"/>
          <w:szCs w:val="28"/>
        </w:rPr>
        <w:t>6</w:t>
      </w:r>
      <w:r w:rsidR="00A649D8">
        <w:rPr>
          <w:rFonts w:ascii="Times New Roman" w:hAnsi="Times New Roman" w:cs="Times New Roman"/>
          <w:sz w:val="28"/>
          <w:szCs w:val="28"/>
        </w:rPr>
        <w:t xml:space="preserve"> годов </w:t>
      </w:r>
      <w:r w:rsidR="00A649D8" w:rsidRPr="009D1F41">
        <w:rPr>
          <w:rFonts w:ascii="Times New Roman" w:hAnsi="Times New Roman" w:cs="Times New Roman"/>
          <w:sz w:val="28"/>
          <w:szCs w:val="28"/>
        </w:rPr>
        <w:t>значения  показателей  сохраняются  на уровне 202</w:t>
      </w:r>
      <w:r w:rsidR="00A649D8">
        <w:rPr>
          <w:rFonts w:ascii="Times New Roman" w:hAnsi="Times New Roman" w:cs="Times New Roman"/>
          <w:sz w:val="28"/>
          <w:szCs w:val="28"/>
        </w:rPr>
        <w:t>4</w:t>
      </w:r>
      <w:r w:rsidR="00A649D8" w:rsidRPr="009D1F41">
        <w:rPr>
          <w:rFonts w:ascii="Times New Roman" w:hAnsi="Times New Roman" w:cs="Times New Roman"/>
          <w:sz w:val="28"/>
          <w:szCs w:val="28"/>
        </w:rPr>
        <w:t xml:space="preserve"> года (</w:t>
      </w:r>
      <w:r w:rsidR="00A649D8">
        <w:rPr>
          <w:rFonts w:ascii="Times New Roman" w:hAnsi="Times New Roman" w:cs="Times New Roman"/>
          <w:sz w:val="28"/>
          <w:szCs w:val="28"/>
        </w:rPr>
        <w:t>5916</w:t>
      </w:r>
      <w:r w:rsidR="00A649D8" w:rsidRPr="009D1F41">
        <w:rPr>
          <w:rFonts w:ascii="Times New Roman" w:hAnsi="Times New Roman" w:cs="Times New Roman"/>
          <w:sz w:val="28"/>
          <w:szCs w:val="28"/>
        </w:rPr>
        <w:t>,0 тыс. рублей).</w:t>
      </w:r>
    </w:p>
    <w:p w:rsidR="00E17438" w:rsidRPr="009D1F41" w:rsidRDefault="00243A00"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На  20</w:t>
      </w:r>
      <w:r w:rsidR="00E17438" w:rsidRPr="009D1F41">
        <w:rPr>
          <w:rFonts w:ascii="Times New Roman" w:hAnsi="Times New Roman" w:cs="Times New Roman"/>
          <w:sz w:val="28"/>
          <w:szCs w:val="28"/>
        </w:rPr>
        <w:t>2</w:t>
      </w:r>
      <w:r w:rsidR="00A649D8">
        <w:rPr>
          <w:rFonts w:ascii="Times New Roman" w:hAnsi="Times New Roman" w:cs="Times New Roman"/>
          <w:sz w:val="28"/>
          <w:szCs w:val="28"/>
        </w:rPr>
        <w:t>4</w:t>
      </w:r>
      <w:r w:rsidR="00E17438" w:rsidRPr="009D1F41">
        <w:rPr>
          <w:rFonts w:ascii="Times New Roman" w:hAnsi="Times New Roman" w:cs="Times New Roman"/>
          <w:sz w:val="28"/>
          <w:szCs w:val="28"/>
        </w:rPr>
        <w:t xml:space="preserve">  год  предусмотрено  </w:t>
      </w:r>
      <w:r w:rsidR="00A649D8">
        <w:rPr>
          <w:rFonts w:ascii="Times New Roman" w:hAnsi="Times New Roman" w:cs="Times New Roman"/>
          <w:sz w:val="28"/>
          <w:szCs w:val="28"/>
        </w:rPr>
        <w:t>рост</w:t>
      </w:r>
      <w:r w:rsidR="00E17438" w:rsidRPr="009D1F41">
        <w:rPr>
          <w:rFonts w:ascii="Times New Roman" w:hAnsi="Times New Roman" w:cs="Times New Roman"/>
          <w:sz w:val="28"/>
          <w:szCs w:val="28"/>
        </w:rPr>
        <w:t xml:space="preserve">  к  уровню  202</w:t>
      </w:r>
      <w:r w:rsidR="00A649D8">
        <w:rPr>
          <w:rFonts w:ascii="Times New Roman" w:hAnsi="Times New Roman" w:cs="Times New Roman"/>
          <w:sz w:val="28"/>
          <w:szCs w:val="28"/>
        </w:rPr>
        <w:t>3</w:t>
      </w:r>
      <w:r w:rsidR="00E17438" w:rsidRPr="009D1F41">
        <w:rPr>
          <w:rFonts w:ascii="Times New Roman" w:hAnsi="Times New Roman" w:cs="Times New Roman"/>
          <w:sz w:val="28"/>
          <w:szCs w:val="28"/>
        </w:rPr>
        <w:t xml:space="preserve">  года  поступлений платежей при пользовании природными ресурсами на </w:t>
      </w:r>
      <w:r w:rsidR="00A649D8">
        <w:rPr>
          <w:rFonts w:ascii="Times New Roman" w:hAnsi="Times New Roman" w:cs="Times New Roman"/>
          <w:sz w:val="28"/>
          <w:szCs w:val="28"/>
        </w:rPr>
        <w:t>4</w:t>
      </w:r>
      <w:r w:rsidRPr="009D1F41">
        <w:rPr>
          <w:rFonts w:ascii="Times New Roman" w:hAnsi="Times New Roman" w:cs="Times New Roman"/>
          <w:sz w:val="28"/>
          <w:szCs w:val="28"/>
        </w:rPr>
        <w:t>,0</w:t>
      </w:r>
      <w:r w:rsidR="00E17438" w:rsidRPr="009D1F41">
        <w:rPr>
          <w:rFonts w:ascii="Times New Roman" w:hAnsi="Times New Roman" w:cs="Times New Roman"/>
          <w:sz w:val="28"/>
          <w:szCs w:val="28"/>
        </w:rPr>
        <w:t xml:space="preserve"> тыс. рублей (</w:t>
      </w:r>
      <w:r w:rsidR="00A649D8">
        <w:rPr>
          <w:rFonts w:ascii="Times New Roman" w:hAnsi="Times New Roman" w:cs="Times New Roman"/>
          <w:sz w:val="28"/>
          <w:szCs w:val="28"/>
        </w:rPr>
        <w:t>30,8</w:t>
      </w:r>
      <w:r w:rsidR="00E17438" w:rsidRPr="009D1F41">
        <w:rPr>
          <w:rFonts w:ascii="Times New Roman" w:hAnsi="Times New Roman" w:cs="Times New Roman"/>
          <w:sz w:val="28"/>
          <w:szCs w:val="28"/>
        </w:rPr>
        <w:t xml:space="preserve"> %), В  плановом  периоде  значения  показателей  сохр</w:t>
      </w:r>
      <w:r w:rsidRPr="009D1F41">
        <w:rPr>
          <w:rFonts w:ascii="Times New Roman" w:hAnsi="Times New Roman" w:cs="Times New Roman"/>
          <w:sz w:val="28"/>
          <w:szCs w:val="28"/>
        </w:rPr>
        <w:t>аняются  на уровне 202</w:t>
      </w:r>
      <w:r w:rsidR="00A649D8">
        <w:rPr>
          <w:rFonts w:ascii="Times New Roman" w:hAnsi="Times New Roman" w:cs="Times New Roman"/>
          <w:sz w:val="28"/>
          <w:szCs w:val="28"/>
        </w:rPr>
        <w:t>4</w:t>
      </w:r>
      <w:r w:rsidRPr="009D1F41">
        <w:rPr>
          <w:rFonts w:ascii="Times New Roman" w:hAnsi="Times New Roman" w:cs="Times New Roman"/>
          <w:sz w:val="28"/>
          <w:szCs w:val="28"/>
        </w:rPr>
        <w:t xml:space="preserve"> года (</w:t>
      </w:r>
      <w:r w:rsidR="00A649D8">
        <w:rPr>
          <w:rFonts w:ascii="Times New Roman" w:hAnsi="Times New Roman" w:cs="Times New Roman"/>
          <w:sz w:val="28"/>
          <w:szCs w:val="28"/>
        </w:rPr>
        <w:t>17</w:t>
      </w:r>
      <w:r w:rsidRPr="009D1F41">
        <w:rPr>
          <w:rFonts w:ascii="Times New Roman" w:hAnsi="Times New Roman" w:cs="Times New Roman"/>
          <w:sz w:val="28"/>
          <w:szCs w:val="28"/>
        </w:rPr>
        <w:t>,0</w:t>
      </w:r>
      <w:r w:rsidR="00E17438" w:rsidRPr="009D1F41">
        <w:rPr>
          <w:rFonts w:ascii="Times New Roman" w:hAnsi="Times New Roman" w:cs="Times New Roman"/>
          <w:sz w:val="28"/>
          <w:szCs w:val="28"/>
        </w:rPr>
        <w:t xml:space="preserve"> тыс. рублей).</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По сравнению с  предыдущим периодом  в 202</w:t>
      </w:r>
      <w:r w:rsidR="006536EC">
        <w:rPr>
          <w:rFonts w:ascii="Times New Roman" w:hAnsi="Times New Roman" w:cs="Times New Roman"/>
          <w:sz w:val="28"/>
          <w:szCs w:val="28"/>
        </w:rPr>
        <w:t>4</w:t>
      </w:r>
      <w:r w:rsidRPr="009D1F41">
        <w:rPr>
          <w:rFonts w:ascii="Times New Roman" w:hAnsi="Times New Roman" w:cs="Times New Roman"/>
          <w:sz w:val="28"/>
          <w:szCs w:val="28"/>
        </w:rPr>
        <w:t xml:space="preserve"> прогнозируется увеличение доходов от оказания платных услуг и компенсации затрат государства на </w:t>
      </w:r>
      <w:r w:rsidR="00A649D8">
        <w:rPr>
          <w:rFonts w:ascii="Times New Roman" w:hAnsi="Times New Roman" w:cs="Times New Roman"/>
          <w:sz w:val="28"/>
          <w:szCs w:val="28"/>
        </w:rPr>
        <w:t>1</w:t>
      </w:r>
      <w:r w:rsidR="00243A00"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w:t>
      </w:r>
      <w:r w:rsidR="00A649D8">
        <w:rPr>
          <w:rFonts w:ascii="Times New Roman" w:hAnsi="Times New Roman" w:cs="Times New Roman"/>
          <w:sz w:val="28"/>
          <w:szCs w:val="28"/>
        </w:rPr>
        <w:t>0,1</w:t>
      </w:r>
      <w:r w:rsidRPr="009D1F41">
        <w:rPr>
          <w:rFonts w:ascii="Times New Roman" w:hAnsi="Times New Roman" w:cs="Times New Roman"/>
          <w:sz w:val="28"/>
          <w:szCs w:val="28"/>
        </w:rPr>
        <w:t xml:space="preserve">  %). В  плановом  периоде  значения  показателей  сохраняются  на уровне 202</w:t>
      </w:r>
      <w:r w:rsidR="00A649D8">
        <w:rPr>
          <w:rFonts w:ascii="Times New Roman" w:hAnsi="Times New Roman" w:cs="Times New Roman"/>
          <w:sz w:val="28"/>
          <w:szCs w:val="28"/>
        </w:rPr>
        <w:t>4</w:t>
      </w:r>
      <w:r w:rsidRPr="009D1F41">
        <w:rPr>
          <w:rFonts w:ascii="Times New Roman" w:hAnsi="Times New Roman" w:cs="Times New Roman"/>
          <w:sz w:val="28"/>
          <w:szCs w:val="28"/>
        </w:rPr>
        <w:t xml:space="preserve"> года (</w:t>
      </w:r>
      <w:r w:rsidR="00A649D8">
        <w:rPr>
          <w:rFonts w:ascii="Times New Roman" w:hAnsi="Times New Roman" w:cs="Times New Roman"/>
          <w:sz w:val="28"/>
          <w:szCs w:val="28"/>
        </w:rPr>
        <w:t>1400</w:t>
      </w:r>
      <w:r w:rsidR="00243A00"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w:t>
      </w:r>
    </w:p>
    <w:p w:rsidR="00A63C34" w:rsidRPr="009D1F41" w:rsidRDefault="00E17438" w:rsidP="00A63C34">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Доходы  от  продажи  материальных  и  нематериальных  активов  на  202</w:t>
      </w:r>
      <w:r w:rsidR="00A649D8">
        <w:rPr>
          <w:rFonts w:ascii="Times New Roman" w:hAnsi="Times New Roman" w:cs="Times New Roman"/>
          <w:sz w:val="28"/>
          <w:szCs w:val="28"/>
        </w:rPr>
        <w:t>4</w:t>
      </w:r>
      <w:r w:rsidRPr="009D1F41">
        <w:rPr>
          <w:rFonts w:ascii="Times New Roman" w:hAnsi="Times New Roman" w:cs="Times New Roman"/>
          <w:sz w:val="28"/>
          <w:szCs w:val="28"/>
        </w:rPr>
        <w:t xml:space="preserve">  год спрогнозированы в размере </w:t>
      </w:r>
      <w:r w:rsidR="00A649D8">
        <w:rPr>
          <w:rFonts w:ascii="Times New Roman" w:hAnsi="Times New Roman" w:cs="Times New Roman"/>
          <w:sz w:val="28"/>
          <w:szCs w:val="28"/>
        </w:rPr>
        <w:t>190</w:t>
      </w:r>
      <w:r w:rsidR="00A63C34" w:rsidRPr="009D1F41">
        <w:rPr>
          <w:rFonts w:ascii="Times New Roman" w:hAnsi="Times New Roman" w:cs="Times New Roman"/>
          <w:sz w:val="28"/>
          <w:szCs w:val="28"/>
        </w:rPr>
        <w:t>,0</w:t>
      </w:r>
      <w:r w:rsidR="00A649D8">
        <w:rPr>
          <w:rFonts w:ascii="Times New Roman" w:hAnsi="Times New Roman" w:cs="Times New Roman"/>
          <w:sz w:val="28"/>
          <w:szCs w:val="28"/>
        </w:rPr>
        <w:t xml:space="preserve"> тыс. рублей</w:t>
      </w:r>
      <w:r w:rsidRPr="009D1F41">
        <w:rPr>
          <w:rFonts w:ascii="Times New Roman" w:hAnsi="Times New Roman" w:cs="Times New Roman"/>
          <w:sz w:val="28"/>
          <w:szCs w:val="28"/>
        </w:rPr>
        <w:t xml:space="preserve">, что </w:t>
      </w:r>
      <w:r w:rsidR="00A649D8">
        <w:rPr>
          <w:rFonts w:ascii="Times New Roman" w:hAnsi="Times New Roman" w:cs="Times New Roman"/>
          <w:sz w:val="28"/>
          <w:szCs w:val="28"/>
        </w:rPr>
        <w:t>выше</w:t>
      </w:r>
      <w:r w:rsidRPr="009D1F41">
        <w:rPr>
          <w:rFonts w:ascii="Times New Roman" w:hAnsi="Times New Roman" w:cs="Times New Roman"/>
          <w:sz w:val="28"/>
          <w:szCs w:val="28"/>
        </w:rPr>
        <w:t xml:space="preserve"> показателя 202</w:t>
      </w:r>
      <w:r w:rsidR="00A649D8">
        <w:rPr>
          <w:rFonts w:ascii="Times New Roman" w:hAnsi="Times New Roman" w:cs="Times New Roman"/>
          <w:sz w:val="28"/>
          <w:szCs w:val="28"/>
        </w:rPr>
        <w:t>3</w:t>
      </w:r>
      <w:r w:rsidRPr="009D1F41">
        <w:rPr>
          <w:rFonts w:ascii="Times New Roman" w:hAnsi="Times New Roman" w:cs="Times New Roman"/>
          <w:sz w:val="28"/>
          <w:szCs w:val="28"/>
        </w:rPr>
        <w:t xml:space="preserve"> года на </w:t>
      </w:r>
      <w:r w:rsidR="00A649D8">
        <w:rPr>
          <w:rFonts w:ascii="Times New Roman" w:hAnsi="Times New Roman" w:cs="Times New Roman"/>
          <w:sz w:val="28"/>
          <w:szCs w:val="28"/>
        </w:rPr>
        <w:t>110</w:t>
      </w:r>
      <w:r w:rsidR="00A63C34"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w:t>
      </w:r>
      <w:r w:rsidR="00A649D8">
        <w:rPr>
          <w:rFonts w:ascii="Times New Roman" w:hAnsi="Times New Roman" w:cs="Times New Roman"/>
          <w:sz w:val="28"/>
          <w:szCs w:val="28"/>
        </w:rPr>
        <w:t>(237,5</w:t>
      </w:r>
      <w:r w:rsidR="00A63C34" w:rsidRPr="009D1F41">
        <w:rPr>
          <w:rFonts w:ascii="Times New Roman" w:hAnsi="Times New Roman" w:cs="Times New Roman"/>
          <w:sz w:val="28"/>
          <w:szCs w:val="28"/>
        </w:rPr>
        <w:t>).</w:t>
      </w:r>
      <w:r w:rsidRPr="009D1F41">
        <w:rPr>
          <w:rFonts w:ascii="Times New Roman" w:hAnsi="Times New Roman" w:cs="Times New Roman"/>
          <w:sz w:val="28"/>
          <w:szCs w:val="28"/>
        </w:rPr>
        <w:t xml:space="preserve"> </w:t>
      </w:r>
      <w:r w:rsidR="00A63C34" w:rsidRPr="009D1F41">
        <w:rPr>
          <w:rFonts w:ascii="Times New Roman" w:hAnsi="Times New Roman" w:cs="Times New Roman"/>
          <w:sz w:val="28"/>
          <w:szCs w:val="28"/>
        </w:rPr>
        <w:t>В  плановом  периоде  202</w:t>
      </w:r>
      <w:r w:rsidR="00A649D8">
        <w:rPr>
          <w:rFonts w:ascii="Times New Roman" w:hAnsi="Times New Roman" w:cs="Times New Roman"/>
          <w:sz w:val="28"/>
          <w:szCs w:val="28"/>
        </w:rPr>
        <w:t>5</w:t>
      </w:r>
      <w:r w:rsidR="00A63C34" w:rsidRPr="009D1F41">
        <w:rPr>
          <w:rFonts w:ascii="Times New Roman" w:hAnsi="Times New Roman" w:cs="Times New Roman"/>
          <w:sz w:val="28"/>
          <w:szCs w:val="28"/>
        </w:rPr>
        <w:t>- 202</w:t>
      </w:r>
      <w:r w:rsidR="00A649D8">
        <w:rPr>
          <w:rFonts w:ascii="Times New Roman" w:hAnsi="Times New Roman" w:cs="Times New Roman"/>
          <w:sz w:val="28"/>
          <w:szCs w:val="28"/>
        </w:rPr>
        <w:t>6</w:t>
      </w:r>
      <w:r w:rsidR="00A63C34" w:rsidRPr="009D1F41">
        <w:rPr>
          <w:rFonts w:ascii="Times New Roman" w:hAnsi="Times New Roman" w:cs="Times New Roman"/>
          <w:sz w:val="28"/>
          <w:szCs w:val="28"/>
        </w:rPr>
        <w:t xml:space="preserve"> годы темпы </w:t>
      </w:r>
      <w:r w:rsidR="00A649D8">
        <w:rPr>
          <w:rFonts w:ascii="Times New Roman" w:hAnsi="Times New Roman" w:cs="Times New Roman"/>
          <w:sz w:val="28"/>
          <w:szCs w:val="28"/>
        </w:rPr>
        <w:t>снижения</w:t>
      </w:r>
      <w:r w:rsidR="00A63C34" w:rsidRPr="009D1F41">
        <w:rPr>
          <w:rFonts w:ascii="Times New Roman" w:hAnsi="Times New Roman" w:cs="Times New Roman"/>
          <w:sz w:val="28"/>
          <w:szCs w:val="28"/>
        </w:rPr>
        <w:t xml:space="preserve"> к уровню предыдущего периода составит  </w:t>
      </w:r>
      <w:r w:rsidR="00A649D8">
        <w:rPr>
          <w:rFonts w:ascii="Times New Roman" w:hAnsi="Times New Roman" w:cs="Times New Roman"/>
          <w:sz w:val="28"/>
          <w:szCs w:val="28"/>
        </w:rPr>
        <w:t>52,6</w:t>
      </w:r>
      <w:r w:rsidR="00A63C34" w:rsidRPr="009D1F41">
        <w:rPr>
          <w:rFonts w:ascii="Times New Roman" w:hAnsi="Times New Roman" w:cs="Times New Roman"/>
          <w:sz w:val="28"/>
          <w:szCs w:val="28"/>
        </w:rPr>
        <w:t xml:space="preserve">% и </w:t>
      </w:r>
      <w:r w:rsidR="00A649D8">
        <w:rPr>
          <w:rFonts w:ascii="Times New Roman" w:hAnsi="Times New Roman" w:cs="Times New Roman"/>
          <w:sz w:val="28"/>
          <w:szCs w:val="28"/>
        </w:rPr>
        <w:t>44,4</w:t>
      </w:r>
      <w:r w:rsidR="00A63C34" w:rsidRPr="009D1F41">
        <w:rPr>
          <w:rFonts w:ascii="Times New Roman" w:hAnsi="Times New Roman" w:cs="Times New Roman"/>
          <w:sz w:val="28"/>
          <w:szCs w:val="28"/>
        </w:rPr>
        <w:t>% соответственно.</w:t>
      </w:r>
    </w:p>
    <w:p w:rsidR="00A63C34" w:rsidRPr="009D1F41" w:rsidRDefault="00E17438" w:rsidP="00A63C34">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Доходы от штрафов, санкций, возмещения ущерба на 202</w:t>
      </w:r>
      <w:r w:rsidR="00A649D8">
        <w:rPr>
          <w:rFonts w:ascii="Times New Roman" w:hAnsi="Times New Roman" w:cs="Times New Roman"/>
          <w:sz w:val="28"/>
          <w:szCs w:val="28"/>
        </w:rPr>
        <w:t>4</w:t>
      </w:r>
      <w:r w:rsidRPr="009D1F41">
        <w:rPr>
          <w:rFonts w:ascii="Times New Roman" w:hAnsi="Times New Roman" w:cs="Times New Roman"/>
          <w:sz w:val="28"/>
          <w:szCs w:val="28"/>
        </w:rPr>
        <w:t xml:space="preserve"> год прогнозируется уменьшение  к  уровню  202</w:t>
      </w:r>
      <w:r w:rsidR="00A649D8">
        <w:rPr>
          <w:rFonts w:ascii="Times New Roman" w:hAnsi="Times New Roman" w:cs="Times New Roman"/>
          <w:sz w:val="28"/>
          <w:szCs w:val="28"/>
        </w:rPr>
        <w:t>3</w:t>
      </w:r>
      <w:r w:rsidRPr="009D1F41">
        <w:rPr>
          <w:rFonts w:ascii="Times New Roman" w:hAnsi="Times New Roman" w:cs="Times New Roman"/>
          <w:sz w:val="28"/>
          <w:szCs w:val="28"/>
        </w:rPr>
        <w:t xml:space="preserve">  года  данного  доходного  источника  на  </w:t>
      </w:r>
      <w:r w:rsidR="00F028E4">
        <w:rPr>
          <w:rFonts w:ascii="Times New Roman" w:hAnsi="Times New Roman" w:cs="Times New Roman"/>
          <w:sz w:val="28"/>
          <w:szCs w:val="28"/>
        </w:rPr>
        <w:t>755</w:t>
      </w:r>
      <w:r w:rsidR="00A63C34" w:rsidRPr="009D1F41">
        <w:rPr>
          <w:rFonts w:ascii="Times New Roman" w:hAnsi="Times New Roman" w:cs="Times New Roman"/>
          <w:sz w:val="28"/>
          <w:szCs w:val="28"/>
        </w:rPr>
        <w:t>,0</w:t>
      </w:r>
      <w:r w:rsidRPr="009D1F41">
        <w:rPr>
          <w:rFonts w:ascii="Times New Roman" w:hAnsi="Times New Roman" w:cs="Times New Roman"/>
          <w:sz w:val="28"/>
          <w:szCs w:val="28"/>
        </w:rPr>
        <w:t xml:space="preserve">  тыс. рублей (</w:t>
      </w:r>
      <w:r w:rsidR="00F028E4">
        <w:rPr>
          <w:rFonts w:ascii="Times New Roman" w:hAnsi="Times New Roman" w:cs="Times New Roman"/>
          <w:sz w:val="28"/>
          <w:szCs w:val="28"/>
        </w:rPr>
        <w:t>80,0</w:t>
      </w:r>
      <w:r w:rsidRPr="009D1F41">
        <w:rPr>
          <w:rFonts w:ascii="Times New Roman" w:hAnsi="Times New Roman" w:cs="Times New Roman"/>
          <w:sz w:val="28"/>
          <w:szCs w:val="28"/>
        </w:rPr>
        <w:t xml:space="preserve"> %). </w:t>
      </w:r>
      <w:r w:rsidR="008A2A8E" w:rsidRPr="009D1F41">
        <w:rPr>
          <w:rFonts w:ascii="Times New Roman" w:hAnsi="Times New Roman" w:cs="Times New Roman"/>
          <w:sz w:val="28"/>
          <w:szCs w:val="28"/>
        </w:rPr>
        <w:t>В  плановом  периоде  202</w:t>
      </w:r>
      <w:r w:rsidR="00F028E4">
        <w:rPr>
          <w:rFonts w:ascii="Times New Roman" w:hAnsi="Times New Roman" w:cs="Times New Roman"/>
          <w:sz w:val="28"/>
          <w:szCs w:val="28"/>
        </w:rPr>
        <w:t xml:space="preserve">5 году снижение на 1,5%, в </w:t>
      </w:r>
      <w:r w:rsidR="00A63C34" w:rsidRPr="009D1F41">
        <w:rPr>
          <w:rFonts w:ascii="Times New Roman" w:hAnsi="Times New Roman" w:cs="Times New Roman"/>
          <w:sz w:val="28"/>
          <w:szCs w:val="28"/>
        </w:rPr>
        <w:t xml:space="preserve"> 202</w:t>
      </w:r>
      <w:r w:rsidR="00F028E4">
        <w:rPr>
          <w:rFonts w:ascii="Times New Roman" w:hAnsi="Times New Roman" w:cs="Times New Roman"/>
          <w:sz w:val="28"/>
          <w:szCs w:val="28"/>
        </w:rPr>
        <w:t>6</w:t>
      </w:r>
      <w:r w:rsidR="00A63C34" w:rsidRPr="009D1F41">
        <w:rPr>
          <w:rFonts w:ascii="Times New Roman" w:hAnsi="Times New Roman" w:cs="Times New Roman"/>
          <w:sz w:val="28"/>
          <w:szCs w:val="28"/>
        </w:rPr>
        <w:t xml:space="preserve"> год</w:t>
      </w:r>
      <w:r w:rsidR="00F028E4">
        <w:rPr>
          <w:rFonts w:ascii="Times New Roman" w:hAnsi="Times New Roman" w:cs="Times New Roman"/>
          <w:sz w:val="28"/>
          <w:szCs w:val="28"/>
        </w:rPr>
        <w:t>у рост на 2 %.</w:t>
      </w:r>
      <w:r w:rsidR="00A63C34" w:rsidRPr="009D1F41">
        <w:rPr>
          <w:rFonts w:ascii="Times New Roman" w:hAnsi="Times New Roman" w:cs="Times New Roman"/>
          <w:sz w:val="28"/>
          <w:szCs w:val="28"/>
        </w:rPr>
        <w:t xml:space="preserve"> </w:t>
      </w:r>
    </w:p>
    <w:p w:rsidR="00E17438" w:rsidRPr="009D1F41" w:rsidRDefault="00E17438" w:rsidP="00E17438">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Потенциальным  резервом  поступления  доходов  районного  бюджета  является повышение  качества  администрирования  и  эффективности  работы  по  взысканию задолженности главными администраторами неналоговых доходов.</w:t>
      </w:r>
    </w:p>
    <w:p w:rsidR="00A63C34" w:rsidRPr="009D1F41" w:rsidRDefault="00A63C34" w:rsidP="00A63C34">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Удельный вес неналоговых доходов в структуре доходов в 202</w:t>
      </w:r>
      <w:r w:rsidR="00F028E4">
        <w:rPr>
          <w:rFonts w:ascii="Times New Roman" w:hAnsi="Times New Roman" w:cs="Times New Roman"/>
          <w:sz w:val="28"/>
          <w:szCs w:val="28"/>
        </w:rPr>
        <w:t>4</w:t>
      </w:r>
      <w:r w:rsidRPr="009D1F41">
        <w:rPr>
          <w:rFonts w:ascii="Times New Roman" w:hAnsi="Times New Roman" w:cs="Times New Roman"/>
          <w:sz w:val="28"/>
          <w:szCs w:val="28"/>
        </w:rPr>
        <w:t>году составляет 2,</w:t>
      </w:r>
      <w:r w:rsidR="00F028E4">
        <w:rPr>
          <w:rFonts w:ascii="Times New Roman" w:hAnsi="Times New Roman" w:cs="Times New Roman"/>
          <w:sz w:val="28"/>
          <w:szCs w:val="28"/>
        </w:rPr>
        <w:t>4</w:t>
      </w:r>
      <w:r w:rsidRPr="009D1F41">
        <w:rPr>
          <w:rFonts w:ascii="Times New Roman" w:hAnsi="Times New Roman" w:cs="Times New Roman"/>
          <w:sz w:val="28"/>
          <w:szCs w:val="28"/>
        </w:rPr>
        <w:t>%, в 202</w:t>
      </w:r>
      <w:r w:rsidR="00F028E4">
        <w:rPr>
          <w:rFonts w:ascii="Times New Roman" w:hAnsi="Times New Roman" w:cs="Times New Roman"/>
          <w:sz w:val="28"/>
          <w:szCs w:val="28"/>
        </w:rPr>
        <w:t>5 и 2026 годах 2,8</w:t>
      </w:r>
      <w:r w:rsidRPr="009D1F41">
        <w:rPr>
          <w:rFonts w:ascii="Times New Roman" w:hAnsi="Times New Roman" w:cs="Times New Roman"/>
          <w:sz w:val="28"/>
          <w:szCs w:val="28"/>
        </w:rPr>
        <w:t xml:space="preserve"> и 2,</w:t>
      </w:r>
      <w:r w:rsidR="00F028E4">
        <w:rPr>
          <w:rFonts w:ascii="Times New Roman" w:hAnsi="Times New Roman" w:cs="Times New Roman"/>
          <w:sz w:val="28"/>
          <w:szCs w:val="28"/>
        </w:rPr>
        <w:t>7</w:t>
      </w:r>
      <w:r w:rsidRPr="009D1F41">
        <w:rPr>
          <w:rFonts w:ascii="Times New Roman" w:hAnsi="Times New Roman" w:cs="Times New Roman"/>
          <w:sz w:val="28"/>
          <w:szCs w:val="28"/>
        </w:rPr>
        <w:t>% соответственно.</w:t>
      </w:r>
    </w:p>
    <w:p w:rsidR="00556EA1" w:rsidRPr="009D1F41" w:rsidRDefault="00556EA1" w:rsidP="00556EA1">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Оценка ожидаемого исполнения районного бюджета Быстроистокского района за текущий финансовый год (202</w:t>
      </w:r>
      <w:r w:rsidR="00F028E4">
        <w:rPr>
          <w:rFonts w:ascii="Times New Roman" w:hAnsi="Times New Roman" w:cs="Times New Roman"/>
          <w:sz w:val="28"/>
          <w:szCs w:val="28"/>
        </w:rPr>
        <w:t>3</w:t>
      </w:r>
      <w:r w:rsidRPr="009D1F41">
        <w:rPr>
          <w:rFonts w:ascii="Times New Roman" w:hAnsi="Times New Roman" w:cs="Times New Roman"/>
          <w:sz w:val="28"/>
          <w:szCs w:val="28"/>
        </w:rPr>
        <w:t xml:space="preserve"> год) по неналоговым доходам – </w:t>
      </w:r>
      <w:r w:rsidR="00F028E4">
        <w:rPr>
          <w:rFonts w:ascii="Times New Roman" w:hAnsi="Times New Roman" w:cs="Times New Roman"/>
          <w:sz w:val="28"/>
          <w:szCs w:val="28"/>
        </w:rPr>
        <w:t>8118,2</w:t>
      </w:r>
      <w:r w:rsidRPr="009D1F41">
        <w:rPr>
          <w:rFonts w:ascii="Times New Roman" w:hAnsi="Times New Roman" w:cs="Times New Roman"/>
          <w:sz w:val="28"/>
          <w:szCs w:val="28"/>
        </w:rPr>
        <w:t xml:space="preserve"> тыс. рублей, представлена в материалах к проекту решения о бюджете поселения.</w:t>
      </w:r>
    </w:p>
    <w:p w:rsidR="00E17438" w:rsidRPr="00FC024C" w:rsidRDefault="00E17438" w:rsidP="00E17438">
      <w:pPr>
        <w:spacing w:after="0"/>
        <w:ind w:firstLine="720"/>
        <w:jc w:val="center"/>
        <w:rPr>
          <w:rFonts w:ascii="Times New Roman" w:hAnsi="Times New Roman" w:cs="Times New Roman"/>
          <w:b/>
          <w:i/>
          <w:sz w:val="28"/>
          <w:szCs w:val="28"/>
        </w:rPr>
      </w:pPr>
      <w:r w:rsidRPr="00FC024C">
        <w:rPr>
          <w:rFonts w:ascii="Times New Roman" w:hAnsi="Times New Roman" w:cs="Times New Roman"/>
          <w:b/>
          <w:i/>
          <w:sz w:val="28"/>
          <w:szCs w:val="28"/>
        </w:rPr>
        <w:t>Безвозмездные поступления</w:t>
      </w:r>
    </w:p>
    <w:p w:rsidR="00FC024C" w:rsidRPr="00FC024C" w:rsidRDefault="00E17438" w:rsidP="00FC024C">
      <w:pPr>
        <w:spacing w:after="0"/>
        <w:ind w:firstLine="708"/>
        <w:jc w:val="both"/>
        <w:rPr>
          <w:rFonts w:ascii="Times New Roman" w:hAnsi="Times New Roman" w:cs="Times New Roman"/>
          <w:sz w:val="28"/>
          <w:szCs w:val="28"/>
        </w:rPr>
      </w:pPr>
      <w:r w:rsidRPr="00FC024C">
        <w:rPr>
          <w:rFonts w:ascii="Times New Roman" w:hAnsi="Times New Roman" w:cs="Times New Roman"/>
          <w:sz w:val="28"/>
          <w:szCs w:val="28"/>
        </w:rPr>
        <w:t>В 202</w:t>
      </w:r>
      <w:r w:rsidR="00FC024C" w:rsidRPr="00FC024C">
        <w:rPr>
          <w:rFonts w:ascii="Times New Roman" w:hAnsi="Times New Roman" w:cs="Times New Roman"/>
          <w:sz w:val="28"/>
          <w:szCs w:val="28"/>
        </w:rPr>
        <w:t>4</w:t>
      </w:r>
      <w:r w:rsidRPr="00FC024C">
        <w:rPr>
          <w:rFonts w:ascii="Times New Roman" w:hAnsi="Times New Roman" w:cs="Times New Roman"/>
          <w:sz w:val="28"/>
          <w:szCs w:val="28"/>
        </w:rPr>
        <w:t xml:space="preserve"> году объем безвозмездных поступлений в районный бюджет планируется в общей сумме </w:t>
      </w:r>
      <w:r w:rsidR="00FC024C" w:rsidRPr="00FC024C">
        <w:rPr>
          <w:rFonts w:ascii="Times New Roman" w:hAnsi="Times New Roman" w:cs="Times New Roman"/>
          <w:sz w:val="28"/>
          <w:szCs w:val="28"/>
        </w:rPr>
        <w:t>259675,1</w:t>
      </w:r>
      <w:r w:rsidR="003F6CCD" w:rsidRPr="00FC024C">
        <w:rPr>
          <w:rFonts w:ascii="Times New Roman" w:hAnsi="Times New Roman" w:cs="Times New Roman"/>
          <w:sz w:val="28"/>
          <w:szCs w:val="28"/>
        </w:rPr>
        <w:t xml:space="preserve"> </w:t>
      </w:r>
      <w:r w:rsidRPr="00FC024C">
        <w:rPr>
          <w:rFonts w:ascii="Times New Roman" w:hAnsi="Times New Roman" w:cs="Times New Roman"/>
          <w:sz w:val="28"/>
          <w:szCs w:val="28"/>
        </w:rPr>
        <w:t>тыс. рублей,</w:t>
      </w:r>
      <w:r w:rsidR="009D1F41" w:rsidRPr="00FC024C">
        <w:rPr>
          <w:rFonts w:ascii="Times New Roman" w:hAnsi="Times New Roman" w:cs="Times New Roman"/>
          <w:sz w:val="28"/>
          <w:szCs w:val="28"/>
        </w:rPr>
        <w:t xml:space="preserve"> в том числе</w:t>
      </w:r>
      <w:r w:rsidR="00556EA1" w:rsidRPr="00FC024C">
        <w:rPr>
          <w:rFonts w:ascii="Times New Roman" w:hAnsi="Times New Roman" w:cs="Times New Roman"/>
          <w:sz w:val="28"/>
          <w:szCs w:val="28"/>
        </w:rPr>
        <w:t xml:space="preserve"> </w:t>
      </w:r>
      <w:r w:rsidRPr="00FC024C">
        <w:rPr>
          <w:rFonts w:ascii="Times New Roman" w:hAnsi="Times New Roman" w:cs="Times New Roman"/>
          <w:sz w:val="28"/>
          <w:szCs w:val="28"/>
        </w:rPr>
        <w:t xml:space="preserve">из краевого бюджета   в сумме </w:t>
      </w:r>
      <w:r w:rsidR="00FC024C" w:rsidRPr="00FC024C">
        <w:rPr>
          <w:rFonts w:ascii="Times New Roman" w:hAnsi="Times New Roman" w:cs="Times New Roman"/>
          <w:sz w:val="28"/>
          <w:szCs w:val="28"/>
        </w:rPr>
        <w:t>259070,1</w:t>
      </w:r>
      <w:r w:rsidR="00556EA1" w:rsidRPr="00FC024C">
        <w:rPr>
          <w:rFonts w:ascii="Times New Roman" w:hAnsi="Times New Roman" w:cs="Times New Roman"/>
          <w:sz w:val="28"/>
          <w:szCs w:val="28"/>
        </w:rPr>
        <w:t xml:space="preserve"> </w:t>
      </w:r>
      <w:r w:rsidRPr="00FC024C">
        <w:rPr>
          <w:rFonts w:ascii="Times New Roman" w:hAnsi="Times New Roman" w:cs="Times New Roman"/>
          <w:sz w:val="28"/>
          <w:szCs w:val="28"/>
        </w:rPr>
        <w:t>тыс</w:t>
      </w:r>
      <w:r w:rsidR="00FC024C" w:rsidRPr="00FC024C">
        <w:rPr>
          <w:rFonts w:ascii="Times New Roman" w:hAnsi="Times New Roman" w:cs="Times New Roman"/>
          <w:sz w:val="28"/>
          <w:szCs w:val="28"/>
        </w:rPr>
        <w:t>.</w:t>
      </w:r>
      <w:r w:rsidRPr="00FC024C">
        <w:rPr>
          <w:rFonts w:ascii="Times New Roman" w:hAnsi="Times New Roman" w:cs="Times New Roman"/>
          <w:sz w:val="28"/>
          <w:szCs w:val="28"/>
        </w:rPr>
        <w:t xml:space="preserve"> рублей, от  бюджетов сельских поселений в сумме </w:t>
      </w:r>
      <w:r w:rsidR="00FC024C" w:rsidRPr="00FC024C">
        <w:rPr>
          <w:rFonts w:ascii="Times New Roman" w:hAnsi="Times New Roman" w:cs="Times New Roman"/>
          <w:sz w:val="28"/>
          <w:szCs w:val="28"/>
        </w:rPr>
        <w:t>605</w:t>
      </w:r>
      <w:r w:rsidR="00556EA1" w:rsidRPr="00FC024C">
        <w:rPr>
          <w:rFonts w:ascii="Times New Roman" w:hAnsi="Times New Roman" w:cs="Times New Roman"/>
          <w:sz w:val="28"/>
          <w:szCs w:val="28"/>
        </w:rPr>
        <w:t>,0</w:t>
      </w:r>
      <w:r w:rsidRPr="00FC024C">
        <w:rPr>
          <w:rFonts w:ascii="Times New Roman" w:hAnsi="Times New Roman" w:cs="Times New Roman"/>
          <w:sz w:val="28"/>
          <w:szCs w:val="28"/>
        </w:rPr>
        <w:t xml:space="preserve"> тыс.</w:t>
      </w:r>
      <w:r w:rsidR="00217674" w:rsidRPr="00FC024C">
        <w:rPr>
          <w:rFonts w:ascii="Times New Roman" w:hAnsi="Times New Roman" w:cs="Times New Roman"/>
          <w:sz w:val="28"/>
          <w:szCs w:val="28"/>
        </w:rPr>
        <w:t xml:space="preserve"> </w:t>
      </w:r>
      <w:r w:rsidRPr="00FC024C">
        <w:rPr>
          <w:rFonts w:ascii="Times New Roman" w:hAnsi="Times New Roman" w:cs="Times New Roman"/>
          <w:sz w:val="28"/>
          <w:szCs w:val="28"/>
        </w:rPr>
        <w:t>рублей</w:t>
      </w:r>
      <w:r w:rsidR="00217674" w:rsidRPr="00FC024C">
        <w:rPr>
          <w:rFonts w:ascii="Times New Roman" w:hAnsi="Times New Roman" w:cs="Times New Roman"/>
          <w:sz w:val="28"/>
          <w:szCs w:val="28"/>
        </w:rPr>
        <w:t xml:space="preserve">, </w:t>
      </w:r>
      <w:r w:rsidR="00FC024C" w:rsidRPr="00FC024C">
        <w:rPr>
          <w:rFonts w:ascii="Times New Roman" w:hAnsi="Times New Roman" w:cs="Times New Roman"/>
          <w:sz w:val="28"/>
          <w:szCs w:val="28"/>
        </w:rPr>
        <w:t>что на  34857,7 тыс.</w:t>
      </w:r>
      <w:r w:rsidR="00FC024C">
        <w:rPr>
          <w:rFonts w:ascii="Times New Roman" w:hAnsi="Times New Roman" w:cs="Times New Roman"/>
          <w:sz w:val="28"/>
          <w:szCs w:val="28"/>
        </w:rPr>
        <w:t xml:space="preserve"> </w:t>
      </w:r>
      <w:r w:rsidR="00FC024C" w:rsidRPr="00FC024C">
        <w:rPr>
          <w:rFonts w:ascii="Times New Roman" w:hAnsi="Times New Roman" w:cs="Times New Roman"/>
          <w:sz w:val="28"/>
          <w:szCs w:val="28"/>
        </w:rPr>
        <w:t xml:space="preserve">рублей больше  </w:t>
      </w:r>
      <w:r w:rsidR="00FC024C" w:rsidRPr="00FC024C">
        <w:rPr>
          <w:rFonts w:ascii="Times New Roman" w:hAnsi="Times New Roman" w:cs="Times New Roman"/>
          <w:sz w:val="28"/>
          <w:szCs w:val="28"/>
        </w:rPr>
        <w:lastRenderedPageBreak/>
        <w:t>первоначального бюджета  2023 года,  2025 год- 203471,8 тыс. рублей. 2026 год- 203681,9 тыс. рублей.</w:t>
      </w:r>
    </w:p>
    <w:p w:rsidR="00E17438" w:rsidRDefault="00E17438" w:rsidP="00FC024C">
      <w:pPr>
        <w:spacing w:after="0"/>
        <w:jc w:val="both"/>
        <w:rPr>
          <w:rFonts w:ascii="Times New Roman" w:hAnsi="Times New Roman" w:cs="Times New Roman"/>
          <w:sz w:val="28"/>
          <w:szCs w:val="28"/>
        </w:rPr>
      </w:pPr>
      <w:r>
        <w:tab/>
      </w:r>
      <w:r>
        <w:rPr>
          <w:rFonts w:ascii="Times New Roman" w:hAnsi="Times New Roman" w:cs="Times New Roman"/>
          <w:sz w:val="28"/>
          <w:szCs w:val="28"/>
        </w:rPr>
        <w:t>Структура  доходов  районного  бюджета  в  разрезе  видов  межбюджетных трансфертов из других бюджетов бюджетной системы представлена в следующей таблице:</w:t>
      </w:r>
    </w:p>
    <w:p w:rsidR="00217674" w:rsidRPr="009D1F41" w:rsidRDefault="00217674" w:rsidP="00217674">
      <w:pPr>
        <w:spacing w:after="0"/>
        <w:ind w:firstLine="708"/>
        <w:jc w:val="right"/>
        <w:rPr>
          <w:rFonts w:ascii="Times New Roman" w:hAnsi="Times New Roman" w:cs="Times New Roman"/>
          <w:sz w:val="28"/>
          <w:szCs w:val="28"/>
        </w:rPr>
      </w:pPr>
      <w:r w:rsidRPr="009D1F41">
        <w:rPr>
          <w:rFonts w:ascii="Times New Roman" w:hAnsi="Times New Roman" w:cs="Times New Roman"/>
          <w:sz w:val="28"/>
          <w:szCs w:val="28"/>
        </w:rPr>
        <w:t>Таблица №5</w:t>
      </w:r>
    </w:p>
    <w:p w:rsidR="00217674" w:rsidRPr="009D1F41" w:rsidRDefault="00217674" w:rsidP="00217674">
      <w:pPr>
        <w:spacing w:after="0"/>
        <w:jc w:val="right"/>
        <w:rPr>
          <w:rFonts w:ascii="Times New Roman" w:hAnsi="Times New Roman" w:cs="Times New Roman"/>
          <w:sz w:val="28"/>
          <w:szCs w:val="28"/>
        </w:rPr>
      </w:pPr>
      <w:r w:rsidRPr="009D1F41">
        <w:rPr>
          <w:rFonts w:ascii="Times New Roman" w:hAnsi="Times New Roman" w:cs="Times New Roman"/>
          <w:sz w:val="28"/>
          <w:szCs w:val="28"/>
        </w:rPr>
        <w:t>тыс. рублей</w:t>
      </w:r>
    </w:p>
    <w:tbl>
      <w:tblPr>
        <w:tblStyle w:val="a8"/>
        <w:tblW w:w="0" w:type="auto"/>
        <w:tblLayout w:type="fixed"/>
        <w:tblLook w:val="04A0"/>
      </w:tblPr>
      <w:tblGrid>
        <w:gridCol w:w="3227"/>
        <w:gridCol w:w="1843"/>
        <w:gridCol w:w="1559"/>
        <w:gridCol w:w="1559"/>
        <w:gridCol w:w="1383"/>
      </w:tblGrid>
      <w:tr w:rsidR="000D4723" w:rsidRPr="009D1F41" w:rsidTr="00E17438">
        <w:trPr>
          <w:trHeight w:val="599"/>
        </w:trPr>
        <w:tc>
          <w:tcPr>
            <w:tcW w:w="3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Наименование показателя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rsidP="000D4723">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Решение от </w:t>
            </w:r>
            <w:r w:rsidR="00553AF4">
              <w:rPr>
                <w:rFonts w:ascii="Times New Roman" w:hAnsi="Times New Roman" w:cs="Times New Roman"/>
                <w:sz w:val="24"/>
                <w:szCs w:val="24"/>
                <w:lang w:eastAsia="en-US"/>
              </w:rPr>
              <w:t>16.12.2022 №30</w:t>
            </w:r>
          </w:p>
        </w:tc>
        <w:tc>
          <w:tcPr>
            <w:tcW w:w="4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spacing w:line="276" w:lineRule="auto"/>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Проект решения</w:t>
            </w:r>
          </w:p>
        </w:tc>
      </w:tr>
      <w:tr w:rsidR="000D4723" w:rsidRPr="009D1F41" w:rsidTr="00E17438">
        <w:trPr>
          <w:trHeight w:val="331"/>
        </w:trPr>
        <w:tc>
          <w:tcPr>
            <w:tcW w:w="32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E17438" w:rsidP="00FC024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FC024C">
              <w:rPr>
                <w:rFonts w:ascii="Times New Roman" w:hAnsi="Times New Roman" w:cs="Times New Roman"/>
                <w:sz w:val="24"/>
                <w:szCs w:val="24"/>
                <w:lang w:eastAsia="en-US"/>
              </w:rPr>
              <w:t>3</w:t>
            </w:r>
            <w:r w:rsidRPr="009D1F41">
              <w:rPr>
                <w:rFonts w:ascii="Times New Roman" w:hAnsi="Times New Roman" w:cs="Times New Roman"/>
                <w:sz w:val="24"/>
                <w:szCs w:val="24"/>
                <w:lang w:eastAsia="en-US"/>
              </w:rPr>
              <w:t xml:space="preserve"> год</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E17438" w:rsidRPr="009D1F41" w:rsidRDefault="00217674" w:rsidP="00FC024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FC024C">
              <w:rPr>
                <w:rFonts w:ascii="Times New Roman" w:hAnsi="Times New Roman" w:cs="Times New Roman"/>
                <w:sz w:val="24"/>
                <w:szCs w:val="24"/>
                <w:lang w:eastAsia="en-US"/>
              </w:rPr>
              <w:t>4</w:t>
            </w:r>
            <w:r w:rsidR="00E17438" w:rsidRPr="009D1F41">
              <w:rPr>
                <w:rFonts w:ascii="Times New Roman" w:hAnsi="Times New Roman" w:cs="Times New Roman"/>
                <w:sz w:val="24"/>
                <w:szCs w:val="24"/>
                <w:lang w:eastAsia="en-US"/>
              </w:rPr>
              <w:t xml:space="preserve"> год</w:t>
            </w:r>
          </w:p>
        </w:tc>
        <w:tc>
          <w:tcPr>
            <w:tcW w:w="1559" w:type="dxa"/>
            <w:tcBorders>
              <w:top w:val="single" w:sz="4" w:space="0" w:color="auto"/>
              <w:left w:val="single" w:sz="4" w:space="0" w:color="000000" w:themeColor="text1"/>
              <w:bottom w:val="single" w:sz="4" w:space="0" w:color="auto"/>
              <w:right w:val="single" w:sz="4" w:space="0" w:color="auto"/>
            </w:tcBorders>
            <w:hideMark/>
          </w:tcPr>
          <w:p w:rsidR="00E17438" w:rsidRPr="009D1F41" w:rsidRDefault="00E17438" w:rsidP="00FC024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FC024C">
              <w:rPr>
                <w:rFonts w:ascii="Times New Roman" w:hAnsi="Times New Roman" w:cs="Times New Roman"/>
                <w:sz w:val="24"/>
                <w:szCs w:val="24"/>
                <w:lang w:eastAsia="en-US"/>
              </w:rPr>
              <w:t>5</w:t>
            </w:r>
            <w:r w:rsidRPr="009D1F41">
              <w:rPr>
                <w:rFonts w:ascii="Times New Roman" w:hAnsi="Times New Roman" w:cs="Times New Roman"/>
                <w:sz w:val="24"/>
                <w:szCs w:val="24"/>
                <w:lang w:eastAsia="en-US"/>
              </w:rPr>
              <w:t xml:space="preserve"> год</w:t>
            </w:r>
          </w:p>
        </w:tc>
        <w:tc>
          <w:tcPr>
            <w:tcW w:w="1383" w:type="dxa"/>
            <w:tcBorders>
              <w:top w:val="single" w:sz="4" w:space="0" w:color="auto"/>
              <w:left w:val="single" w:sz="4" w:space="0" w:color="auto"/>
              <w:bottom w:val="single" w:sz="4" w:space="0" w:color="auto"/>
              <w:right w:val="single" w:sz="4" w:space="0" w:color="000000" w:themeColor="text1"/>
            </w:tcBorders>
            <w:hideMark/>
          </w:tcPr>
          <w:p w:rsidR="00E17438" w:rsidRPr="009D1F41" w:rsidRDefault="00E17438" w:rsidP="00FC024C">
            <w:pPr>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202</w:t>
            </w:r>
            <w:r w:rsidR="00FC024C">
              <w:rPr>
                <w:rFonts w:ascii="Times New Roman" w:hAnsi="Times New Roman" w:cs="Times New Roman"/>
                <w:sz w:val="24"/>
                <w:szCs w:val="24"/>
                <w:lang w:eastAsia="en-US"/>
              </w:rPr>
              <w:t>6</w:t>
            </w:r>
            <w:r w:rsidRPr="009D1F41">
              <w:rPr>
                <w:rFonts w:ascii="Times New Roman" w:hAnsi="Times New Roman" w:cs="Times New Roman"/>
                <w:sz w:val="24"/>
                <w:szCs w:val="24"/>
                <w:lang w:eastAsia="en-US"/>
              </w:rPr>
              <w:t xml:space="preserve"> год</w:t>
            </w:r>
          </w:p>
        </w:tc>
      </w:tr>
      <w:tr w:rsidR="000D4723" w:rsidRPr="009D1F41" w:rsidTr="00E17438">
        <w:trPr>
          <w:trHeight w:val="228"/>
        </w:trPr>
        <w:tc>
          <w:tcPr>
            <w:tcW w:w="32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7438" w:rsidRPr="009D1F41" w:rsidRDefault="00E17438">
            <w:pPr>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438" w:rsidRPr="009D1F41" w:rsidRDefault="00E17438">
            <w:pPr>
              <w:ind w:left="-108" w:hanging="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E17438" w:rsidRPr="009D1F41" w:rsidRDefault="00E17438">
            <w:pPr>
              <w:ind w:left="-108" w:right="-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c>
          <w:tcPr>
            <w:tcW w:w="1383" w:type="dxa"/>
            <w:tcBorders>
              <w:top w:val="single" w:sz="4" w:space="0" w:color="auto"/>
              <w:left w:val="single" w:sz="4" w:space="0" w:color="auto"/>
              <w:bottom w:val="single" w:sz="4" w:space="0" w:color="000000" w:themeColor="text1"/>
              <w:right w:val="single" w:sz="4" w:space="0" w:color="000000" w:themeColor="text1"/>
            </w:tcBorders>
            <w:hideMark/>
          </w:tcPr>
          <w:p w:rsidR="00E17438" w:rsidRPr="009D1F41" w:rsidRDefault="00E17438">
            <w:pPr>
              <w:ind w:left="-108"/>
              <w:jc w:val="center"/>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Тыс. рублей </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Дотации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18771,0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20653,8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4177,8</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4343,6</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8,2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Pr>
                <w:rFonts w:ascii="Times New Roman" w:hAnsi="Times New Roman" w:cs="Times New Roman"/>
                <w:i/>
                <w:iCs/>
                <w:color w:val="000000"/>
                <w:sz w:val="24"/>
                <w:szCs w:val="24"/>
                <w:lang w:eastAsia="en-US"/>
              </w:rPr>
              <w:t>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E253C9">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lang w:eastAsia="en-US"/>
              </w:rPr>
              <w:t>2,1</w:t>
            </w:r>
            <w:r w:rsidR="00455D2E" w:rsidRPr="00455D2E">
              <w:rPr>
                <w:rFonts w:ascii="Times New Roman" w:hAnsi="Times New Roman" w:cs="Times New Roman"/>
                <w:i/>
                <w:iCs/>
                <w:color w:val="000000"/>
                <w:sz w:val="24"/>
                <w:szCs w:val="24"/>
                <w:lang w:eastAsia="en-US"/>
              </w:rPr>
              <w:t>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2,1</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Субвенции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179029,5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190050,7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190038,7</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190155,5</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78,1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Pr>
                <w:rFonts w:ascii="Times New Roman" w:hAnsi="Times New Roman" w:cs="Times New Roman"/>
                <w:i/>
                <w:iCs/>
                <w:color w:val="000000"/>
                <w:sz w:val="24"/>
                <w:szCs w:val="24"/>
                <w:lang w:eastAsia="en-US"/>
              </w:rPr>
              <w:t>73,2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93,4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93,4</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 xml:space="preserve">Субсидии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29240,9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46980,6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8650,3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8577,8</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12,8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Pr>
                <w:rFonts w:ascii="Times New Roman" w:hAnsi="Times New Roman" w:cs="Times New Roman"/>
                <w:i/>
                <w:iCs/>
                <w:color w:val="000000"/>
                <w:sz w:val="24"/>
                <w:szCs w:val="24"/>
                <w:lang w:eastAsia="en-US"/>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4,2</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4,2</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366F9">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Иные межбюджетные трансферты, предоставляемые в целях соблюдения предельных индексов изменения размера вносимой гражданами платы за коммунальные услуги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1345,0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1385</w:t>
            </w:r>
            <w:r>
              <w:rPr>
                <w:rFonts w:ascii="Times New Roman" w:hAnsi="Times New Roman" w:cs="Times New Roman"/>
                <w:color w:val="000000"/>
                <w:sz w:val="24"/>
                <w:szCs w:val="24"/>
                <w:lang w:eastAsia="en-US"/>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Pr>
                <w:rFonts w:ascii="Times New Roman" w:hAnsi="Times New Roman" w:cs="Times New Roman"/>
                <w:color w:val="000000"/>
                <w:sz w:val="24"/>
                <w:szCs w:val="24"/>
                <w:lang w:eastAsia="en-US"/>
              </w:rPr>
              <w:t>0,</w:t>
            </w:r>
            <w:r w:rsidRPr="00455D2E">
              <w:rPr>
                <w:rFonts w:ascii="Times New Roman" w:hAnsi="Times New Roman" w:cs="Times New Roman"/>
                <w:color w:val="000000"/>
                <w:sz w:val="24"/>
                <w:szCs w:val="24"/>
                <w:lang w:eastAsia="en-US"/>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,0</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sz w:val="24"/>
                <w:szCs w:val="24"/>
                <w:lang w:eastAsia="en-US"/>
              </w:rPr>
            </w:pPr>
            <w:r w:rsidRPr="009D1F41">
              <w:rPr>
                <w:rFonts w:ascii="Times New Roman" w:hAnsi="Times New Roman" w:cs="Times New Roman"/>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 </w:t>
            </w:r>
            <w:r>
              <w:rPr>
                <w:rFonts w:ascii="Times New Roman" w:hAnsi="Times New Roman" w:cs="Times New Roman"/>
                <w:color w:val="000000"/>
                <w:sz w:val="24"/>
                <w:szCs w:val="24"/>
                <w:lang w:eastAsia="en-US"/>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 </w:t>
            </w:r>
            <w:r w:rsidR="00E253C9">
              <w:rPr>
                <w:rFonts w:ascii="Times New Roman" w:hAnsi="Times New Roman" w:cs="Times New Roman"/>
                <w:color w:val="000000"/>
                <w:sz w:val="24"/>
                <w:szCs w:val="24"/>
                <w:lang w:eastAsia="en-US"/>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 </w:t>
            </w:r>
            <w:r w:rsidR="00E253C9">
              <w:rPr>
                <w:rFonts w:ascii="Times New Roman" w:hAnsi="Times New Roman" w:cs="Times New Roman"/>
                <w:color w:val="000000"/>
                <w:sz w:val="24"/>
                <w:szCs w:val="24"/>
                <w:lang w:eastAsia="en-US"/>
              </w:rPr>
              <w:t>0</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Межбюджетные трансферты  из бюджетов поселений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sz w:val="24"/>
                <w:szCs w:val="24"/>
                <w:lang w:eastAsia="en-US"/>
              </w:rPr>
            </w:pPr>
            <w:r w:rsidRPr="009D1F41">
              <w:rPr>
                <w:rFonts w:ascii="Times New Roman" w:hAnsi="Times New Roman" w:cs="Times New Roman"/>
                <w:sz w:val="24"/>
                <w:szCs w:val="24"/>
                <w:lang w:eastAsia="en-US"/>
              </w:rPr>
              <w:t>816,0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605</w:t>
            </w:r>
            <w:r>
              <w:rPr>
                <w:rFonts w:ascii="Times New Roman" w:hAnsi="Times New Roman" w:cs="Times New Roman"/>
                <w:color w:val="000000"/>
                <w:sz w:val="24"/>
                <w:szCs w:val="24"/>
                <w:lang w:eastAsia="en-US"/>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color w:val="000000"/>
                <w:sz w:val="24"/>
                <w:szCs w:val="24"/>
              </w:rPr>
            </w:pPr>
            <w:r w:rsidRPr="00455D2E">
              <w:rPr>
                <w:rFonts w:ascii="Times New Roman" w:hAnsi="Times New Roman" w:cs="Times New Roman"/>
                <w:color w:val="000000"/>
                <w:sz w:val="24"/>
                <w:szCs w:val="24"/>
                <w:lang w:eastAsia="en-US"/>
              </w:rPr>
              <w:t>605</w:t>
            </w:r>
            <w:r>
              <w:rPr>
                <w:rFonts w:ascii="Times New Roman" w:hAnsi="Times New Roman" w:cs="Times New Roman"/>
                <w:color w:val="000000"/>
                <w:sz w:val="24"/>
                <w:szCs w:val="24"/>
                <w:lang w:eastAsia="en-US"/>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6536EC" w:rsidRDefault="00455D2E">
            <w:pPr>
              <w:jc w:val="both"/>
              <w:rPr>
                <w:rFonts w:ascii="Times New Roman" w:hAnsi="Times New Roman" w:cs="Times New Roman"/>
                <w:sz w:val="24"/>
                <w:szCs w:val="24"/>
              </w:rPr>
            </w:pPr>
            <w:r w:rsidRPr="006536EC">
              <w:rPr>
                <w:rFonts w:ascii="Times New Roman" w:hAnsi="Times New Roman" w:cs="Times New Roman"/>
                <w:sz w:val="24"/>
                <w:szCs w:val="24"/>
                <w:lang w:eastAsia="en-US"/>
              </w:rPr>
              <w:t>605,0</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ind w:left="-108" w:firstLine="108"/>
              <w:jc w:val="both"/>
              <w:rPr>
                <w:rFonts w:ascii="Times New Roman" w:hAnsi="Times New Roman" w:cs="Times New Roman"/>
                <w:i/>
                <w:sz w:val="24"/>
                <w:szCs w:val="24"/>
                <w:lang w:eastAsia="en-US"/>
              </w:rPr>
            </w:pPr>
            <w:r w:rsidRPr="009D1F41">
              <w:rPr>
                <w:rFonts w:ascii="Times New Roman" w:hAnsi="Times New Roman" w:cs="Times New Roman"/>
                <w:i/>
                <w:sz w:val="24"/>
                <w:szCs w:val="24"/>
                <w:lang w:eastAsia="en-US"/>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Pr>
                <w:rFonts w:ascii="Times New Roman" w:hAnsi="Times New Roman" w:cs="Times New Roman"/>
                <w:i/>
                <w:iCs/>
                <w:color w:val="000000"/>
                <w:sz w:val="24"/>
                <w:szCs w:val="24"/>
                <w:lang w:eastAsia="en-US"/>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0,3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i/>
                <w:iCs/>
                <w:color w:val="000000"/>
                <w:sz w:val="24"/>
                <w:szCs w:val="24"/>
              </w:rPr>
            </w:pPr>
            <w:r w:rsidRPr="00455D2E">
              <w:rPr>
                <w:rFonts w:ascii="Times New Roman" w:hAnsi="Times New Roman" w:cs="Times New Roman"/>
                <w:i/>
                <w:iCs/>
                <w:color w:val="000000"/>
                <w:sz w:val="24"/>
                <w:szCs w:val="24"/>
                <w:lang w:eastAsia="en-US"/>
              </w:rPr>
              <w:t> </w:t>
            </w:r>
            <w:r w:rsidR="00E253C9">
              <w:rPr>
                <w:rFonts w:ascii="Times New Roman" w:hAnsi="Times New Roman" w:cs="Times New Roman"/>
                <w:i/>
                <w:iCs/>
                <w:color w:val="000000"/>
                <w:sz w:val="24"/>
                <w:szCs w:val="24"/>
                <w:lang w:eastAsia="en-US"/>
              </w:rPr>
              <w:t>0,3</w:t>
            </w:r>
          </w:p>
        </w:tc>
      </w:tr>
      <w:tr w:rsidR="00455D2E" w:rsidRPr="009D1F41" w:rsidTr="00455D2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b/>
                <w:sz w:val="24"/>
                <w:szCs w:val="24"/>
                <w:lang w:eastAsia="en-US"/>
              </w:rPr>
            </w:pPr>
            <w:r w:rsidRPr="009D1F41">
              <w:rPr>
                <w:rFonts w:ascii="Times New Roman" w:hAnsi="Times New Roman" w:cs="Times New Roman"/>
                <w:b/>
                <w:sz w:val="24"/>
                <w:szCs w:val="24"/>
                <w:lang w:eastAsia="en-US"/>
              </w:rPr>
              <w:t>Итого: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jc w:val="both"/>
              <w:rPr>
                <w:rFonts w:ascii="Times New Roman" w:hAnsi="Times New Roman" w:cs="Times New Roman"/>
                <w:b/>
                <w:sz w:val="24"/>
                <w:szCs w:val="24"/>
                <w:lang w:eastAsia="en-US"/>
              </w:rPr>
            </w:pPr>
            <w:r w:rsidRPr="009D1F41">
              <w:rPr>
                <w:rFonts w:ascii="Times New Roman" w:hAnsi="Times New Roman" w:cs="Times New Roman"/>
                <w:b/>
                <w:sz w:val="24"/>
                <w:szCs w:val="24"/>
                <w:lang w:eastAsia="en-US"/>
              </w:rPr>
              <w:t>229202,4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b/>
                <w:bCs/>
                <w:color w:val="000000"/>
                <w:sz w:val="24"/>
                <w:szCs w:val="24"/>
              </w:rPr>
            </w:pPr>
            <w:r w:rsidRPr="00455D2E">
              <w:rPr>
                <w:rFonts w:ascii="Times New Roman" w:hAnsi="Times New Roman" w:cs="Times New Roman"/>
                <w:b/>
                <w:bCs/>
                <w:color w:val="000000"/>
                <w:sz w:val="24"/>
                <w:szCs w:val="24"/>
                <w:lang w:eastAsia="en-US"/>
              </w:rPr>
              <w:t>259675,1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b/>
                <w:bCs/>
                <w:color w:val="000000"/>
                <w:sz w:val="24"/>
                <w:szCs w:val="24"/>
              </w:rPr>
            </w:pPr>
            <w:r w:rsidRPr="00455D2E">
              <w:rPr>
                <w:rFonts w:ascii="Times New Roman" w:hAnsi="Times New Roman" w:cs="Times New Roman"/>
                <w:b/>
                <w:bCs/>
                <w:color w:val="000000"/>
                <w:sz w:val="24"/>
                <w:szCs w:val="24"/>
                <w:lang w:eastAsia="en-US"/>
              </w:rPr>
              <w:t>203471,8</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D2E" w:rsidRPr="00455D2E" w:rsidRDefault="00455D2E">
            <w:pPr>
              <w:jc w:val="both"/>
              <w:rPr>
                <w:rFonts w:ascii="Times New Roman" w:hAnsi="Times New Roman" w:cs="Times New Roman"/>
                <w:b/>
                <w:bCs/>
                <w:color w:val="000000"/>
                <w:sz w:val="24"/>
                <w:szCs w:val="24"/>
              </w:rPr>
            </w:pPr>
            <w:r w:rsidRPr="00455D2E">
              <w:rPr>
                <w:rFonts w:ascii="Times New Roman" w:hAnsi="Times New Roman" w:cs="Times New Roman"/>
                <w:b/>
                <w:bCs/>
                <w:color w:val="000000"/>
                <w:sz w:val="24"/>
                <w:szCs w:val="24"/>
                <w:lang w:eastAsia="en-US"/>
              </w:rPr>
              <w:t>203681,9</w:t>
            </w:r>
          </w:p>
        </w:tc>
      </w:tr>
      <w:tr w:rsidR="00455D2E" w:rsidRPr="009D1F41" w:rsidTr="000D472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D2E" w:rsidRPr="009D1F41" w:rsidRDefault="00455D2E" w:rsidP="000D4723">
            <w:pPr>
              <w:jc w:val="both"/>
              <w:rPr>
                <w:rFonts w:ascii="Times New Roman" w:hAnsi="Times New Roman" w:cs="Times New Roman"/>
                <w:b/>
                <w:i/>
                <w:sz w:val="24"/>
                <w:szCs w:val="24"/>
                <w:lang w:eastAsia="en-US"/>
              </w:rPr>
            </w:pPr>
            <w:r w:rsidRPr="009D1F41">
              <w:rPr>
                <w:rFonts w:ascii="Times New Roman" w:hAnsi="Times New Roman" w:cs="Times New Roman"/>
                <w:b/>
                <w:i/>
                <w:sz w:val="24"/>
                <w:szCs w:val="24"/>
                <w:lang w:eastAsia="en-US"/>
              </w:rPr>
              <w:t>Доля,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455D2E">
            <w:pPr>
              <w:jc w:val="both"/>
              <w:rPr>
                <w:rFonts w:ascii="Times New Roman" w:hAnsi="Times New Roman" w:cs="Times New Roman"/>
                <w:b/>
                <w:i/>
                <w:sz w:val="24"/>
                <w:szCs w:val="24"/>
                <w:lang w:eastAsia="en-US"/>
              </w:rPr>
            </w:pPr>
            <w:r w:rsidRPr="009D1F41">
              <w:rPr>
                <w:rFonts w:ascii="Times New Roman" w:hAnsi="Times New Roman" w:cs="Times New Roman"/>
                <w:b/>
                <w:i/>
                <w:sz w:val="24"/>
                <w:szCs w:val="24"/>
                <w:lang w:eastAsia="en-US"/>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455D2E" w:rsidP="000D4723">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E253C9" w:rsidP="000D4723">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D2E" w:rsidRPr="009D1F41" w:rsidRDefault="00E253C9" w:rsidP="000D4723">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r>
    </w:tbl>
    <w:p w:rsidR="00E17438" w:rsidRPr="00A91D35" w:rsidRDefault="00E17438" w:rsidP="006536EC">
      <w:pPr>
        <w:spacing w:after="0"/>
        <w:ind w:firstLine="708"/>
        <w:jc w:val="both"/>
        <w:rPr>
          <w:rFonts w:ascii="Times New Roman" w:hAnsi="Times New Roman" w:cs="Times New Roman"/>
          <w:sz w:val="28"/>
          <w:szCs w:val="28"/>
        </w:rPr>
      </w:pPr>
      <w:r w:rsidRPr="00A91D35">
        <w:rPr>
          <w:rFonts w:ascii="Times New Roman" w:hAnsi="Times New Roman" w:cs="Times New Roman"/>
          <w:sz w:val="28"/>
          <w:szCs w:val="28"/>
        </w:rPr>
        <w:t xml:space="preserve">Дотации на выравнивание уровня бюджетной обеспеченности муниципальных районов </w:t>
      </w:r>
      <w:r w:rsidR="00E253C9" w:rsidRPr="00A91D35">
        <w:rPr>
          <w:rFonts w:ascii="Times New Roman" w:hAnsi="Times New Roman" w:cs="Times New Roman"/>
          <w:sz w:val="28"/>
          <w:szCs w:val="28"/>
        </w:rPr>
        <w:t xml:space="preserve">в 2024 году </w:t>
      </w:r>
      <w:r w:rsidRPr="00A91D35">
        <w:rPr>
          <w:rFonts w:ascii="Times New Roman" w:hAnsi="Times New Roman" w:cs="Times New Roman"/>
          <w:sz w:val="28"/>
          <w:szCs w:val="28"/>
        </w:rPr>
        <w:t xml:space="preserve">прогнозируется в сумме </w:t>
      </w:r>
      <w:r w:rsidR="00E253C9" w:rsidRPr="00A91D35">
        <w:rPr>
          <w:rFonts w:ascii="Times New Roman" w:hAnsi="Times New Roman" w:cs="Times New Roman"/>
          <w:sz w:val="28"/>
          <w:szCs w:val="28"/>
        </w:rPr>
        <w:t xml:space="preserve"> 20653,8 тыс. рублей, или на   1882,8  тыс. рублей  (10%) больше чем в 2023 году.</w:t>
      </w:r>
      <w:r w:rsidR="00A91D35" w:rsidRPr="00A91D35">
        <w:rPr>
          <w:rFonts w:ascii="Times New Roman" w:hAnsi="Times New Roman" w:cs="Times New Roman"/>
          <w:sz w:val="28"/>
          <w:szCs w:val="28"/>
        </w:rPr>
        <w:t xml:space="preserve"> В </w:t>
      </w:r>
      <w:r w:rsidR="00E253C9" w:rsidRPr="00A91D35">
        <w:rPr>
          <w:rFonts w:ascii="Times New Roman" w:hAnsi="Times New Roman" w:cs="Times New Roman"/>
          <w:sz w:val="28"/>
          <w:szCs w:val="28"/>
        </w:rPr>
        <w:t xml:space="preserve"> 2025 г</w:t>
      </w:r>
      <w:r w:rsidR="00A91D35" w:rsidRPr="00A91D35">
        <w:rPr>
          <w:rFonts w:ascii="Times New Roman" w:hAnsi="Times New Roman" w:cs="Times New Roman"/>
          <w:sz w:val="28"/>
          <w:szCs w:val="28"/>
        </w:rPr>
        <w:t xml:space="preserve">оду </w:t>
      </w:r>
      <w:r w:rsidR="00E253C9" w:rsidRPr="00A91D35">
        <w:rPr>
          <w:rFonts w:ascii="Times New Roman" w:hAnsi="Times New Roman" w:cs="Times New Roman"/>
          <w:sz w:val="28"/>
          <w:szCs w:val="28"/>
        </w:rPr>
        <w:t xml:space="preserve"> 4 177,8 тыс. рублей</w:t>
      </w:r>
      <w:r w:rsidR="00A91D35" w:rsidRPr="00A91D35">
        <w:rPr>
          <w:rFonts w:ascii="Times New Roman" w:hAnsi="Times New Roman" w:cs="Times New Roman"/>
          <w:sz w:val="28"/>
          <w:szCs w:val="28"/>
        </w:rPr>
        <w:t xml:space="preserve"> или меньше на 79,8%к предыдущему году, в </w:t>
      </w:r>
      <w:r w:rsidR="00E253C9" w:rsidRPr="00A91D35">
        <w:rPr>
          <w:rFonts w:ascii="Times New Roman" w:hAnsi="Times New Roman" w:cs="Times New Roman"/>
          <w:sz w:val="28"/>
          <w:szCs w:val="28"/>
        </w:rPr>
        <w:t>2026 год</w:t>
      </w:r>
      <w:r w:rsidR="00A91D35" w:rsidRPr="00A91D35">
        <w:rPr>
          <w:rFonts w:ascii="Times New Roman" w:hAnsi="Times New Roman" w:cs="Times New Roman"/>
          <w:sz w:val="28"/>
          <w:szCs w:val="28"/>
        </w:rPr>
        <w:t>у</w:t>
      </w:r>
      <w:r w:rsidR="00E253C9" w:rsidRPr="00A91D35">
        <w:rPr>
          <w:rFonts w:ascii="Times New Roman" w:hAnsi="Times New Roman" w:cs="Times New Roman"/>
          <w:sz w:val="28"/>
          <w:szCs w:val="28"/>
        </w:rPr>
        <w:t xml:space="preserve"> 4343,6 тыс. рублей</w:t>
      </w:r>
      <w:r w:rsidRPr="00A91D35">
        <w:rPr>
          <w:rFonts w:ascii="Times New Roman" w:hAnsi="Times New Roman" w:cs="Times New Roman"/>
          <w:sz w:val="28"/>
          <w:szCs w:val="28"/>
        </w:rPr>
        <w:t xml:space="preserve">, </w:t>
      </w:r>
      <w:r w:rsidR="00A91D35" w:rsidRPr="00A91D35">
        <w:rPr>
          <w:rFonts w:ascii="Times New Roman" w:hAnsi="Times New Roman" w:cs="Times New Roman"/>
          <w:sz w:val="28"/>
          <w:szCs w:val="28"/>
        </w:rPr>
        <w:t>или больше на 2,1% предыдущему году</w:t>
      </w:r>
      <w:r w:rsidRPr="00A91D35">
        <w:rPr>
          <w:rFonts w:ascii="Times New Roman" w:hAnsi="Times New Roman" w:cs="Times New Roman"/>
          <w:sz w:val="28"/>
          <w:szCs w:val="28"/>
        </w:rPr>
        <w:t>;</w:t>
      </w:r>
    </w:p>
    <w:p w:rsidR="00E17438" w:rsidRPr="009D1F41" w:rsidRDefault="00E17438" w:rsidP="006536EC">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 xml:space="preserve">Субвенции прогнозируется в сумме </w:t>
      </w:r>
      <w:r w:rsidR="00A91D35">
        <w:rPr>
          <w:rFonts w:ascii="Times New Roman" w:hAnsi="Times New Roman" w:cs="Times New Roman"/>
          <w:sz w:val="28"/>
          <w:szCs w:val="28"/>
          <w:lang w:eastAsia="en-US"/>
        </w:rPr>
        <w:t>190050,7</w:t>
      </w:r>
      <w:r w:rsidR="00E346E6" w:rsidRPr="009D1F41">
        <w:rPr>
          <w:rFonts w:ascii="Times New Roman" w:hAnsi="Times New Roman" w:cs="Times New Roman"/>
          <w:sz w:val="28"/>
          <w:szCs w:val="28"/>
          <w:lang w:eastAsia="en-US"/>
        </w:rPr>
        <w:t xml:space="preserve"> </w:t>
      </w:r>
      <w:r w:rsidRPr="009D1F41">
        <w:rPr>
          <w:rFonts w:ascii="Times New Roman" w:hAnsi="Times New Roman" w:cs="Times New Roman"/>
          <w:sz w:val="28"/>
          <w:szCs w:val="28"/>
        </w:rPr>
        <w:t xml:space="preserve">тыс. рублей или </w:t>
      </w:r>
      <w:r w:rsidR="00A91D35">
        <w:rPr>
          <w:rFonts w:ascii="Times New Roman" w:hAnsi="Times New Roman" w:cs="Times New Roman"/>
          <w:sz w:val="28"/>
          <w:szCs w:val="28"/>
          <w:lang w:eastAsia="en-US"/>
        </w:rPr>
        <w:t>106</w:t>
      </w:r>
      <w:r w:rsidR="00E346E6" w:rsidRPr="009D1F41">
        <w:rPr>
          <w:rFonts w:ascii="Times New Roman" w:hAnsi="Times New Roman" w:cs="Times New Roman"/>
          <w:i/>
          <w:sz w:val="28"/>
          <w:szCs w:val="28"/>
          <w:lang w:eastAsia="en-US"/>
        </w:rPr>
        <w:t xml:space="preserve"> </w:t>
      </w:r>
      <w:r w:rsidRPr="009D1F41">
        <w:rPr>
          <w:rFonts w:ascii="Times New Roman" w:hAnsi="Times New Roman" w:cs="Times New Roman"/>
          <w:sz w:val="28"/>
          <w:szCs w:val="28"/>
        </w:rPr>
        <w:t xml:space="preserve">% от </w:t>
      </w:r>
      <w:r w:rsidR="002B68C8">
        <w:rPr>
          <w:rFonts w:ascii="Times New Roman" w:hAnsi="Times New Roman" w:cs="Times New Roman"/>
          <w:sz w:val="28"/>
          <w:szCs w:val="28"/>
        </w:rPr>
        <w:t>аналогичного показателя</w:t>
      </w:r>
      <w:r w:rsidR="00A91D35">
        <w:rPr>
          <w:rFonts w:ascii="Times New Roman" w:hAnsi="Times New Roman" w:cs="Times New Roman"/>
          <w:sz w:val="28"/>
          <w:szCs w:val="28"/>
        </w:rPr>
        <w:t xml:space="preserve"> в 2023 году</w:t>
      </w:r>
      <w:r w:rsidRPr="009D1F41">
        <w:rPr>
          <w:rFonts w:ascii="Times New Roman" w:hAnsi="Times New Roman" w:cs="Times New Roman"/>
          <w:sz w:val="28"/>
          <w:szCs w:val="28"/>
        </w:rPr>
        <w:t>, на 202</w:t>
      </w:r>
      <w:r w:rsidR="00E346E6" w:rsidRPr="009D1F41">
        <w:rPr>
          <w:rFonts w:ascii="Times New Roman" w:hAnsi="Times New Roman" w:cs="Times New Roman"/>
          <w:sz w:val="28"/>
          <w:szCs w:val="28"/>
        </w:rPr>
        <w:t>4</w:t>
      </w:r>
      <w:r w:rsidRPr="009D1F41">
        <w:rPr>
          <w:rFonts w:ascii="Times New Roman" w:hAnsi="Times New Roman" w:cs="Times New Roman"/>
          <w:sz w:val="28"/>
          <w:szCs w:val="28"/>
        </w:rPr>
        <w:t xml:space="preserve">  и  202</w:t>
      </w:r>
      <w:r w:rsidR="00E346E6" w:rsidRPr="009D1F41">
        <w:rPr>
          <w:rFonts w:ascii="Times New Roman" w:hAnsi="Times New Roman" w:cs="Times New Roman"/>
          <w:sz w:val="28"/>
          <w:szCs w:val="28"/>
        </w:rPr>
        <w:t>5</w:t>
      </w:r>
      <w:r w:rsidRPr="009D1F41">
        <w:rPr>
          <w:rFonts w:ascii="Times New Roman" w:hAnsi="Times New Roman" w:cs="Times New Roman"/>
          <w:sz w:val="28"/>
          <w:szCs w:val="28"/>
        </w:rPr>
        <w:t xml:space="preserve">  годы </w:t>
      </w:r>
      <w:r w:rsidR="00A91D35">
        <w:rPr>
          <w:rFonts w:ascii="Times New Roman" w:hAnsi="Times New Roman" w:cs="Times New Roman"/>
          <w:sz w:val="28"/>
          <w:szCs w:val="28"/>
        </w:rPr>
        <w:t>99,99</w:t>
      </w:r>
      <w:r w:rsidRPr="009D1F41">
        <w:rPr>
          <w:rFonts w:ascii="Times New Roman" w:hAnsi="Times New Roman" w:cs="Times New Roman"/>
          <w:sz w:val="28"/>
          <w:szCs w:val="28"/>
        </w:rPr>
        <w:t xml:space="preserve">% и </w:t>
      </w:r>
      <w:r w:rsidR="00A91D35">
        <w:rPr>
          <w:rFonts w:ascii="Times New Roman" w:hAnsi="Times New Roman" w:cs="Times New Roman"/>
          <w:sz w:val="28"/>
          <w:szCs w:val="28"/>
        </w:rPr>
        <w:t>100,1</w:t>
      </w:r>
      <w:r w:rsidRPr="009D1F41">
        <w:rPr>
          <w:rFonts w:ascii="Times New Roman" w:hAnsi="Times New Roman" w:cs="Times New Roman"/>
          <w:sz w:val="28"/>
          <w:szCs w:val="28"/>
        </w:rPr>
        <w:t>% соответственно;</w:t>
      </w:r>
    </w:p>
    <w:p w:rsidR="00E17438" w:rsidRPr="009D1F41" w:rsidRDefault="00E17438" w:rsidP="006536EC">
      <w:pPr>
        <w:spacing w:after="0"/>
        <w:ind w:firstLine="720"/>
        <w:jc w:val="both"/>
        <w:rPr>
          <w:rFonts w:ascii="Times New Roman" w:hAnsi="Times New Roman" w:cs="Times New Roman"/>
          <w:sz w:val="28"/>
          <w:szCs w:val="28"/>
        </w:rPr>
      </w:pPr>
      <w:r w:rsidRPr="009D1F41">
        <w:rPr>
          <w:rFonts w:ascii="Times New Roman" w:hAnsi="Times New Roman" w:cs="Times New Roman"/>
          <w:sz w:val="28"/>
          <w:szCs w:val="28"/>
        </w:rPr>
        <w:t xml:space="preserve">Субсидии прогнозируется в сумме </w:t>
      </w:r>
      <w:r w:rsidR="00A91D35" w:rsidRPr="00A91D35">
        <w:rPr>
          <w:rFonts w:ascii="Times New Roman" w:hAnsi="Times New Roman" w:cs="Times New Roman"/>
          <w:sz w:val="28"/>
          <w:szCs w:val="28"/>
          <w:lang w:eastAsia="en-US"/>
        </w:rPr>
        <w:t>46980,6</w:t>
      </w:r>
      <w:r w:rsidRPr="009D1F41">
        <w:rPr>
          <w:rFonts w:ascii="Times New Roman" w:hAnsi="Times New Roman" w:cs="Times New Roman"/>
          <w:sz w:val="28"/>
          <w:szCs w:val="28"/>
        </w:rPr>
        <w:t xml:space="preserve"> тыс. рублей или </w:t>
      </w:r>
      <w:r w:rsidR="002B68C8">
        <w:rPr>
          <w:rFonts w:ascii="Times New Roman" w:hAnsi="Times New Roman" w:cs="Times New Roman"/>
          <w:sz w:val="28"/>
          <w:szCs w:val="28"/>
        </w:rPr>
        <w:t>1</w:t>
      </w:r>
      <w:r w:rsidR="00A91D35">
        <w:rPr>
          <w:rFonts w:ascii="Times New Roman" w:hAnsi="Times New Roman" w:cs="Times New Roman"/>
          <w:sz w:val="28"/>
          <w:szCs w:val="28"/>
        </w:rPr>
        <w:t>60,7</w:t>
      </w:r>
      <w:r w:rsidRPr="009D1F41">
        <w:rPr>
          <w:rFonts w:ascii="Times New Roman" w:hAnsi="Times New Roman" w:cs="Times New Roman"/>
          <w:sz w:val="28"/>
          <w:szCs w:val="28"/>
        </w:rPr>
        <w:t xml:space="preserve">% от </w:t>
      </w:r>
      <w:r w:rsidR="002B68C8">
        <w:rPr>
          <w:rFonts w:ascii="Times New Roman" w:hAnsi="Times New Roman" w:cs="Times New Roman"/>
          <w:sz w:val="28"/>
          <w:szCs w:val="28"/>
        </w:rPr>
        <w:t>аналогичного показателя в 2023 году</w:t>
      </w:r>
      <w:r w:rsidRPr="009D1F41">
        <w:rPr>
          <w:rFonts w:ascii="Times New Roman" w:hAnsi="Times New Roman" w:cs="Times New Roman"/>
          <w:sz w:val="28"/>
          <w:szCs w:val="28"/>
        </w:rPr>
        <w:t>, на 202</w:t>
      </w:r>
      <w:r w:rsidR="00E346E6" w:rsidRPr="009D1F41">
        <w:rPr>
          <w:rFonts w:ascii="Times New Roman" w:hAnsi="Times New Roman" w:cs="Times New Roman"/>
          <w:sz w:val="28"/>
          <w:szCs w:val="28"/>
        </w:rPr>
        <w:t>4</w:t>
      </w:r>
      <w:r w:rsidRPr="009D1F41">
        <w:rPr>
          <w:rFonts w:ascii="Times New Roman" w:hAnsi="Times New Roman" w:cs="Times New Roman"/>
          <w:sz w:val="28"/>
          <w:szCs w:val="28"/>
        </w:rPr>
        <w:t xml:space="preserve">  и  202</w:t>
      </w:r>
      <w:r w:rsidR="00E346E6" w:rsidRPr="009D1F41">
        <w:rPr>
          <w:rFonts w:ascii="Times New Roman" w:hAnsi="Times New Roman" w:cs="Times New Roman"/>
          <w:sz w:val="28"/>
          <w:szCs w:val="28"/>
        </w:rPr>
        <w:t>5</w:t>
      </w:r>
      <w:r w:rsidRPr="009D1F41">
        <w:rPr>
          <w:rFonts w:ascii="Times New Roman" w:hAnsi="Times New Roman" w:cs="Times New Roman"/>
          <w:sz w:val="28"/>
          <w:szCs w:val="28"/>
        </w:rPr>
        <w:t xml:space="preserve">  годы </w:t>
      </w:r>
      <w:r w:rsidR="002B68C8">
        <w:rPr>
          <w:rFonts w:ascii="Times New Roman" w:hAnsi="Times New Roman" w:cs="Times New Roman"/>
          <w:sz w:val="28"/>
          <w:szCs w:val="28"/>
        </w:rPr>
        <w:t>18</w:t>
      </w:r>
      <w:r w:rsidRPr="009D1F41">
        <w:rPr>
          <w:rFonts w:ascii="Times New Roman" w:hAnsi="Times New Roman" w:cs="Times New Roman"/>
          <w:sz w:val="28"/>
          <w:szCs w:val="28"/>
        </w:rPr>
        <w:t xml:space="preserve">% и </w:t>
      </w:r>
      <w:r w:rsidR="002B68C8">
        <w:rPr>
          <w:rFonts w:ascii="Times New Roman" w:hAnsi="Times New Roman" w:cs="Times New Roman"/>
          <w:sz w:val="28"/>
          <w:szCs w:val="28"/>
        </w:rPr>
        <w:t>99,2</w:t>
      </w:r>
      <w:r w:rsidR="009D1F41" w:rsidRPr="009D1F41">
        <w:rPr>
          <w:rFonts w:ascii="Times New Roman" w:hAnsi="Times New Roman" w:cs="Times New Roman"/>
          <w:sz w:val="28"/>
          <w:szCs w:val="28"/>
        </w:rPr>
        <w:t>% соответственно</w:t>
      </w:r>
      <w:r w:rsidR="002B68C8">
        <w:rPr>
          <w:rFonts w:ascii="Times New Roman" w:hAnsi="Times New Roman" w:cs="Times New Roman"/>
          <w:sz w:val="28"/>
          <w:szCs w:val="28"/>
        </w:rPr>
        <w:t>, к предыдущему году</w:t>
      </w:r>
      <w:r w:rsidR="009D1F41" w:rsidRPr="009D1F41">
        <w:rPr>
          <w:rFonts w:ascii="Times New Roman" w:hAnsi="Times New Roman" w:cs="Times New Roman"/>
          <w:sz w:val="28"/>
          <w:szCs w:val="28"/>
        </w:rPr>
        <w:t>.</w:t>
      </w:r>
    </w:p>
    <w:p w:rsidR="002B68C8" w:rsidRPr="009D1F41" w:rsidRDefault="00E17438" w:rsidP="006536E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от бюджетов поселений в районный бюджет по заключенным соглашениям прогнозируются в сумме </w:t>
      </w:r>
      <w:r w:rsidR="002B68C8">
        <w:rPr>
          <w:rFonts w:ascii="Times New Roman" w:hAnsi="Times New Roman" w:cs="Times New Roman"/>
          <w:sz w:val="28"/>
          <w:szCs w:val="28"/>
        </w:rPr>
        <w:t>605</w:t>
      </w:r>
      <w:r w:rsidR="00E346E6">
        <w:rPr>
          <w:rFonts w:ascii="Times New Roman" w:hAnsi="Times New Roman" w:cs="Times New Roman"/>
          <w:sz w:val="28"/>
          <w:szCs w:val="28"/>
        </w:rPr>
        <w:t>,0</w:t>
      </w:r>
      <w:r>
        <w:rPr>
          <w:rFonts w:ascii="Times New Roman" w:hAnsi="Times New Roman" w:cs="Times New Roman"/>
          <w:sz w:val="28"/>
          <w:szCs w:val="28"/>
        </w:rPr>
        <w:t xml:space="preserve"> тыс. </w:t>
      </w:r>
      <w:r>
        <w:rPr>
          <w:rFonts w:ascii="Times New Roman" w:hAnsi="Times New Roman" w:cs="Times New Roman"/>
          <w:sz w:val="28"/>
          <w:szCs w:val="28"/>
        </w:rPr>
        <w:lastRenderedPageBreak/>
        <w:t xml:space="preserve">рублей </w:t>
      </w:r>
      <w:r w:rsidR="002B68C8" w:rsidRPr="009D1F41">
        <w:rPr>
          <w:rFonts w:ascii="Times New Roman" w:hAnsi="Times New Roman" w:cs="Times New Roman"/>
          <w:sz w:val="28"/>
          <w:szCs w:val="28"/>
        </w:rPr>
        <w:t xml:space="preserve">или </w:t>
      </w:r>
      <w:r w:rsidR="002B68C8">
        <w:rPr>
          <w:rFonts w:ascii="Times New Roman" w:hAnsi="Times New Roman" w:cs="Times New Roman"/>
          <w:sz w:val="28"/>
          <w:szCs w:val="28"/>
        </w:rPr>
        <w:t>74</w:t>
      </w:r>
      <w:r w:rsidR="002B68C8" w:rsidRPr="009D1F41">
        <w:rPr>
          <w:rFonts w:ascii="Times New Roman" w:hAnsi="Times New Roman" w:cs="Times New Roman"/>
          <w:sz w:val="28"/>
          <w:szCs w:val="28"/>
        </w:rPr>
        <w:t xml:space="preserve">% от </w:t>
      </w:r>
      <w:r w:rsidR="002B68C8">
        <w:rPr>
          <w:rFonts w:ascii="Times New Roman" w:hAnsi="Times New Roman" w:cs="Times New Roman"/>
          <w:sz w:val="28"/>
          <w:szCs w:val="28"/>
        </w:rPr>
        <w:t>аналогичного показателя в 2023 году</w:t>
      </w:r>
      <w:r w:rsidR="002B68C8" w:rsidRPr="009D1F41">
        <w:rPr>
          <w:rFonts w:ascii="Times New Roman" w:hAnsi="Times New Roman" w:cs="Times New Roman"/>
          <w:sz w:val="28"/>
          <w:szCs w:val="28"/>
        </w:rPr>
        <w:t xml:space="preserve">, на 2024  и  2025  годы </w:t>
      </w:r>
      <w:r w:rsidR="002B68C8">
        <w:rPr>
          <w:rFonts w:ascii="Times New Roman" w:hAnsi="Times New Roman" w:cs="Times New Roman"/>
          <w:sz w:val="28"/>
          <w:szCs w:val="28"/>
        </w:rPr>
        <w:t>100</w:t>
      </w:r>
      <w:r w:rsidR="002B68C8" w:rsidRPr="009D1F41">
        <w:rPr>
          <w:rFonts w:ascii="Times New Roman" w:hAnsi="Times New Roman" w:cs="Times New Roman"/>
          <w:sz w:val="28"/>
          <w:szCs w:val="28"/>
        </w:rPr>
        <w:t xml:space="preserve">% и </w:t>
      </w:r>
      <w:r w:rsidR="002B68C8">
        <w:rPr>
          <w:rFonts w:ascii="Times New Roman" w:hAnsi="Times New Roman" w:cs="Times New Roman"/>
          <w:sz w:val="28"/>
          <w:szCs w:val="28"/>
        </w:rPr>
        <w:t>100</w:t>
      </w:r>
      <w:r w:rsidR="002B68C8" w:rsidRPr="009D1F41">
        <w:rPr>
          <w:rFonts w:ascii="Times New Roman" w:hAnsi="Times New Roman" w:cs="Times New Roman"/>
          <w:sz w:val="28"/>
          <w:szCs w:val="28"/>
        </w:rPr>
        <w:t>% соответственно</w:t>
      </w:r>
      <w:r w:rsidR="002B68C8">
        <w:rPr>
          <w:rFonts w:ascii="Times New Roman" w:hAnsi="Times New Roman" w:cs="Times New Roman"/>
          <w:sz w:val="28"/>
          <w:szCs w:val="28"/>
        </w:rPr>
        <w:t>, к предыдущему году</w:t>
      </w:r>
      <w:r w:rsidR="002B68C8" w:rsidRPr="009D1F41">
        <w:rPr>
          <w:rFonts w:ascii="Times New Roman" w:hAnsi="Times New Roman" w:cs="Times New Roman"/>
          <w:sz w:val="28"/>
          <w:szCs w:val="28"/>
        </w:rPr>
        <w:t>.</w:t>
      </w:r>
    </w:p>
    <w:p w:rsidR="00C76D3D" w:rsidRPr="009D1F41" w:rsidRDefault="00C76D3D" w:rsidP="00C76D3D">
      <w:pPr>
        <w:spacing w:after="0"/>
        <w:ind w:firstLine="708"/>
        <w:jc w:val="both"/>
        <w:rPr>
          <w:rFonts w:ascii="Times New Roman" w:hAnsi="Times New Roman" w:cs="Times New Roman"/>
          <w:sz w:val="28"/>
          <w:szCs w:val="28"/>
        </w:rPr>
      </w:pPr>
      <w:r w:rsidRPr="009D1F41">
        <w:rPr>
          <w:rFonts w:ascii="Times New Roman" w:hAnsi="Times New Roman" w:cs="Times New Roman"/>
          <w:sz w:val="28"/>
          <w:szCs w:val="28"/>
        </w:rPr>
        <w:t>Удельный вес безвозмездных поступлений в структуре доходов в 202</w:t>
      </w:r>
      <w:r w:rsidR="002B68C8">
        <w:rPr>
          <w:rFonts w:ascii="Times New Roman" w:hAnsi="Times New Roman" w:cs="Times New Roman"/>
          <w:sz w:val="28"/>
          <w:szCs w:val="28"/>
        </w:rPr>
        <w:t>4</w:t>
      </w:r>
      <w:r w:rsidRPr="009D1F41">
        <w:rPr>
          <w:rFonts w:ascii="Times New Roman" w:hAnsi="Times New Roman" w:cs="Times New Roman"/>
          <w:sz w:val="28"/>
          <w:szCs w:val="28"/>
        </w:rPr>
        <w:t xml:space="preserve"> году составляет </w:t>
      </w:r>
      <w:r w:rsidR="002B68C8">
        <w:rPr>
          <w:rFonts w:ascii="Times New Roman" w:hAnsi="Times New Roman" w:cs="Times New Roman"/>
          <w:sz w:val="28"/>
          <w:szCs w:val="28"/>
        </w:rPr>
        <w:t>79,2</w:t>
      </w:r>
      <w:r w:rsidRPr="009D1F41">
        <w:rPr>
          <w:rFonts w:ascii="Times New Roman" w:hAnsi="Times New Roman" w:cs="Times New Roman"/>
          <w:sz w:val="28"/>
          <w:szCs w:val="28"/>
        </w:rPr>
        <w:t>%, в 202</w:t>
      </w:r>
      <w:r w:rsidR="002B68C8">
        <w:rPr>
          <w:rFonts w:ascii="Times New Roman" w:hAnsi="Times New Roman" w:cs="Times New Roman"/>
          <w:sz w:val="28"/>
          <w:szCs w:val="28"/>
        </w:rPr>
        <w:t>5</w:t>
      </w:r>
      <w:r w:rsidRPr="009D1F41">
        <w:rPr>
          <w:rFonts w:ascii="Times New Roman" w:hAnsi="Times New Roman" w:cs="Times New Roman"/>
          <w:sz w:val="28"/>
          <w:szCs w:val="28"/>
        </w:rPr>
        <w:t xml:space="preserve"> и 202</w:t>
      </w:r>
      <w:r w:rsidR="002B68C8">
        <w:rPr>
          <w:rFonts w:ascii="Times New Roman" w:hAnsi="Times New Roman" w:cs="Times New Roman"/>
          <w:sz w:val="28"/>
          <w:szCs w:val="28"/>
        </w:rPr>
        <w:t>6</w:t>
      </w:r>
      <w:r w:rsidRPr="009D1F41">
        <w:rPr>
          <w:rFonts w:ascii="Times New Roman" w:hAnsi="Times New Roman" w:cs="Times New Roman"/>
          <w:sz w:val="28"/>
          <w:szCs w:val="28"/>
        </w:rPr>
        <w:t xml:space="preserve"> годах </w:t>
      </w:r>
      <w:r w:rsidR="002B68C8">
        <w:rPr>
          <w:rFonts w:ascii="Times New Roman" w:hAnsi="Times New Roman" w:cs="Times New Roman"/>
          <w:sz w:val="28"/>
          <w:szCs w:val="28"/>
        </w:rPr>
        <w:t>73,9</w:t>
      </w:r>
      <w:r w:rsidRPr="009D1F41">
        <w:rPr>
          <w:rFonts w:ascii="Times New Roman" w:hAnsi="Times New Roman" w:cs="Times New Roman"/>
          <w:sz w:val="28"/>
          <w:szCs w:val="28"/>
        </w:rPr>
        <w:t>% и 72,</w:t>
      </w:r>
      <w:r w:rsidR="002B68C8">
        <w:rPr>
          <w:rFonts w:ascii="Times New Roman" w:hAnsi="Times New Roman" w:cs="Times New Roman"/>
          <w:sz w:val="28"/>
          <w:szCs w:val="28"/>
        </w:rPr>
        <w:t>8</w:t>
      </w:r>
      <w:r w:rsidRPr="009D1F41">
        <w:rPr>
          <w:rFonts w:ascii="Times New Roman" w:hAnsi="Times New Roman" w:cs="Times New Roman"/>
          <w:sz w:val="28"/>
          <w:szCs w:val="28"/>
        </w:rPr>
        <w:t>% соответственно.</w:t>
      </w:r>
    </w:p>
    <w:p w:rsidR="00E17438" w:rsidRPr="006536EC" w:rsidRDefault="00E17438" w:rsidP="00C76D3D">
      <w:pPr>
        <w:spacing w:after="0"/>
        <w:ind w:firstLine="720"/>
        <w:jc w:val="center"/>
        <w:rPr>
          <w:rFonts w:ascii="Times New Roman" w:hAnsi="Times New Roman" w:cs="Times New Roman"/>
          <w:b/>
          <w:sz w:val="28"/>
          <w:szCs w:val="28"/>
        </w:rPr>
      </w:pPr>
      <w:r w:rsidRPr="006536EC">
        <w:rPr>
          <w:rFonts w:ascii="Times New Roman" w:hAnsi="Times New Roman" w:cs="Times New Roman"/>
          <w:b/>
          <w:sz w:val="28"/>
          <w:szCs w:val="28"/>
        </w:rPr>
        <w:t>4.Расходы районного бюджета</w:t>
      </w:r>
    </w:p>
    <w:p w:rsidR="00C8615F" w:rsidRPr="00691A37" w:rsidRDefault="00C8615F" w:rsidP="00C8615F">
      <w:pPr>
        <w:spacing w:after="0"/>
        <w:ind w:firstLine="708"/>
        <w:jc w:val="both"/>
        <w:rPr>
          <w:rFonts w:ascii="Times New Roman" w:hAnsi="Times New Roman" w:cs="Times New Roman"/>
          <w:sz w:val="28"/>
          <w:szCs w:val="28"/>
        </w:rPr>
      </w:pPr>
      <w:r w:rsidRPr="00691A37">
        <w:rPr>
          <w:rFonts w:ascii="Times New Roman" w:hAnsi="Times New Roman" w:cs="Times New Roman"/>
          <w:sz w:val="28"/>
          <w:szCs w:val="28"/>
        </w:rPr>
        <w:t xml:space="preserve">Формирование расходов проекта бюджета Быстроистокского района Алтайского края на 2024 год  и на плановый период 2025 и 2026 годов производилось в соответствии с федеральным законодательством, законодательством Алтайского края,  нормативно-правовыми актами Быстроистокского района Алтайского края, что соответствует статье 65 Бюджетного кодекса РФ. </w:t>
      </w:r>
    </w:p>
    <w:p w:rsidR="00C8615F" w:rsidRPr="00691A37" w:rsidRDefault="00C8615F" w:rsidP="00C8615F">
      <w:pPr>
        <w:spacing w:after="0"/>
        <w:ind w:firstLine="708"/>
        <w:jc w:val="both"/>
        <w:rPr>
          <w:rFonts w:ascii="Times New Roman" w:hAnsi="Times New Roman" w:cs="Times New Roman"/>
          <w:sz w:val="28"/>
          <w:szCs w:val="28"/>
        </w:rPr>
      </w:pPr>
      <w:r w:rsidRPr="00691A37">
        <w:rPr>
          <w:rFonts w:ascii="Times New Roman" w:hAnsi="Times New Roman" w:cs="Times New Roman"/>
          <w:sz w:val="28"/>
          <w:szCs w:val="28"/>
        </w:rPr>
        <w:t>Проектом решения о бюджете соблюден принцип общего (совокупного) покрытия расходов бюджета, предусмотренного статьей 35 Бюджетного кодекса РФ.</w:t>
      </w:r>
    </w:p>
    <w:p w:rsidR="00E17438" w:rsidRPr="00C8615F" w:rsidRDefault="00E17438" w:rsidP="00E17438">
      <w:pPr>
        <w:spacing w:after="0"/>
        <w:ind w:firstLine="720"/>
        <w:jc w:val="both"/>
        <w:rPr>
          <w:rFonts w:ascii="Times New Roman" w:hAnsi="Times New Roman" w:cs="Times New Roman"/>
          <w:sz w:val="28"/>
          <w:szCs w:val="28"/>
        </w:rPr>
      </w:pPr>
      <w:r w:rsidRPr="00C8615F">
        <w:rPr>
          <w:rFonts w:ascii="Times New Roman" w:hAnsi="Times New Roman" w:cs="Times New Roman"/>
          <w:sz w:val="28"/>
          <w:szCs w:val="28"/>
        </w:rPr>
        <w:t xml:space="preserve">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соблюдением требований статьи 21 БК РФ. </w:t>
      </w:r>
    </w:p>
    <w:p w:rsidR="00E17438" w:rsidRPr="00C8615F" w:rsidRDefault="00E17438" w:rsidP="00E17438">
      <w:pPr>
        <w:spacing w:after="0"/>
        <w:ind w:firstLine="720"/>
        <w:jc w:val="both"/>
        <w:rPr>
          <w:rFonts w:ascii="Times New Roman" w:hAnsi="Times New Roman" w:cs="Times New Roman"/>
          <w:sz w:val="28"/>
          <w:szCs w:val="28"/>
        </w:rPr>
      </w:pPr>
      <w:r w:rsidRPr="00C8615F">
        <w:rPr>
          <w:rFonts w:ascii="Times New Roman" w:hAnsi="Times New Roman" w:cs="Times New Roman"/>
          <w:sz w:val="28"/>
          <w:szCs w:val="28"/>
        </w:rPr>
        <w:t>Общая сумма планируемых расходов районного бюджета на 202</w:t>
      </w:r>
      <w:r w:rsidR="00C8615F" w:rsidRPr="00C8615F">
        <w:rPr>
          <w:rFonts w:ascii="Times New Roman" w:hAnsi="Times New Roman" w:cs="Times New Roman"/>
          <w:sz w:val="28"/>
          <w:szCs w:val="28"/>
        </w:rPr>
        <w:t>4</w:t>
      </w:r>
      <w:r w:rsidRPr="00C8615F">
        <w:rPr>
          <w:rFonts w:ascii="Times New Roman" w:hAnsi="Times New Roman" w:cs="Times New Roman"/>
          <w:sz w:val="28"/>
          <w:szCs w:val="28"/>
        </w:rPr>
        <w:t xml:space="preserve"> год составляет </w:t>
      </w:r>
      <w:r w:rsidR="00C8615F" w:rsidRPr="00C8615F">
        <w:rPr>
          <w:rFonts w:ascii="Times New Roman" w:hAnsi="Times New Roman" w:cs="Times New Roman"/>
          <w:sz w:val="28"/>
          <w:szCs w:val="28"/>
        </w:rPr>
        <w:t>331415,1</w:t>
      </w:r>
      <w:r w:rsidR="00C76D3D" w:rsidRPr="00C8615F">
        <w:rPr>
          <w:rFonts w:ascii="Times New Roman" w:hAnsi="Times New Roman" w:cs="Times New Roman"/>
          <w:sz w:val="28"/>
          <w:szCs w:val="28"/>
        </w:rPr>
        <w:t xml:space="preserve"> </w:t>
      </w:r>
      <w:r w:rsidRPr="00C8615F">
        <w:rPr>
          <w:rFonts w:ascii="Times New Roman" w:hAnsi="Times New Roman" w:cs="Times New Roman"/>
          <w:sz w:val="28"/>
          <w:szCs w:val="28"/>
        </w:rPr>
        <w:t xml:space="preserve">тыс.  рублей или </w:t>
      </w:r>
      <w:r w:rsidR="00C8615F" w:rsidRPr="00C8615F">
        <w:rPr>
          <w:rFonts w:ascii="Times New Roman" w:hAnsi="Times New Roman" w:cs="Times New Roman"/>
          <w:sz w:val="28"/>
          <w:szCs w:val="28"/>
        </w:rPr>
        <w:t>110,7</w:t>
      </w:r>
      <w:r w:rsidRPr="00C8615F">
        <w:rPr>
          <w:rFonts w:ascii="Times New Roman" w:hAnsi="Times New Roman" w:cs="Times New Roman"/>
          <w:sz w:val="28"/>
          <w:szCs w:val="28"/>
        </w:rPr>
        <w:t>% к уровню предыдущего  года, на 202</w:t>
      </w:r>
      <w:r w:rsidR="00C8615F" w:rsidRPr="00C8615F">
        <w:rPr>
          <w:rFonts w:ascii="Times New Roman" w:hAnsi="Times New Roman" w:cs="Times New Roman"/>
          <w:sz w:val="28"/>
          <w:szCs w:val="28"/>
        </w:rPr>
        <w:t>5</w:t>
      </w:r>
      <w:r w:rsidRPr="00C8615F">
        <w:rPr>
          <w:rFonts w:ascii="Times New Roman" w:hAnsi="Times New Roman" w:cs="Times New Roman"/>
          <w:sz w:val="28"/>
          <w:szCs w:val="28"/>
        </w:rPr>
        <w:t xml:space="preserve"> год в сумме </w:t>
      </w:r>
      <w:r w:rsidR="00C8615F" w:rsidRPr="00C8615F">
        <w:rPr>
          <w:rFonts w:ascii="Times New Roman" w:hAnsi="Times New Roman" w:cs="Times New Roman"/>
          <w:sz w:val="28"/>
          <w:szCs w:val="28"/>
        </w:rPr>
        <w:t>275376,8</w:t>
      </w:r>
      <w:r w:rsidRPr="00C8615F">
        <w:rPr>
          <w:rFonts w:ascii="Times New Roman" w:hAnsi="Times New Roman" w:cs="Times New Roman"/>
          <w:sz w:val="28"/>
          <w:szCs w:val="28"/>
        </w:rPr>
        <w:t xml:space="preserve"> тыс.  рублей или </w:t>
      </w:r>
      <w:r w:rsidR="00C8615F" w:rsidRPr="00C8615F">
        <w:rPr>
          <w:rFonts w:ascii="Times New Roman" w:hAnsi="Times New Roman" w:cs="Times New Roman"/>
          <w:sz w:val="28"/>
          <w:szCs w:val="28"/>
        </w:rPr>
        <w:t>83,1</w:t>
      </w:r>
      <w:r w:rsidRPr="00C8615F">
        <w:rPr>
          <w:rFonts w:ascii="Times New Roman" w:hAnsi="Times New Roman" w:cs="Times New Roman"/>
          <w:sz w:val="28"/>
          <w:szCs w:val="28"/>
        </w:rPr>
        <w:t>% к уровню предыдущего года, и на 202</w:t>
      </w:r>
      <w:r w:rsidR="00C8615F" w:rsidRPr="00C8615F">
        <w:rPr>
          <w:rFonts w:ascii="Times New Roman" w:hAnsi="Times New Roman" w:cs="Times New Roman"/>
          <w:sz w:val="28"/>
          <w:szCs w:val="28"/>
        </w:rPr>
        <w:t>6</w:t>
      </w:r>
      <w:r w:rsidRPr="00C8615F">
        <w:rPr>
          <w:rFonts w:ascii="Times New Roman" w:hAnsi="Times New Roman" w:cs="Times New Roman"/>
          <w:sz w:val="28"/>
          <w:szCs w:val="28"/>
        </w:rPr>
        <w:t xml:space="preserve"> год в сумме </w:t>
      </w:r>
      <w:r w:rsidR="00C8615F" w:rsidRPr="00C8615F">
        <w:rPr>
          <w:rFonts w:ascii="Times New Roman" w:hAnsi="Times New Roman" w:cs="Times New Roman"/>
          <w:sz w:val="28"/>
          <w:szCs w:val="28"/>
        </w:rPr>
        <w:t>279746,9</w:t>
      </w:r>
      <w:r w:rsidRPr="00C8615F">
        <w:rPr>
          <w:rFonts w:ascii="Times New Roman" w:hAnsi="Times New Roman" w:cs="Times New Roman"/>
          <w:sz w:val="28"/>
          <w:szCs w:val="28"/>
        </w:rPr>
        <w:t xml:space="preserve"> тыс. рублей или </w:t>
      </w:r>
      <w:r w:rsidR="00C8615F" w:rsidRPr="00C8615F">
        <w:rPr>
          <w:rFonts w:ascii="Times New Roman" w:hAnsi="Times New Roman" w:cs="Times New Roman"/>
          <w:sz w:val="28"/>
          <w:szCs w:val="28"/>
        </w:rPr>
        <w:t>101,6</w:t>
      </w:r>
      <w:r w:rsidRPr="00C8615F">
        <w:rPr>
          <w:rFonts w:ascii="Times New Roman" w:hAnsi="Times New Roman" w:cs="Times New Roman"/>
          <w:sz w:val="28"/>
          <w:szCs w:val="28"/>
        </w:rPr>
        <w:t>% к уровню предыдущего года.</w:t>
      </w:r>
    </w:p>
    <w:p w:rsidR="00E17438" w:rsidRPr="009D1F41" w:rsidRDefault="00E17438" w:rsidP="00E17438">
      <w:pPr>
        <w:spacing w:after="0"/>
        <w:ind w:firstLine="720"/>
        <w:jc w:val="both"/>
        <w:rPr>
          <w:rFonts w:ascii="Times New Roman" w:hAnsi="Times New Roman" w:cs="Times New Roman"/>
          <w:sz w:val="28"/>
          <w:szCs w:val="28"/>
        </w:rPr>
      </w:pPr>
      <w:r w:rsidRPr="00C8615F">
        <w:rPr>
          <w:rFonts w:ascii="Times New Roman" w:hAnsi="Times New Roman" w:cs="Times New Roman"/>
          <w:sz w:val="28"/>
          <w:szCs w:val="28"/>
        </w:rPr>
        <w:t xml:space="preserve">В проекте решения о бюджете  установлен  объем  условно </w:t>
      </w:r>
      <w:r w:rsidR="00C76D3D" w:rsidRPr="00C8615F">
        <w:rPr>
          <w:rFonts w:ascii="Times New Roman" w:hAnsi="Times New Roman" w:cs="Times New Roman"/>
          <w:sz w:val="28"/>
          <w:szCs w:val="28"/>
        </w:rPr>
        <w:t>утверждаемых  расходов  на 202</w:t>
      </w:r>
      <w:r w:rsidR="00C8615F" w:rsidRPr="00C8615F">
        <w:rPr>
          <w:rFonts w:ascii="Times New Roman" w:hAnsi="Times New Roman" w:cs="Times New Roman"/>
          <w:sz w:val="28"/>
          <w:szCs w:val="28"/>
        </w:rPr>
        <w:t>5</w:t>
      </w:r>
      <w:r w:rsidRPr="00C8615F">
        <w:rPr>
          <w:rFonts w:ascii="Times New Roman" w:hAnsi="Times New Roman" w:cs="Times New Roman"/>
          <w:sz w:val="28"/>
          <w:szCs w:val="28"/>
        </w:rPr>
        <w:t xml:space="preserve"> год  в  размере </w:t>
      </w:r>
      <w:r w:rsidR="00C76D3D" w:rsidRPr="00C8615F">
        <w:rPr>
          <w:rFonts w:ascii="Times New Roman" w:hAnsi="Times New Roman" w:cs="Times New Roman"/>
          <w:sz w:val="28"/>
          <w:szCs w:val="28"/>
        </w:rPr>
        <w:t>190</w:t>
      </w:r>
      <w:r w:rsidR="00C8615F" w:rsidRPr="00C8615F">
        <w:rPr>
          <w:rFonts w:ascii="Times New Roman" w:hAnsi="Times New Roman" w:cs="Times New Roman"/>
          <w:sz w:val="28"/>
          <w:szCs w:val="28"/>
        </w:rPr>
        <w:t>3</w:t>
      </w:r>
      <w:r w:rsidR="00C76D3D" w:rsidRPr="00C8615F">
        <w:rPr>
          <w:rFonts w:ascii="Times New Roman" w:hAnsi="Times New Roman" w:cs="Times New Roman"/>
          <w:sz w:val="28"/>
          <w:szCs w:val="28"/>
        </w:rPr>
        <w:t>,0</w:t>
      </w:r>
      <w:r w:rsidRPr="00C8615F">
        <w:rPr>
          <w:rFonts w:ascii="Times New Roman" w:hAnsi="Times New Roman" w:cs="Times New Roman"/>
          <w:sz w:val="28"/>
          <w:szCs w:val="28"/>
        </w:rPr>
        <w:t xml:space="preserve"> тыс.</w:t>
      </w:r>
      <w:r w:rsidR="00C76D3D" w:rsidRPr="00C8615F">
        <w:rPr>
          <w:rFonts w:ascii="Times New Roman" w:hAnsi="Times New Roman" w:cs="Times New Roman"/>
          <w:sz w:val="28"/>
          <w:szCs w:val="28"/>
        </w:rPr>
        <w:t xml:space="preserve"> рублей  или 2,</w:t>
      </w:r>
      <w:r w:rsidR="00C8615F" w:rsidRPr="00C8615F">
        <w:rPr>
          <w:rFonts w:ascii="Times New Roman" w:hAnsi="Times New Roman" w:cs="Times New Roman"/>
          <w:sz w:val="28"/>
          <w:szCs w:val="28"/>
        </w:rPr>
        <w:t>6</w:t>
      </w:r>
      <w:r w:rsidRPr="00C8615F">
        <w:rPr>
          <w:rFonts w:ascii="Times New Roman" w:hAnsi="Times New Roman" w:cs="Times New Roman"/>
          <w:sz w:val="28"/>
          <w:szCs w:val="28"/>
        </w:rPr>
        <w:t>% общего  объема  расходов районного бюджета  без  учета  расходов,</w:t>
      </w:r>
      <w:r w:rsidRPr="009D1F41">
        <w:rPr>
          <w:rFonts w:ascii="Times New Roman" w:hAnsi="Times New Roman" w:cs="Times New Roman"/>
          <w:sz w:val="28"/>
          <w:szCs w:val="28"/>
        </w:rPr>
        <w:t xml:space="preserve">  предусмотренных за счет межбюджетных трансфертов из краевого бюджета, имеющих целевое назначение, на 202</w:t>
      </w:r>
      <w:r w:rsidR="00C8615F">
        <w:rPr>
          <w:rFonts w:ascii="Times New Roman" w:hAnsi="Times New Roman" w:cs="Times New Roman"/>
          <w:sz w:val="28"/>
          <w:szCs w:val="28"/>
        </w:rPr>
        <w:t>6</w:t>
      </w:r>
      <w:r w:rsidRPr="009D1F41">
        <w:rPr>
          <w:rFonts w:ascii="Times New Roman" w:hAnsi="Times New Roman" w:cs="Times New Roman"/>
          <w:sz w:val="28"/>
          <w:szCs w:val="28"/>
        </w:rPr>
        <w:t xml:space="preserve"> год –</w:t>
      </w:r>
      <w:r w:rsidR="00C8615F">
        <w:rPr>
          <w:rFonts w:ascii="Times New Roman" w:hAnsi="Times New Roman" w:cs="Times New Roman"/>
          <w:sz w:val="28"/>
          <w:szCs w:val="28"/>
        </w:rPr>
        <w:t>4021,0</w:t>
      </w:r>
      <w:r w:rsidR="00C76D3D" w:rsidRPr="009D1F41">
        <w:rPr>
          <w:rFonts w:ascii="Times New Roman" w:hAnsi="Times New Roman" w:cs="Times New Roman"/>
          <w:sz w:val="28"/>
          <w:szCs w:val="28"/>
        </w:rPr>
        <w:t xml:space="preserve"> тыс. рублей или 5,</w:t>
      </w:r>
      <w:r w:rsidR="00C8615F">
        <w:rPr>
          <w:rFonts w:ascii="Times New Roman" w:hAnsi="Times New Roman" w:cs="Times New Roman"/>
          <w:sz w:val="28"/>
          <w:szCs w:val="28"/>
        </w:rPr>
        <w:t>6</w:t>
      </w:r>
      <w:r w:rsidRPr="009D1F41">
        <w:rPr>
          <w:rFonts w:ascii="Times New Roman" w:hAnsi="Times New Roman" w:cs="Times New Roman"/>
          <w:sz w:val="28"/>
          <w:szCs w:val="28"/>
        </w:rPr>
        <w:t xml:space="preserve"> %, что соответствует требованиям пункта 3 статьи 184.1  БК РФ.</w:t>
      </w:r>
    </w:p>
    <w:p w:rsidR="00E17438" w:rsidRPr="00B97199" w:rsidRDefault="00E17438" w:rsidP="00E17438">
      <w:pPr>
        <w:spacing w:after="0"/>
        <w:ind w:firstLine="720"/>
        <w:jc w:val="both"/>
        <w:rPr>
          <w:rFonts w:ascii="Times New Roman" w:hAnsi="Times New Roman" w:cs="Times New Roman"/>
          <w:color w:val="1F497D" w:themeColor="text2"/>
          <w:sz w:val="28"/>
          <w:szCs w:val="28"/>
        </w:rPr>
      </w:pPr>
      <w:r w:rsidRPr="00F41A6C">
        <w:rPr>
          <w:rFonts w:ascii="Times New Roman" w:hAnsi="Times New Roman" w:cs="Times New Roman"/>
          <w:sz w:val="28"/>
          <w:szCs w:val="28"/>
        </w:rPr>
        <w:t>Резервны</w:t>
      </w:r>
      <w:r w:rsidR="00C8615F">
        <w:rPr>
          <w:rFonts w:ascii="Times New Roman" w:hAnsi="Times New Roman" w:cs="Times New Roman"/>
          <w:sz w:val="28"/>
          <w:szCs w:val="28"/>
        </w:rPr>
        <w:t>й</w:t>
      </w:r>
      <w:r w:rsidRPr="00F41A6C">
        <w:rPr>
          <w:rFonts w:ascii="Times New Roman" w:hAnsi="Times New Roman" w:cs="Times New Roman"/>
          <w:sz w:val="28"/>
          <w:szCs w:val="28"/>
        </w:rPr>
        <w:t xml:space="preserve"> фонд Быстроистокского района: </w:t>
      </w:r>
      <w:r w:rsidR="00C8615F" w:rsidRPr="00976612">
        <w:rPr>
          <w:rFonts w:ascii="Times New Roman" w:hAnsi="Times New Roman" w:cs="Times New Roman"/>
          <w:sz w:val="28"/>
          <w:szCs w:val="28"/>
        </w:rPr>
        <w:t>2024, 2025 и 2026 годы в соответствии с положениями статьи 81 Бюджетного кодекса Российской Федерации устанавливается проектом решения</w:t>
      </w:r>
      <w:r w:rsidR="00C8615F">
        <w:rPr>
          <w:rFonts w:ascii="Times New Roman" w:hAnsi="Times New Roman" w:cs="Times New Roman"/>
          <w:sz w:val="28"/>
          <w:szCs w:val="28"/>
        </w:rPr>
        <w:t>,</w:t>
      </w:r>
      <w:r w:rsidR="00C8615F" w:rsidRPr="00976612">
        <w:rPr>
          <w:rFonts w:ascii="Times New Roman" w:hAnsi="Times New Roman" w:cs="Times New Roman"/>
          <w:sz w:val="28"/>
          <w:szCs w:val="28"/>
        </w:rPr>
        <w:t xml:space="preserve"> в размере </w:t>
      </w:r>
      <w:r w:rsidR="00C8615F">
        <w:rPr>
          <w:rFonts w:ascii="Times New Roman" w:hAnsi="Times New Roman" w:cs="Times New Roman"/>
          <w:sz w:val="28"/>
          <w:szCs w:val="28"/>
        </w:rPr>
        <w:t>5</w:t>
      </w:r>
      <w:r w:rsidR="00C8615F" w:rsidRPr="00976612">
        <w:rPr>
          <w:rFonts w:ascii="Times New Roman" w:hAnsi="Times New Roman" w:cs="Times New Roman"/>
          <w:sz w:val="28"/>
          <w:szCs w:val="28"/>
        </w:rPr>
        <w:t>5</w:t>
      </w:r>
      <w:r w:rsidR="00C8615F">
        <w:rPr>
          <w:rFonts w:ascii="Times New Roman" w:hAnsi="Times New Roman" w:cs="Times New Roman"/>
          <w:sz w:val="28"/>
          <w:szCs w:val="28"/>
        </w:rPr>
        <w:t>0</w:t>
      </w:r>
      <w:r w:rsidR="00C8615F" w:rsidRPr="00976612">
        <w:rPr>
          <w:rFonts w:ascii="Times New Roman" w:hAnsi="Times New Roman" w:cs="Times New Roman"/>
          <w:sz w:val="28"/>
          <w:szCs w:val="28"/>
        </w:rPr>
        <w:t>,0 тыс. рублей ежегодно.</w:t>
      </w:r>
      <w:r w:rsidRPr="00F41A6C">
        <w:rPr>
          <w:rFonts w:ascii="Times New Roman" w:hAnsi="Times New Roman" w:cs="Times New Roman"/>
          <w:sz w:val="28"/>
          <w:szCs w:val="28"/>
        </w:rPr>
        <w:t xml:space="preserve"> Средства резервного фонда планируются на предупреждение и ликвидацию последствий чрезвычайных ситуаций и стихийных бедствий.</w:t>
      </w:r>
    </w:p>
    <w:p w:rsidR="00B97199" w:rsidRPr="00F41A6C" w:rsidRDefault="00E17438" w:rsidP="00B97199">
      <w:pPr>
        <w:spacing w:after="0"/>
        <w:ind w:firstLine="708"/>
        <w:jc w:val="both"/>
        <w:rPr>
          <w:rFonts w:ascii="Times New Roman" w:hAnsi="Times New Roman" w:cs="Times New Roman"/>
          <w:sz w:val="28"/>
          <w:szCs w:val="28"/>
        </w:rPr>
      </w:pPr>
      <w:r w:rsidRPr="00F41A6C">
        <w:rPr>
          <w:rFonts w:ascii="Times New Roman" w:hAnsi="Times New Roman" w:cs="Times New Roman"/>
          <w:sz w:val="28"/>
          <w:szCs w:val="28"/>
        </w:rPr>
        <w:t xml:space="preserve">Во  исполнение  требований  статьи  184.1  Бюджетного  кодекса  Российской Федерации и пункта 4 части 3 статьи 12 Положения  о бюджетном процессе в текстовой части  проекта решения о бюджете  (пункт  2  статьи  </w:t>
      </w:r>
      <w:r w:rsidR="00B97199" w:rsidRPr="00F41A6C">
        <w:rPr>
          <w:rFonts w:ascii="Times New Roman" w:hAnsi="Times New Roman" w:cs="Times New Roman"/>
          <w:sz w:val="28"/>
          <w:szCs w:val="28"/>
        </w:rPr>
        <w:t>5</w:t>
      </w:r>
      <w:r w:rsidRPr="00F41A6C">
        <w:rPr>
          <w:rFonts w:ascii="Times New Roman" w:hAnsi="Times New Roman" w:cs="Times New Roman"/>
          <w:sz w:val="28"/>
          <w:szCs w:val="28"/>
        </w:rPr>
        <w:t xml:space="preserve">)  предлагается </w:t>
      </w:r>
      <w:r w:rsidR="00B97199" w:rsidRPr="00F41A6C">
        <w:rPr>
          <w:rFonts w:ascii="Times New Roman" w:hAnsi="Times New Roman" w:cs="Times New Roman"/>
          <w:sz w:val="28"/>
          <w:szCs w:val="28"/>
        </w:rPr>
        <w:t>утвердить общий объем бюджетных ассигнований на исполнение публичных нормативных обязательств, на 202</w:t>
      </w:r>
      <w:r w:rsidR="00D3103B">
        <w:rPr>
          <w:rFonts w:ascii="Times New Roman" w:hAnsi="Times New Roman" w:cs="Times New Roman"/>
          <w:sz w:val="28"/>
          <w:szCs w:val="28"/>
        </w:rPr>
        <w:t>4</w:t>
      </w:r>
      <w:r w:rsidR="00B97199" w:rsidRPr="00F41A6C">
        <w:rPr>
          <w:rFonts w:ascii="Times New Roman" w:hAnsi="Times New Roman" w:cs="Times New Roman"/>
          <w:sz w:val="28"/>
          <w:szCs w:val="28"/>
        </w:rPr>
        <w:t xml:space="preserve"> год в сумме </w:t>
      </w:r>
      <w:r w:rsidR="00D3103B">
        <w:rPr>
          <w:rFonts w:ascii="Times New Roman" w:hAnsi="Times New Roman" w:cs="Times New Roman"/>
          <w:sz w:val="28"/>
          <w:szCs w:val="28"/>
        </w:rPr>
        <w:lastRenderedPageBreak/>
        <w:t>29906</w:t>
      </w:r>
      <w:r w:rsidR="005F71DE" w:rsidRPr="00F41A6C">
        <w:rPr>
          <w:rFonts w:ascii="Times New Roman" w:hAnsi="Times New Roman" w:cs="Times New Roman"/>
          <w:sz w:val="28"/>
          <w:szCs w:val="28"/>
        </w:rPr>
        <w:t>,0</w:t>
      </w:r>
      <w:r w:rsidR="00B97199" w:rsidRPr="00F41A6C">
        <w:rPr>
          <w:rFonts w:ascii="Times New Roman" w:hAnsi="Times New Roman" w:cs="Times New Roman"/>
          <w:sz w:val="28"/>
          <w:szCs w:val="28"/>
        </w:rPr>
        <w:t xml:space="preserve"> тыс. рублей, на 202</w:t>
      </w:r>
      <w:r w:rsidR="00D3103B">
        <w:rPr>
          <w:rFonts w:ascii="Times New Roman" w:hAnsi="Times New Roman" w:cs="Times New Roman"/>
          <w:sz w:val="28"/>
          <w:szCs w:val="28"/>
        </w:rPr>
        <w:t>5</w:t>
      </w:r>
      <w:r w:rsidR="00B97199" w:rsidRPr="00F41A6C">
        <w:rPr>
          <w:rFonts w:ascii="Times New Roman" w:hAnsi="Times New Roman" w:cs="Times New Roman"/>
          <w:sz w:val="28"/>
          <w:szCs w:val="28"/>
        </w:rPr>
        <w:t xml:space="preserve"> год в сумме </w:t>
      </w:r>
      <w:r w:rsidR="00D3103B">
        <w:rPr>
          <w:rFonts w:ascii="Times New Roman" w:hAnsi="Times New Roman" w:cs="Times New Roman"/>
          <w:sz w:val="28"/>
          <w:szCs w:val="28"/>
        </w:rPr>
        <w:t>29906</w:t>
      </w:r>
      <w:r w:rsidR="005F71DE" w:rsidRPr="00F41A6C">
        <w:rPr>
          <w:rFonts w:ascii="Times New Roman" w:hAnsi="Times New Roman" w:cs="Times New Roman"/>
          <w:sz w:val="28"/>
          <w:szCs w:val="28"/>
        </w:rPr>
        <w:t>,0</w:t>
      </w:r>
      <w:r w:rsidR="00B97199" w:rsidRPr="00F41A6C">
        <w:rPr>
          <w:rFonts w:ascii="Times New Roman" w:hAnsi="Times New Roman" w:cs="Times New Roman"/>
          <w:sz w:val="28"/>
          <w:szCs w:val="28"/>
        </w:rPr>
        <w:t xml:space="preserve"> тыс. рублей и на 202</w:t>
      </w:r>
      <w:r w:rsidR="00D3103B">
        <w:rPr>
          <w:rFonts w:ascii="Times New Roman" w:hAnsi="Times New Roman" w:cs="Times New Roman"/>
          <w:sz w:val="28"/>
          <w:szCs w:val="28"/>
        </w:rPr>
        <w:t>6</w:t>
      </w:r>
      <w:r w:rsidR="00B97199" w:rsidRPr="00F41A6C">
        <w:rPr>
          <w:rFonts w:ascii="Times New Roman" w:hAnsi="Times New Roman" w:cs="Times New Roman"/>
          <w:sz w:val="28"/>
          <w:szCs w:val="28"/>
        </w:rPr>
        <w:t xml:space="preserve"> год в сумме </w:t>
      </w:r>
      <w:r w:rsidR="00D3103B">
        <w:rPr>
          <w:rFonts w:ascii="Times New Roman" w:hAnsi="Times New Roman" w:cs="Times New Roman"/>
          <w:sz w:val="28"/>
          <w:szCs w:val="28"/>
        </w:rPr>
        <w:t>29906</w:t>
      </w:r>
      <w:r w:rsidR="005F71DE" w:rsidRPr="00F41A6C">
        <w:rPr>
          <w:rFonts w:ascii="Times New Roman" w:hAnsi="Times New Roman" w:cs="Times New Roman"/>
          <w:sz w:val="28"/>
          <w:szCs w:val="28"/>
        </w:rPr>
        <w:t xml:space="preserve">,0 </w:t>
      </w:r>
      <w:r w:rsidR="00B97199" w:rsidRPr="00F41A6C">
        <w:rPr>
          <w:rFonts w:ascii="Times New Roman" w:hAnsi="Times New Roman" w:cs="Times New Roman"/>
          <w:sz w:val="28"/>
          <w:szCs w:val="28"/>
        </w:rPr>
        <w:t>тыс. рублей.</w:t>
      </w:r>
    </w:p>
    <w:p w:rsidR="006536EC" w:rsidRPr="00F41A6C" w:rsidRDefault="006536EC" w:rsidP="006536EC">
      <w:pPr>
        <w:spacing w:after="0"/>
        <w:ind w:firstLine="708"/>
        <w:jc w:val="both"/>
        <w:rPr>
          <w:rFonts w:ascii="Times New Roman" w:hAnsi="Times New Roman" w:cs="Times New Roman"/>
          <w:sz w:val="28"/>
          <w:szCs w:val="28"/>
        </w:rPr>
      </w:pPr>
      <w:r w:rsidRPr="00F41A6C">
        <w:rPr>
          <w:rFonts w:ascii="Times New Roman" w:hAnsi="Times New Roman" w:cs="Times New Roman"/>
          <w:sz w:val="28"/>
          <w:szCs w:val="28"/>
        </w:rPr>
        <w:t>В структуре общих расходов районного бюджета расходные обязательства на исполнение публичных нормативных  обязательств занимают в 2023  году 9 %, в 2024 и 2025 годах 10,</w:t>
      </w:r>
      <w:r>
        <w:rPr>
          <w:rFonts w:ascii="Times New Roman" w:hAnsi="Times New Roman" w:cs="Times New Roman"/>
          <w:sz w:val="28"/>
          <w:szCs w:val="28"/>
        </w:rPr>
        <w:t>9</w:t>
      </w:r>
      <w:r w:rsidRPr="00F41A6C">
        <w:rPr>
          <w:rFonts w:ascii="Times New Roman" w:hAnsi="Times New Roman" w:cs="Times New Roman"/>
          <w:sz w:val="28"/>
          <w:szCs w:val="28"/>
        </w:rPr>
        <w:t>% и 10,</w:t>
      </w:r>
      <w:r>
        <w:rPr>
          <w:rFonts w:ascii="Times New Roman" w:hAnsi="Times New Roman" w:cs="Times New Roman"/>
          <w:sz w:val="28"/>
          <w:szCs w:val="28"/>
        </w:rPr>
        <w:t>7</w:t>
      </w:r>
      <w:r w:rsidRPr="00F41A6C">
        <w:rPr>
          <w:rFonts w:ascii="Times New Roman" w:hAnsi="Times New Roman" w:cs="Times New Roman"/>
          <w:sz w:val="28"/>
          <w:szCs w:val="28"/>
        </w:rPr>
        <w:t xml:space="preserve"> % соответственно.</w:t>
      </w:r>
    </w:p>
    <w:p w:rsidR="00E17438" w:rsidRPr="00F41A6C" w:rsidRDefault="00E17438" w:rsidP="00B97199">
      <w:pPr>
        <w:spacing w:after="0"/>
        <w:ind w:firstLine="720"/>
        <w:jc w:val="both"/>
        <w:rPr>
          <w:rFonts w:ascii="Times New Roman" w:hAnsi="Times New Roman" w:cs="Times New Roman"/>
          <w:sz w:val="28"/>
          <w:szCs w:val="28"/>
        </w:rPr>
      </w:pPr>
      <w:r w:rsidRPr="00F41A6C">
        <w:rPr>
          <w:rFonts w:ascii="Times New Roman" w:hAnsi="Times New Roman" w:cs="Times New Roman"/>
          <w:sz w:val="28"/>
          <w:szCs w:val="28"/>
        </w:rPr>
        <w:t>В соответствии с нормами части 4 статьи 179.4 Бюджетного кодекса Российской Федерации и в проекте решения о бюджете</w:t>
      </w:r>
      <w:r w:rsidR="00451300" w:rsidRPr="00F41A6C">
        <w:rPr>
          <w:rFonts w:ascii="Times New Roman" w:hAnsi="Times New Roman" w:cs="Times New Roman"/>
          <w:sz w:val="28"/>
          <w:szCs w:val="28"/>
        </w:rPr>
        <w:t xml:space="preserve"> </w:t>
      </w:r>
      <w:r w:rsidRPr="00F41A6C">
        <w:rPr>
          <w:rFonts w:ascii="Times New Roman" w:hAnsi="Times New Roman" w:cs="Times New Roman"/>
          <w:sz w:val="28"/>
          <w:szCs w:val="28"/>
        </w:rPr>
        <w:t>предусмотрен объем бюджетных ассигнований дорожного  фонда Быстроистокского района  на 202</w:t>
      </w:r>
      <w:r w:rsidR="00D3103B">
        <w:rPr>
          <w:rFonts w:ascii="Times New Roman" w:hAnsi="Times New Roman" w:cs="Times New Roman"/>
          <w:sz w:val="28"/>
          <w:szCs w:val="28"/>
        </w:rPr>
        <w:t>4</w:t>
      </w:r>
      <w:r w:rsidRPr="00F41A6C">
        <w:rPr>
          <w:rFonts w:ascii="Times New Roman" w:hAnsi="Times New Roman" w:cs="Times New Roman"/>
          <w:sz w:val="28"/>
          <w:szCs w:val="28"/>
        </w:rPr>
        <w:t xml:space="preserve"> год в сумме </w:t>
      </w:r>
      <w:r w:rsidR="00D3103B">
        <w:rPr>
          <w:rFonts w:ascii="Times New Roman" w:hAnsi="Times New Roman" w:cs="Times New Roman"/>
          <w:sz w:val="28"/>
          <w:szCs w:val="28"/>
        </w:rPr>
        <w:t>9491</w:t>
      </w:r>
      <w:r w:rsidR="00451300" w:rsidRPr="00F41A6C">
        <w:rPr>
          <w:rFonts w:ascii="Times New Roman" w:hAnsi="Times New Roman" w:cs="Times New Roman"/>
          <w:sz w:val="28"/>
          <w:szCs w:val="28"/>
        </w:rPr>
        <w:t>,0</w:t>
      </w:r>
      <w:r w:rsidRPr="00F41A6C">
        <w:rPr>
          <w:rFonts w:ascii="Times New Roman" w:hAnsi="Times New Roman" w:cs="Times New Roman"/>
          <w:sz w:val="28"/>
          <w:szCs w:val="28"/>
        </w:rPr>
        <w:t xml:space="preserve"> тыс. рублей, что к уровню 202</w:t>
      </w:r>
      <w:r w:rsidR="00D3103B">
        <w:rPr>
          <w:rFonts w:ascii="Times New Roman" w:hAnsi="Times New Roman" w:cs="Times New Roman"/>
          <w:sz w:val="28"/>
          <w:szCs w:val="28"/>
        </w:rPr>
        <w:t xml:space="preserve">3 </w:t>
      </w:r>
      <w:r w:rsidRPr="00F41A6C">
        <w:rPr>
          <w:rFonts w:ascii="Times New Roman" w:hAnsi="Times New Roman" w:cs="Times New Roman"/>
          <w:sz w:val="28"/>
          <w:szCs w:val="28"/>
        </w:rPr>
        <w:t xml:space="preserve">года,  утвержденному решением от </w:t>
      </w:r>
      <w:r w:rsidR="00553AF4">
        <w:rPr>
          <w:rFonts w:ascii="Times New Roman" w:hAnsi="Times New Roman" w:cs="Times New Roman"/>
          <w:sz w:val="28"/>
          <w:szCs w:val="28"/>
        </w:rPr>
        <w:t>16.12.2022 №30</w:t>
      </w:r>
      <w:r w:rsidRPr="00F41A6C">
        <w:rPr>
          <w:rFonts w:ascii="Times New Roman" w:hAnsi="Times New Roman" w:cs="Times New Roman"/>
          <w:sz w:val="28"/>
          <w:szCs w:val="28"/>
        </w:rPr>
        <w:t xml:space="preserve"> в сумме  </w:t>
      </w:r>
      <w:r w:rsidR="00D3103B" w:rsidRPr="00F41A6C">
        <w:rPr>
          <w:rFonts w:ascii="Times New Roman" w:hAnsi="Times New Roman" w:cs="Times New Roman"/>
          <w:sz w:val="28"/>
          <w:szCs w:val="28"/>
        </w:rPr>
        <w:t>9020,0</w:t>
      </w:r>
      <w:r w:rsidRPr="00F41A6C">
        <w:rPr>
          <w:rFonts w:ascii="Times New Roman" w:hAnsi="Times New Roman" w:cs="Times New Roman"/>
          <w:sz w:val="28"/>
          <w:szCs w:val="28"/>
        </w:rPr>
        <w:t xml:space="preserve"> тыс. рублей,  составит </w:t>
      </w:r>
      <w:r w:rsidR="00D3103B">
        <w:rPr>
          <w:rFonts w:ascii="Times New Roman" w:hAnsi="Times New Roman" w:cs="Times New Roman"/>
          <w:sz w:val="28"/>
          <w:szCs w:val="28"/>
        </w:rPr>
        <w:t>105,2</w:t>
      </w:r>
      <w:r w:rsidRPr="00F41A6C">
        <w:rPr>
          <w:rFonts w:ascii="Times New Roman" w:hAnsi="Times New Roman" w:cs="Times New Roman"/>
          <w:sz w:val="28"/>
          <w:szCs w:val="28"/>
        </w:rPr>
        <w:t xml:space="preserve"> %,  на 202</w:t>
      </w:r>
      <w:r w:rsidR="00D3103B">
        <w:rPr>
          <w:rFonts w:ascii="Times New Roman" w:hAnsi="Times New Roman" w:cs="Times New Roman"/>
          <w:sz w:val="28"/>
          <w:szCs w:val="28"/>
        </w:rPr>
        <w:t>5</w:t>
      </w:r>
      <w:r w:rsidRPr="00F41A6C">
        <w:rPr>
          <w:rFonts w:ascii="Times New Roman" w:hAnsi="Times New Roman" w:cs="Times New Roman"/>
          <w:sz w:val="28"/>
          <w:szCs w:val="28"/>
        </w:rPr>
        <w:t xml:space="preserve"> год –  </w:t>
      </w:r>
      <w:r w:rsidR="00D3103B">
        <w:rPr>
          <w:rFonts w:ascii="Times New Roman" w:hAnsi="Times New Roman" w:cs="Times New Roman"/>
          <w:sz w:val="28"/>
          <w:szCs w:val="28"/>
        </w:rPr>
        <w:t>9622,</w:t>
      </w:r>
      <w:r w:rsidR="00451300" w:rsidRPr="00F41A6C">
        <w:rPr>
          <w:rFonts w:ascii="Times New Roman" w:hAnsi="Times New Roman" w:cs="Times New Roman"/>
          <w:sz w:val="28"/>
          <w:szCs w:val="28"/>
        </w:rPr>
        <w:t>0</w:t>
      </w:r>
      <w:r w:rsidRPr="00F41A6C">
        <w:rPr>
          <w:rFonts w:ascii="Times New Roman" w:hAnsi="Times New Roman" w:cs="Times New Roman"/>
          <w:sz w:val="28"/>
          <w:szCs w:val="28"/>
        </w:rPr>
        <w:t xml:space="preserve"> тыс. рублей, на 202</w:t>
      </w:r>
      <w:r w:rsidR="00D3103B">
        <w:rPr>
          <w:rFonts w:ascii="Times New Roman" w:hAnsi="Times New Roman" w:cs="Times New Roman"/>
          <w:sz w:val="28"/>
          <w:szCs w:val="28"/>
        </w:rPr>
        <w:t>6</w:t>
      </w:r>
      <w:r w:rsidRPr="00F41A6C">
        <w:rPr>
          <w:rFonts w:ascii="Times New Roman" w:hAnsi="Times New Roman" w:cs="Times New Roman"/>
          <w:sz w:val="28"/>
          <w:szCs w:val="28"/>
        </w:rPr>
        <w:t xml:space="preserve">  год –  </w:t>
      </w:r>
      <w:r w:rsidR="00D3103B">
        <w:rPr>
          <w:rFonts w:ascii="Times New Roman" w:hAnsi="Times New Roman" w:cs="Times New Roman"/>
          <w:sz w:val="28"/>
          <w:szCs w:val="28"/>
        </w:rPr>
        <w:t>9987</w:t>
      </w:r>
      <w:r w:rsidR="00451300" w:rsidRPr="00F41A6C">
        <w:rPr>
          <w:rFonts w:ascii="Times New Roman" w:hAnsi="Times New Roman" w:cs="Times New Roman"/>
          <w:sz w:val="28"/>
          <w:szCs w:val="28"/>
        </w:rPr>
        <w:t>,0</w:t>
      </w:r>
      <w:r w:rsidRPr="00F41A6C">
        <w:rPr>
          <w:rFonts w:ascii="Times New Roman" w:hAnsi="Times New Roman" w:cs="Times New Roman"/>
          <w:sz w:val="28"/>
          <w:szCs w:val="28"/>
        </w:rPr>
        <w:t xml:space="preserve"> тыс. рублей, что к уровню предыдущего периода составит </w:t>
      </w:r>
      <w:r w:rsidR="00D3103B">
        <w:rPr>
          <w:rFonts w:ascii="Times New Roman" w:hAnsi="Times New Roman" w:cs="Times New Roman"/>
          <w:sz w:val="28"/>
          <w:szCs w:val="28"/>
        </w:rPr>
        <w:t>101,4</w:t>
      </w:r>
      <w:r w:rsidRPr="00F41A6C">
        <w:rPr>
          <w:rFonts w:ascii="Times New Roman" w:hAnsi="Times New Roman" w:cs="Times New Roman"/>
          <w:sz w:val="28"/>
          <w:szCs w:val="28"/>
        </w:rPr>
        <w:t xml:space="preserve"> % и </w:t>
      </w:r>
      <w:r w:rsidR="00451300" w:rsidRPr="00F41A6C">
        <w:rPr>
          <w:rFonts w:ascii="Times New Roman" w:hAnsi="Times New Roman" w:cs="Times New Roman"/>
          <w:sz w:val="28"/>
          <w:szCs w:val="28"/>
        </w:rPr>
        <w:t>103,</w:t>
      </w:r>
      <w:r w:rsidR="00D3103B">
        <w:rPr>
          <w:rFonts w:ascii="Times New Roman" w:hAnsi="Times New Roman" w:cs="Times New Roman"/>
          <w:sz w:val="28"/>
          <w:szCs w:val="28"/>
        </w:rPr>
        <w:t>8</w:t>
      </w:r>
      <w:r w:rsidRPr="00F41A6C">
        <w:rPr>
          <w:rFonts w:ascii="Times New Roman" w:hAnsi="Times New Roman" w:cs="Times New Roman"/>
          <w:sz w:val="28"/>
          <w:szCs w:val="28"/>
        </w:rPr>
        <w:t>% соответственно.</w:t>
      </w:r>
    </w:p>
    <w:p w:rsidR="00F41A6C" w:rsidRDefault="00F41A6C" w:rsidP="00F41A6C">
      <w:pPr>
        <w:pStyle w:val="2"/>
        <w:shd w:val="clear" w:color="auto" w:fill="auto"/>
        <w:tabs>
          <w:tab w:val="left" w:pos="9355"/>
        </w:tabs>
        <w:spacing w:before="0" w:after="0"/>
        <w:ind w:left="20" w:right="-1" w:firstLine="720"/>
        <w:jc w:val="both"/>
        <w:rPr>
          <w:sz w:val="28"/>
          <w:szCs w:val="28"/>
        </w:rPr>
      </w:pPr>
      <w:r w:rsidRPr="00F41A6C">
        <w:rPr>
          <w:sz w:val="28"/>
          <w:szCs w:val="28"/>
        </w:rPr>
        <w:t xml:space="preserve">Динамика изменения расходов проекта </w:t>
      </w:r>
      <w:r w:rsidR="00354957">
        <w:rPr>
          <w:sz w:val="28"/>
          <w:szCs w:val="28"/>
        </w:rPr>
        <w:t xml:space="preserve">районного </w:t>
      </w:r>
      <w:r w:rsidRPr="00F41A6C">
        <w:rPr>
          <w:sz w:val="28"/>
          <w:szCs w:val="28"/>
        </w:rPr>
        <w:t>бюджета на 202</w:t>
      </w:r>
      <w:r w:rsidR="00D3103B">
        <w:rPr>
          <w:sz w:val="28"/>
          <w:szCs w:val="28"/>
        </w:rPr>
        <w:t>4</w:t>
      </w:r>
      <w:r w:rsidRPr="00F41A6C">
        <w:rPr>
          <w:sz w:val="28"/>
          <w:szCs w:val="28"/>
        </w:rPr>
        <w:t xml:space="preserve"> год и на плановый период 202</w:t>
      </w:r>
      <w:r w:rsidR="00D3103B">
        <w:rPr>
          <w:sz w:val="28"/>
          <w:szCs w:val="28"/>
        </w:rPr>
        <w:t>5</w:t>
      </w:r>
      <w:r w:rsidRPr="00F41A6C">
        <w:rPr>
          <w:sz w:val="28"/>
          <w:szCs w:val="28"/>
        </w:rPr>
        <w:t xml:space="preserve"> и 202</w:t>
      </w:r>
      <w:r w:rsidR="00D3103B">
        <w:rPr>
          <w:sz w:val="28"/>
          <w:szCs w:val="28"/>
        </w:rPr>
        <w:t>6</w:t>
      </w:r>
      <w:r w:rsidRPr="00F41A6C">
        <w:rPr>
          <w:sz w:val="28"/>
          <w:szCs w:val="28"/>
        </w:rPr>
        <w:t xml:space="preserve"> годов к уровню плановых ассигнований, утвержденных решением районного Собрания депутатов  от </w:t>
      </w:r>
      <w:r w:rsidR="00553AF4">
        <w:rPr>
          <w:sz w:val="28"/>
          <w:szCs w:val="28"/>
        </w:rPr>
        <w:t>16.12.2022 №30</w:t>
      </w:r>
      <w:r w:rsidRPr="00F41A6C">
        <w:rPr>
          <w:sz w:val="28"/>
          <w:szCs w:val="28"/>
        </w:rPr>
        <w:t xml:space="preserve"> на 202</w:t>
      </w:r>
      <w:r w:rsidR="00D3103B">
        <w:rPr>
          <w:sz w:val="28"/>
          <w:szCs w:val="28"/>
        </w:rPr>
        <w:t>3</w:t>
      </w:r>
      <w:r w:rsidRPr="00F41A6C">
        <w:rPr>
          <w:sz w:val="28"/>
          <w:szCs w:val="28"/>
        </w:rPr>
        <w:t xml:space="preserve"> год, в разрезе разделов классификации расходов бюджетов представлена в следующей таблице:</w:t>
      </w:r>
    </w:p>
    <w:p w:rsidR="00F41A6C" w:rsidRPr="00F41A6C" w:rsidRDefault="00F41A6C" w:rsidP="00F41A6C">
      <w:pPr>
        <w:pStyle w:val="2"/>
        <w:shd w:val="clear" w:color="auto" w:fill="auto"/>
        <w:tabs>
          <w:tab w:val="left" w:pos="9355"/>
        </w:tabs>
        <w:spacing w:before="0" w:after="0"/>
        <w:ind w:left="20" w:right="-1" w:firstLine="720"/>
        <w:jc w:val="right"/>
        <w:rPr>
          <w:sz w:val="28"/>
          <w:szCs w:val="28"/>
        </w:rPr>
      </w:pPr>
      <w:r>
        <w:rPr>
          <w:sz w:val="28"/>
          <w:szCs w:val="28"/>
        </w:rPr>
        <w:t>Таблица №6</w:t>
      </w:r>
    </w:p>
    <w:p w:rsidR="00E17438" w:rsidRDefault="00E17438" w:rsidP="00E17438">
      <w:pPr>
        <w:spacing w:after="0"/>
        <w:ind w:firstLine="720"/>
        <w:jc w:val="right"/>
        <w:rPr>
          <w:rFonts w:ascii="Times New Roman" w:hAnsi="Times New Roman" w:cs="Times New Roman"/>
          <w:sz w:val="28"/>
          <w:szCs w:val="28"/>
        </w:rPr>
      </w:pPr>
      <w:r>
        <w:rPr>
          <w:rFonts w:ascii="Times New Roman" w:hAnsi="Times New Roman" w:cs="Times New Roman"/>
          <w:sz w:val="28"/>
          <w:szCs w:val="28"/>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991"/>
        <w:gridCol w:w="1559"/>
        <w:gridCol w:w="1137"/>
        <w:gridCol w:w="1275"/>
        <w:gridCol w:w="1134"/>
        <w:gridCol w:w="1701"/>
      </w:tblGrid>
      <w:tr w:rsidR="007751F3" w:rsidRPr="00F41A6C" w:rsidTr="007751F3">
        <w:trPr>
          <w:trHeight w:val="986"/>
        </w:trPr>
        <w:tc>
          <w:tcPr>
            <w:tcW w:w="29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jc w:val="center"/>
              <w:rPr>
                <w:rFonts w:ascii="Times New Roman" w:hAnsi="Times New Roman" w:cs="Times New Roman"/>
                <w:sz w:val="24"/>
                <w:szCs w:val="24"/>
                <w:lang w:eastAsia="en-US"/>
              </w:rPr>
            </w:pPr>
            <w:bookmarkStart w:id="1" w:name="_GoBack"/>
            <w:r w:rsidRPr="00F41A6C">
              <w:rPr>
                <w:rFonts w:ascii="Times New Roman" w:hAnsi="Times New Roman" w:cs="Times New Roman"/>
                <w:sz w:val="24"/>
                <w:szCs w:val="24"/>
                <w:lang w:eastAsia="en-U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ind w:left="-108" w:right="-108"/>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 xml:space="preserve">Решение то </w:t>
            </w:r>
            <w:r w:rsidR="00553AF4">
              <w:rPr>
                <w:rFonts w:ascii="Times New Roman" w:hAnsi="Times New Roman" w:cs="Times New Roman"/>
                <w:sz w:val="24"/>
                <w:szCs w:val="24"/>
                <w:lang w:eastAsia="en-US"/>
              </w:rPr>
              <w:t>16.12.2022 №30</w:t>
            </w:r>
          </w:p>
          <w:p w:rsidR="007751F3" w:rsidRPr="00F41A6C" w:rsidRDefault="007751F3" w:rsidP="00D3103B">
            <w:pPr>
              <w:spacing w:after="0" w:line="240" w:lineRule="auto"/>
              <w:ind w:left="-108" w:right="-108"/>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(первоначальный бюджет)</w:t>
            </w:r>
            <w:r w:rsidR="006536EC" w:rsidRPr="00F41A6C">
              <w:rPr>
                <w:rFonts w:ascii="Times New Roman" w:hAnsi="Times New Roman" w:cs="Times New Roman"/>
                <w:sz w:val="24"/>
                <w:szCs w:val="24"/>
                <w:lang w:eastAsia="en-US"/>
              </w:rPr>
              <w:t xml:space="preserve"> 202</w:t>
            </w:r>
            <w:r w:rsidR="006536EC">
              <w:rPr>
                <w:rFonts w:ascii="Times New Roman" w:hAnsi="Times New Roman" w:cs="Times New Roman"/>
                <w:sz w:val="24"/>
                <w:szCs w:val="24"/>
                <w:lang w:eastAsia="en-US"/>
              </w:rPr>
              <w:t>3</w:t>
            </w:r>
            <w:r w:rsidR="006536EC" w:rsidRPr="00F41A6C">
              <w:rPr>
                <w:rFonts w:ascii="Times New Roman" w:hAnsi="Times New Roman" w:cs="Times New Roman"/>
                <w:sz w:val="24"/>
                <w:szCs w:val="24"/>
                <w:lang w:eastAsia="en-US"/>
              </w:rPr>
              <w:t xml:space="preserve"> год</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ind w:firstLine="720"/>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 xml:space="preserve">Проект решения </w:t>
            </w:r>
          </w:p>
        </w:tc>
        <w:tc>
          <w:tcPr>
            <w:tcW w:w="1701" w:type="dxa"/>
            <w:vMerge w:val="restart"/>
            <w:tcBorders>
              <w:top w:val="single" w:sz="4" w:space="0" w:color="auto"/>
              <w:left w:val="single" w:sz="4" w:space="0" w:color="auto"/>
              <w:right w:val="single" w:sz="4" w:space="0" w:color="auto"/>
            </w:tcBorders>
          </w:tcPr>
          <w:p w:rsidR="007751F3" w:rsidRPr="00F41A6C" w:rsidRDefault="007751F3" w:rsidP="00D3103B">
            <w:pPr>
              <w:spacing w:after="0" w:line="240" w:lineRule="auto"/>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Оценка ожидаемого исполнения районного бюджета за 202</w:t>
            </w:r>
            <w:r w:rsidR="00D3103B">
              <w:rPr>
                <w:rFonts w:ascii="Times New Roman" w:hAnsi="Times New Roman" w:cs="Times New Roman"/>
                <w:sz w:val="24"/>
                <w:szCs w:val="24"/>
                <w:lang w:eastAsia="en-US"/>
              </w:rPr>
              <w:t>3</w:t>
            </w:r>
            <w:r w:rsidRPr="00F41A6C">
              <w:rPr>
                <w:rFonts w:ascii="Times New Roman" w:hAnsi="Times New Roman" w:cs="Times New Roman"/>
                <w:sz w:val="24"/>
                <w:szCs w:val="24"/>
                <w:lang w:eastAsia="en-US"/>
              </w:rPr>
              <w:t xml:space="preserve"> год</w:t>
            </w:r>
          </w:p>
        </w:tc>
      </w:tr>
      <w:tr w:rsidR="007751F3" w:rsidRPr="00F41A6C" w:rsidTr="007751F3">
        <w:trPr>
          <w:trHeight w:val="615"/>
        </w:trPr>
        <w:tc>
          <w:tcPr>
            <w:tcW w:w="2941" w:type="dxa"/>
            <w:gridSpan w:val="2"/>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D3103B">
            <w:pPr>
              <w:spacing w:after="0" w:line="240" w:lineRule="auto"/>
              <w:ind w:hanging="108"/>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202</w:t>
            </w:r>
            <w:r w:rsidR="00D3103B">
              <w:rPr>
                <w:rFonts w:ascii="Times New Roman" w:hAnsi="Times New Roman" w:cs="Times New Roman"/>
                <w:sz w:val="24"/>
                <w:szCs w:val="24"/>
                <w:lang w:eastAsia="en-US"/>
              </w:rPr>
              <w:t xml:space="preserve">4 </w:t>
            </w:r>
            <w:r w:rsidRPr="00F41A6C">
              <w:rPr>
                <w:rFonts w:ascii="Times New Roman" w:hAnsi="Times New Roman" w:cs="Times New Roman"/>
                <w:sz w:val="24"/>
                <w:szCs w:val="24"/>
                <w:lang w:eastAsia="en-US"/>
              </w:rPr>
              <w:t>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D3103B">
            <w:pPr>
              <w:spacing w:after="0" w:line="240" w:lineRule="auto"/>
              <w:ind w:hanging="108"/>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202</w:t>
            </w:r>
            <w:r w:rsidR="00D3103B">
              <w:rPr>
                <w:rFonts w:ascii="Times New Roman" w:hAnsi="Times New Roman" w:cs="Times New Roman"/>
                <w:sz w:val="24"/>
                <w:szCs w:val="24"/>
                <w:lang w:eastAsia="en-US"/>
              </w:rPr>
              <w:t>5</w:t>
            </w:r>
            <w:r w:rsidRPr="00F41A6C">
              <w:rPr>
                <w:rFonts w:ascii="Times New Roman" w:hAnsi="Times New Roman" w:cs="Times New Roman"/>
                <w:sz w:val="24"/>
                <w:szCs w:val="24"/>
                <w:lang w:eastAsia="en-US"/>
              </w:rPr>
              <w:t xml:space="preserve">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D3103B">
            <w:pPr>
              <w:spacing w:after="0" w:line="240" w:lineRule="auto"/>
              <w:ind w:hanging="108"/>
              <w:jc w:val="center"/>
              <w:rPr>
                <w:rFonts w:ascii="Times New Roman" w:hAnsi="Times New Roman" w:cs="Times New Roman"/>
                <w:sz w:val="24"/>
                <w:szCs w:val="24"/>
                <w:lang w:eastAsia="en-US"/>
              </w:rPr>
            </w:pPr>
            <w:r w:rsidRPr="00F41A6C">
              <w:rPr>
                <w:rFonts w:ascii="Times New Roman" w:hAnsi="Times New Roman" w:cs="Times New Roman"/>
                <w:sz w:val="24"/>
                <w:szCs w:val="24"/>
                <w:lang w:eastAsia="en-US"/>
              </w:rPr>
              <w:t>202</w:t>
            </w:r>
            <w:r w:rsidR="00D3103B">
              <w:rPr>
                <w:rFonts w:ascii="Times New Roman" w:hAnsi="Times New Roman" w:cs="Times New Roman"/>
                <w:sz w:val="24"/>
                <w:szCs w:val="24"/>
                <w:lang w:eastAsia="en-US"/>
              </w:rPr>
              <w:t>6</w:t>
            </w:r>
            <w:r w:rsidRPr="00F41A6C">
              <w:rPr>
                <w:rFonts w:ascii="Times New Roman" w:hAnsi="Times New Roman" w:cs="Times New Roman"/>
                <w:sz w:val="24"/>
                <w:szCs w:val="24"/>
                <w:lang w:eastAsia="en-US"/>
              </w:rPr>
              <w:t xml:space="preserve"> год*</w:t>
            </w:r>
          </w:p>
        </w:tc>
        <w:tc>
          <w:tcPr>
            <w:tcW w:w="1701" w:type="dxa"/>
            <w:vMerge/>
            <w:tcBorders>
              <w:left w:val="single" w:sz="4" w:space="0" w:color="auto"/>
              <w:bottom w:val="single" w:sz="4" w:space="0" w:color="auto"/>
              <w:right w:val="single" w:sz="4" w:space="0" w:color="auto"/>
            </w:tcBorders>
          </w:tcPr>
          <w:p w:rsidR="007751F3" w:rsidRPr="00F41A6C" w:rsidRDefault="007751F3" w:rsidP="003F2971">
            <w:pPr>
              <w:spacing w:after="0" w:line="240" w:lineRule="auto"/>
              <w:ind w:hanging="108"/>
              <w:jc w:val="center"/>
              <w:rPr>
                <w:rFonts w:ascii="Times New Roman" w:hAnsi="Times New Roman" w:cs="Times New Roman"/>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Расходы, всего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299457,4</w:t>
            </w: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rPr>
                <w:rFonts w:ascii="Times New Roman" w:hAnsi="Times New Roman" w:cs="Times New Roman"/>
                <w:b/>
                <w:sz w:val="24"/>
                <w:szCs w:val="24"/>
              </w:rPr>
            </w:pPr>
            <w:r>
              <w:rPr>
                <w:rFonts w:ascii="Times New Roman" w:hAnsi="Times New Roman" w:cs="Times New Roman"/>
                <w:b/>
                <w:sz w:val="24"/>
                <w:szCs w:val="24"/>
              </w:rPr>
              <w:t>331415,1</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rPr>
                <w:rFonts w:ascii="Times New Roman" w:hAnsi="Times New Roman" w:cs="Times New Roman"/>
                <w:b/>
                <w:sz w:val="24"/>
                <w:szCs w:val="24"/>
              </w:rPr>
            </w:pPr>
            <w:r>
              <w:rPr>
                <w:rFonts w:ascii="Times New Roman" w:hAnsi="Times New Roman" w:cs="Times New Roman"/>
                <w:b/>
                <w:sz w:val="24"/>
                <w:szCs w:val="24"/>
              </w:rPr>
              <w:t>273473,8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rPr>
                <w:rFonts w:ascii="Times New Roman" w:hAnsi="Times New Roman" w:cs="Times New Roman"/>
                <w:b/>
                <w:sz w:val="24"/>
                <w:szCs w:val="24"/>
              </w:rPr>
            </w:pPr>
            <w:r>
              <w:rPr>
                <w:rFonts w:ascii="Times New Roman" w:hAnsi="Times New Roman" w:cs="Times New Roman"/>
                <w:b/>
                <w:sz w:val="24"/>
                <w:szCs w:val="24"/>
              </w:rPr>
              <w:t>275725,9</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rPr>
                <w:rFonts w:ascii="Times New Roman" w:hAnsi="Times New Roman" w:cs="Times New Roman"/>
                <w:b/>
                <w:sz w:val="24"/>
                <w:szCs w:val="24"/>
              </w:rPr>
            </w:pPr>
            <w:r>
              <w:rPr>
                <w:rFonts w:ascii="Times New Roman" w:hAnsi="Times New Roman" w:cs="Times New Roman"/>
                <w:b/>
                <w:sz w:val="24"/>
                <w:szCs w:val="24"/>
              </w:rPr>
              <w:t>437929,5</w:t>
            </w: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ind w:firstLine="33"/>
              <w:jc w:val="both"/>
              <w:rPr>
                <w:rFonts w:ascii="Times New Roman" w:hAnsi="Times New Roman" w:cs="Times New Roman"/>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ind w:hanging="36"/>
              <w:jc w:val="both"/>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jc w:val="both"/>
              <w:rPr>
                <w:rFonts w:ascii="Times New Roman" w:hAnsi="Times New Roman" w:cs="Times New Roman"/>
                <w:b/>
                <w:bCs/>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29360,6</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31504,2</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24846,3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25806,3</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42172,9</w:t>
            </w:r>
          </w:p>
        </w:tc>
      </w:tr>
      <w:tr w:rsidR="007751F3" w:rsidRPr="00F41A6C" w:rsidTr="007751F3">
        <w:trPr>
          <w:trHeight w:val="481"/>
        </w:trPr>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2143,6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-6657,9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960,0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rPr>
          <w:trHeight w:val="348"/>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107,3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78,9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103,9</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6BA8" w:rsidRPr="00F41A6C" w:rsidRDefault="00316BA8"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1044,6</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1226,2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1353,5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1482,9</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1044,6</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181,6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rPr>
                <w:rFonts w:ascii="Times New Roman" w:hAnsi="Times New Roman" w:cs="Times New Roman"/>
                <w:i/>
                <w:sz w:val="24"/>
                <w:szCs w:val="24"/>
                <w:lang w:eastAsia="en-US"/>
              </w:rPr>
            </w:pPr>
            <w:r>
              <w:rPr>
                <w:rFonts w:ascii="Times New Roman" w:hAnsi="Times New Roman" w:cs="Times New Roman"/>
                <w:i/>
                <w:sz w:val="24"/>
                <w:szCs w:val="24"/>
                <w:lang w:eastAsia="en-US"/>
              </w:rPr>
              <w:t>127,3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hanging="36"/>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129,4</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jc w:val="both"/>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117,4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110,4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hanging="36"/>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109,6</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jc w:val="both"/>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2345,0</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2103,0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1731,0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1817,0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4031,5</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 xml:space="preserve">прирост </w:t>
            </w:r>
            <w:r w:rsidRPr="00F41A6C">
              <w:rPr>
                <w:rFonts w:ascii="Times New Roman" w:hAnsi="Times New Roman" w:cs="Times New Roman"/>
                <w:i/>
                <w:sz w:val="24"/>
                <w:szCs w:val="24"/>
                <w:lang w:eastAsia="en-US"/>
              </w:rPr>
              <w:lastRenderedPageBreak/>
              <w:t>(снижение)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lastRenderedPageBreak/>
              <w:t xml:space="preserve">в тыс. </w:t>
            </w:r>
            <w:r w:rsidRPr="00F41A6C">
              <w:rPr>
                <w:rFonts w:ascii="Times New Roman" w:hAnsi="Times New Roman" w:cs="Times New Roman"/>
                <w:i/>
                <w:sz w:val="24"/>
                <w:szCs w:val="24"/>
                <w:lang w:eastAsia="en-US"/>
              </w:rPr>
              <w:lastRenderedPageBreak/>
              <w:t>рублях</w:t>
            </w:r>
          </w:p>
        </w:tc>
        <w:tc>
          <w:tcPr>
            <w:tcW w:w="1559"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-242,0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-372,0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hanging="36"/>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86,0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jc w:val="both"/>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4E2418">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8</w:t>
            </w:r>
            <w:r w:rsidR="004E2418">
              <w:rPr>
                <w:rFonts w:ascii="Times New Roman" w:hAnsi="Times New Roman" w:cs="Times New Roman"/>
                <w:i/>
                <w:sz w:val="24"/>
                <w:szCs w:val="24"/>
                <w:lang w:eastAsia="en-US"/>
              </w:rPr>
              <w:t>9,7</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4E241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82,3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hanging="36"/>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104,9</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jc w:val="both"/>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10502,3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11848,0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11522,0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10843,0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15191,3</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firstLine="142"/>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1345,7</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-326,0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-679,0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rPr>
                <w:rFonts w:ascii="Times New Roman" w:hAnsi="Times New Roman" w:cs="Times New Roman"/>
                <w:i/>
                <w:sz w:val="24"/>
                <w:szCs w:val="24"/>
                <w:lang w:eastAsia="en-US"/>
              </w:rPr>
            </w:pPr>
            <w:r>
              <w:rPr>
                <w:rFonts w:ascii="Times New Roman" w:hAnsi="Times New Roman" w:cs="Times New Roman"/>
                <w:i/>
                <w:sz w:val="24"/>
                <w:szCs w:val="24"/>
                <w:lang w:eastAsia="en-US"/>
              </w:rPr>
              <w:t>112,8</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97,2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94,1</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Жилищно – коммунальное хозяйство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10952,0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17732,6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2192,0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2192,0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17228,8</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6780,6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4"/>
              <w:rPr>
                <w:rFonts w:ascii="Times New Roman" w:hAnsi="Times New Roman" w:cs="Times New Roman"/>
                <w:i/>
                <w:sz w:val="24"/>
                <w:szCs w:val="24"/>
                <w:lang w:eastAsia="en-US"/>
              </w:rPr>
            </w:pPr>
            <w:r>
              <w:rPr>
                <w:rFonts w:ascii="Times New Roman" w:hAnsi="Times New Roman" w:cs="Times New Roman"/>
                <w:i/>
                <w:sz w:val="24"/>
                <w:szCs w:val="24"/>
                <w:lang w:eastAsia="en-US"/>
              </w:rPr>
              <w:t>-15540,6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34"/>
              <w:rPr>
                <w:rFonts w:ascii="Times New Roman" w:hAnsi="Times New Roman" w:cs="Times New Roman"/>
                <w:i/>
                <w:sz w:val="24"/>
                <w:szCs w:val="24"/>
                <w:lang w:eastAsia="en-US"/>
              </w:rPr>
            </w:pPr>
            <w:r>
              <w:rPr>
                <w:rFonts w:ascii="Times New Roman" w:hAnsi="Times New Roman" w:cs="Times New Roman"/>
                <w:i/>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firstLine="34"/>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center"/>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161,9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rPr>
                <w:rFonts w:ascii="Times New Roman" w:hAnsi="Times New Roman" w:cs="Times New Roman"/>
                <w:i/>
                <w:sz w:val="24"/>
                <w:szCs w:val="24"/>
                <w:lang w:eastAsia="en-US"/>
              </w:rPr>
            </w:pPr>
            <w:r>
              <w:rPr>
                <w:rFonts w:ascii="Times New Roman" w:hAnsi="Times New Roman" w:cs="Times New Roman"/>
                <w:i/>
                <w:sz w:val="24"/>
                <w:szCs w:val="24"/>
                <w:lang w:eastAsia="en-US"/>
              </w:rPr>
              <w:t>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hanging="36"/>
              <w:rPr>
                <w:rFonts w:ascii="Times New Roman" w:hAnsi="Times New Roman" w:cs="Times New Roman"/>
                <w:i/>
                <w:sz w:val="24"/>
                <w:szCs w:val="24"/>
                <w:lang w:eastAsia="en-US"/>
              </w:rPr>
            </w:pPr>
            <w:r>
              <w:rPr>
                <w:rFonts w:ascii="Times New Roman" w:hAnsi="Times New Roman" w:cs="Times New Roman"/>
                <w:i/>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hanging="36"/>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 xml:space="preserve">Образование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186881,2</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201932,8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177353,6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180633,2</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242645,4</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15051,6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-24579,2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3279,6</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108,1</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87,8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101,8</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Культура, кинематография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16424,3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18400,3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12513,0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11141,0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69693,4</w:t>
            </w:r>
          </w:p>
        </w:tc>
      </w:tr>
      <w:tr w:rsidR="007751F3" w:rsidRPr="00F41A6C" w:rsidTr="007751F3">
        <w:tc>
          <w:tcPr>
            <w:tcW w:w="1950" w:type="dxa"/>
            <w:vMerge w:val="restart"/>
            <w:tcBorders>
              <w:top w:val="single" w:sz="4" w:space="0" w:color="auto"/>
              <w:left w:val="single" w:sz="4" w:space="0" w:color="auto"/>
              <w:right w:val="single" w:sz="4" w:space="0" w:color="auto"/>
            </w:tcBorders>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1976,0</w:t>
            </w:r>
          </w:p>
        </w:tc>
        <w:tc>
          <w:tcPr>
            <w:tcW w:w="1275" w:type="dxa"/>
            <w:tcBorders>
              <w:top w:val="single" w:sz="4" w:space="0" w:color="auto"/>
              <w:left w:val="single" w:sz="4" w:space="0" w:color="auto"/>
              <w:right w:val="single" w:sz="4" w:space="0" w:color="auto"/>
            </w:tcBorders>
            <w:vAlign w:val="bottom"/>
            <w:hideMark/>
          </w:tcPr>
          <w:p w:rsidR="007751F3" w:rsidRPr="00F41A6C" w:rsidRDefault="00316BA8" w:rsidP="003F2971">
            <w:pPr>
              <w:spacing w:after="0" w:line="240" w:lineRule="auto"/>
              <w:ind w:firstLine="105"/>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-5887,3</w:t>
            </w:r>
          </w:p>
        </w:tc>
        <w:tc>
          <w:tcPr>
            <w:tcW w:w="1134" w:type="dxa"/>
            <w:tcBorders>
              <w:top w:val="single" w:sz="4" w:space="0" w:color="auto"/>
              <w:left w:val="single" w:sz="4" w:space="0" w:color="auto"/>
              <w:right w:val="single" w:sz="4" w:space="0" w:color="auto"/>
            </w:tcBorders>
            <w:vAlign w:val="bottom"/>
            <w:hideMark/>
          </w:tcPr>
          <w:p w:rsidR="007751F3" w:rsidRPr="00F41A6C" w:rsidRDefault="00FA3F67" w:rsidP="003F2971">
            <w:pPr>
              <w:spacing w:after="0" w:line="240" w:lineRule="auto"/>
              <w:ind w:firstLine="105"/>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-1372,0</w:t>
            </w:r>
          </w:p>
        </w:tc>
        <w:tc>
          <w:tcPr>
            <w:tcW w:w="1701" w:type="dxa"/>
            <w:tcBorders>
              <w:top w:val="single" w:sz="4" w:space="0" w:color="auto"/>
              <w:left w:val="single" w:sz="4" w:space="0" w:color="auto"/>
              <w:right w:val="single" w:sz="4" w:space="0" w:color="auto"/>
            </w:tcBorders>
          </w:tcPr>
          <w:p w:rsidR="007751F3" w:rsidRPr="00F41A6C" w:rsidRDefault="007751F3" w:rsidP="003F2971">
            <w:pPr>
              <w:spacing w:after="0" w:line="240" w:lineRule="auto"/>
              <w:ind w:firstLine="105"/>
              <w:jc w:val="both"/>
              <w:rPr>
                <w:rFonts w:ascii="Times New Roman" w:hAnsi="Times New Roman" w:cs="Times New Roman"/>
                <w:i/>
                <w:sz w:val="24"/>
                <w:szCs w:val="24"/>
                <w:lang w:eastAsia="en-US"/>
              </w:rPr>
            </w:pPr>
          </w:p>
        </w:tc>
      </w:tr>
      <w:tr w:rsidR="007751F3" w:rsidRPr="00F41A6C" w:rsidTr="007751F3">
        <w:trPr>
          <w:trHeight w:val="321"/>
        </w:trPr>
        <w:tc>
          <w:tcPr>
            <w:tcW w:w="1950" w:type="dxa"/>
            <w:vMerge/>
            <w:tcBorders>
              <w:left w:val="single" w:sz="4" w:space="0" w:color="auto"/>
              <w:bottom w:val="nil"/>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nil"/>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vMerge w:val="restart"/>
            <w:tcBorders>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vMerge w:val="restart"/>
            <w:tcBorders>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112</w:t>
            </w:r>
          </w:p>
        </w:tc>
        <w:tc>
          <w:tcPr>
            <w:tcW w:w="1275" w:type="dxa"/>
            <w:vMerge w:val="restart"/>
            <w:tcBorders>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105"/>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68,0</w:t>
            </w:r>
          </w:p>
        </w:tc>
        <w:tc>
          <w:tcPr>
            <w:tcW w:w="1134" w:type="dxa"/>
            <w:vMerge w:val="restart"/>
            <w:tcBorders>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105"/>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89,0</w:t>
            </w:r>
          </w:p>
        </w:tc>
        <w:tc>
          <w:tcPr>
            <w:tcW w:w="1701" w:type="dxa"/>
            <w:vMerge w:val="restart"/>
            <w:tcBorders>
              <w:left w:val="single" w:sz="4" w:space="0" w:color="auto"/>
              <w:right w:val="single" w:sz="4" w:space="0" w:color="auto"/>
            </w:tcBorders>
          </w:tcPr>
          <w:p w:rsidR="007751F3" w:rsidRPr="00F41A6C" w:rsidRDefault="007751F3" w:rsidP="003F2971">
            <w:pPr>
              <w:spacing w:after="0" w:line="240" w:lineRule="auto"/>
              <w:ind w:firstLine="105"/>
              <w:jc w:val="both"/>
              <w:rPr>
                <w:rFonts w:ascii="Times New Roman" w:hAnsi="Times New Roman" w:cs="Times New Roman"/>
                <w:i/>
                <w:sz w:val="24"/>
                <w:szCs w:val="24"/>
                <w:lang w:eastAsia="en-US"/>
              </w:rPr>
            </w:pPr>
          </w:p>
        </w:tc>
      </w:tr>
      <w:tr w:rsidR="007751F3" w:rsidRPr="00F41A6C" w:rsidTr="007751F3">
        <w:trPr>
          <w:trHeight w:val="80"/>
        </w:trPr>
        <w:tc>
          <w:tcPr>
            <w:tcW w:w="1950" w:type="dxa"/>
            <w:tcBorders>
              <w:top w:val="nil"/>
              <w:left w:val="single" w:sz="4" w:space="0" w:color="auto"/>
              <w:bottom w:val="single" w:sz="4" w:space="0" w:color="auto"/>
              <w:right w:val="single" w:sz="4" w:space="0" w:color="auto"/>
            </w:tcBorders>
            <w:hideMark/>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991" w:type="dxa"/>
            <w:tcBorders>
              <w:top w:val="nil"/>
              <w:left w:val="single" w:sz="4" w:space="0" w:color="auto"/>
              <w:bottom w:val="single" w:sz="4" w:space="0" w:color="auto"/>
              <w:right w:val="single" w:sz="4" w:space="0" w:color="auto"/>
            </w:tcBorders>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1559" w:type="dxa"/>
            <w:vMerge/>
            <w:tcBorders>
              <w:left w:val="single" w:sz="4" w:space="0" w:color="auto"/>
              <w:bottom w:val="nil"/>
              <w:right w:val="single" w:sz="4" w:space="0" w:color="auto"/>
            </w:tcBorders>
            <w:vAlign w:val="center"/>
            <w:hideMark/>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1137" w:type="dxa"/>
            <w:vMerge/>
            <w:tcBorders>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eastAsiaTheme="minorHAnsi" w:hAnsi="Times New Roman" w:cs="Times New Roman"/>
                <w:sz w:val="24"/>
                <w:szCs w:val="24"/>
                <w:lang w:eastAsia="en-US"/>
              </w:rPr>
            </w:pPr>
          </w:p>
        </w:tc>
        <w:tc>
          <w:tcPr>
            <w:tcW w:w="1275" w:type="dxa"/>
            <w:vMerge/>
            <w:tcBorders>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b/>
                <w:sz w:val="24"/>
                <w:szCs w:val="24"/>
                <w:lang w:eastAsia="en-US"/>
              </w:rPr>
            </w:pPr>
          </w:p>
        </w:tc>
        <w:tc>
          <w:tcPr>
            <w:tcW w:w="1134" w:type="dxa"/>
            <w:vMerge/>
            <w:tcBorders>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b/>
                <w:sz w:val="24"/>
                <w:szCs w:val="24"/>
                <w:lang w:eastAsia="en-US"/>
              </w:rPr>
            </w:pPr>
          </w:p>
        </w:tc>
        <w:tc>
          <w:tcPr>
            <w:tcW w:w="1701" w:type="dxa"/>
            <w:vMerge/>
            <w:tcBorders>
              <w:left w:val="single" w:sz="4" w:space="0" w:color="auto"/>
              <w:bottom w:val="single" w:sz="4" w:space="0" w:color="auto"/>
              <w:right w:val="single" w:sz="4" w:space="0" w:color="auto"/>
            </w:tcBorders>
          </w:tcPr>
          <w:p w:rsidR="007751F3" w:rsidRPr="00F41A6C" w:rsidRDefault="007751F3" w:rsidP="003F2971">
            <w:pPr>
              <w:spacing w:after="0" w:line="240" w:lineRule="auto"/>
              <w:rPr>
                <w:rFonts w:ascii="Times New Roman" w:hAnsi="Times New Roman" w:cs="Times New Roman"/>
                <w:b/>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ind w:right="-108"/>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Социальная политика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37921,5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41508,7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39083,5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3983,5</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38221,7</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3587,2</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-2425,2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firstLine="33"/>
              <w:jc w:val="both"/>
              <w:rPr>
                <w:rFonts w:ascii="Times New Roman" w:hAnsi="Times New Roman" w:cs="Times New Roman"/>
                <w:i/>
                <w:sz w:val="24"/>
                <w:szCs w:val="24"/>
                <w:lang w:eastAsia="en-US"/>
              </w:rPr>
            </w:pPr>
          </w:p>
        </w:tc>
      </w:tr>
      <w:tr w:rsidR="007751F3" w:rsidRPr="00F41A6C" w:rsidTr="007751F3">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109,5</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94,2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firstLine="33"/>
              <w:jc w:val="both"/>
              <w:rPr>
                <w:rFonts w:ascii="Times New Roman" w:hAnsi="Times New Roman" w:cs="Times New Roman"/>
                <w:i/>
                <w:sz w:val="24"/>
                <w:szCs w:val="24"/>
                <w:lang w:eastAsia="en-US"/>
              </w:rPr>
            </w:pPr>
          </w:p>
        </w:tc>
      </w:tr>
      <w:tr w:rsidR="007751F3" w:rsidRPr="00F41A6C" w:rsidTr="007751F3">
        <w:tc>
          <w:tcPr>
            <w:tcW w:w="2941" w:type="dxa"/>
            <w:gridSpan w:val="2"/>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160,0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FA3F67" w:rsidP="003F2971">
            <w:pPr>
              <w:spacing w:after="0" w:line="240" w:lineRule="auto"/>
              <w:ind w:firstLine="33"/>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190,0</w:t>
            </w:r>
          </w:p>
        </w:tc>
      </w:tr>
      <w:tr w:rsidR="007751F3" w:rsidRPr="00F41A6C" w:rsidTr="007751F3">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40,0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-210,0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firstLine="33"/>
              <w:jc w:val="both"/>
              <w:rPr>
                <w:rFonts w:ascii="Times New Roman" w:hAnsi="Times New Roman" w:cs="Times New Roman"/>
                <w:i/>
                <w:sz w:val="24"/>
                <w:szCs w:val="24"/>
                <w:lang w:eastAsia="en-US"/>
              </w:rPr>
            </w:pPr>
          </w:p>
        </w:tc>
      </w:tr>
      <w:tr w:rsidR="007751F3" w:rsidRPr="00F41A6C" w:rsidTr="007751F3">
        <w:trPr>
          <w:trHeight w:val="365"/>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ind w:firstLine="34"/>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125</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ind w:firstLine="33"/>
              <w:jc w:val="both"/>
              <w:rPr>
                <w:rFonts w:ascii="Times New Roman" w:hAnsi="Times New Roman" w:cs="Times New Roman"/>
                <w:i/>
                <w:sz w:val="24"/>
                <w:szCs w:val="24"/>
                <w:lang w:eastAsia="en-US"/>
              </w:rPr>
            </w:pPr>
          </w:p>
        </w:tc>
      </w:tr>
      <w:tr w:rsidR="007751F3" w:rsidRPr="00F41A6C" w:rsidTr="00316BA8">
        <w:trPr>
          <w:trHeight w:val="1611"/>
        </w:trPr>
        <w:tc>
          <w:tcPr>
            <w:tcW w:w="2941" w:type="dxa"/>
            <w:gridSpan w:val="2"/>
            <w:tcBorders>
              <w:top w:val="single" w:sz="4" w:space="0" w:color="auto"/>
              <w:left w:val="single" w:sz="4" w:space="0" w:color="auto"/>
              <w:right w:val="single" w:sz="4" w:space="0" w:color="auto"/>
            </w:tcBorders>
            <w:hideMark/>
          </w:tcPr>
          <w:p w:rsidR="007751F3" w:rsidRPr="00F41A6C" w:rsidRDefault="007751F3" w:rsidP="003F2971">
            <w:pPr>
              <w:spacing w:after="0" w:line="240" w:lineRule="auto"/>
              <w:ind w:right="175"/>
              <w:jc w:val="both"/>
              <w:rPr>
                <w:rFonts w:ascii="Times New Roman" w:hAnsi="Times New Roman" w:cs="Times New Roman"/>
                <w:b/>
                <w:sz w:val="24"/>
                <w:szCs w:val="24"/>
                <w:lang w:eastAsia="en-US"/>
              </w:rPr>
            </w:pPr>
            <w:r w:rsidRPr="00F41A6C">
              <w:rPr>
                <w:rFonts w:ascii="Times New Roman" w:hAnsi="Times New Roman" w:cs="Times New Roman"/>
                <w:b/>
                <w:sz w:val="24"/>
                <w:szCs w:val="24"/>
                <w:lang w:eastAsia="en-US"/>
              </w:rPr>
              <w:t>Межбюджетные трансферты бюджетам субъектам РФ и муниципальных образований общего характера</w:t>
            </w:r>
          </w:p>
        </w:tc>
        <w:tc>
          <w:tcPr>
            <w:tcW w:w="1559" w:type="dxa"/>
            <w:tcBorders>
              <w:top w:val="single" w:sz="4" w:space="0" w:color="auto"/>
              <w:left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3865,9</w:t>
            </w:r>
          </w:p>
        </w:tc>
        <w:tc>
          <w:tcPr>
            <w:tcW w:w="1137" w:type="dxa"/>
            <w:tcBorders>
              <w:top w:val="single" w:sz="4" w:space="0" w:color="auto"/>
              <w:left w:val="single" w:sz="4" w:space="0" w:color="auto"/>
              <w:right w:val="single" w:sz="4" w:space="0" w:color="auto"/>
            </w:tcBorders>
            <w:vAlign w:val="center"/>
            <w:hideMark/>
          </w:tcPr>
          <w:p w:rsidR="007751F3" w:rsidRPr="00F41A6C" w:rsidRDefault="00316BA8"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4959,3</w:t>
            </w:r>
          </w:p>
        </w:tc>
        <w:tc>
          <w:tcPr>
            <w:tcW w:w="1275" w:type="dxa"/>
            <w:tcBorders>
              <w:top w:val="single" w:sz="4" w:space="0" w:color="auto"/>
              <w:left w:val="single" w:sz="4" w:space="0" w:color="auto"/>
              <w:right w:val="single" w:sz="4" w:space="0" w:color="auto"/>
            </w:tcBorders>
            <w:vAlign w:val="center"/>
            <w:hideMark/>
          </w:tcPr>
          <w:p w:rsidR="007751F3" w:rsidRPr="00F41A6C" w:rsidRDefault="00316BA8" w:rsidP="003F2971">
            <w:pPr>
              <w:spacing w:after="0" w:line="240" w:lineRule="auto"/>
              <w:ind w:firstLine="33"/>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2668,9</w:t>
            </w:r>
          </w:p>
        </w:tc>
        <w:tc>
          <w:tcPr>
            <w:tcW w:w="1134" w:type="dxa"/>
            <w:tcBorders>
              <w:top w:val="single" w:sz="4" w:space="0" w:color="auto"/>
              <w:left w:val="single" w:sz="4" w:space="0" w:color="auto"/>
              <w:right w:val="single" w:sz="4" w:space="0" w:color="auto"/>
            </w:tcBorders>
            <w:vAlign w:val="center"/>
            <w:hideMark/>
          </w:tcPr>
          <w:p w:rsidR="007751F3" w:rsidRPr="00F41A6C" w:rsidRDefault="00FA3F67"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2727,0</w:t>
            </w:r>
          </w:p>
        </w:tc>
        <w:tc>
          <w:tcPr>
            <w:tcW w:w="1701" w:type="dxa"/>
            <w:tcBorders>
              <w:top w:val="single" w:sz="4" w:space="0" w:color="auto"/>
              <w:left w:val="single" w:sz="4" w:space="0" w:color="auto"/>
              <w:right w:val="single" w:sz="4" w:space="0" w:color="auto"/>
            </w:tcBorders>
          </w:tcPr>
          <w:p w:rsidR="00FA3F67" w:rsidRDefault="00FA3F67" w:rsidP="003F2971">
            <w:pPr>
              <w:spacing w:after="0" w:line="240" w:lineRule="auto"/>
              <w:jc w:val="both"/>
              <w:rPr>
                <w:rFonts w:ascii="Times New Roman" w:hAnsi="Times New Roman" w:cs="Times New Roman"/>
                <w:b/>
                <w:sz w:val="24"/>
                <w:szCs w:val="24"/>
                <w:lang w:eastAsia="en-US"/>
              </w:rPr>
            </w:pPr>
          </w:p>
          <w:p w:rsidR="00FA3F67" w:rsidRDefault="00FA3F67" w:rsidP="003F2971">
            <w:pPr>
              <w:spacing w:after="0" w:line="240" w:lineRule="auto"/>
              <w:jc w:val="both"/>
              <w:rPr>
                <w:rFonts w:ascii="Times New Roman" w:hAnsi="Times New Roman" w:cs="Times New Roman"/>
                <w:b/>
                <w:sz w:val="24"/>
                <w:szCs w:val="24"/>
                <w:lang w:eastAsia="en-US"/>
              </w:rPr>
            </w:pPr>
          </w:p>
          <w:p w:rsidR="007751F3" w:rsidRPr="00F41A6C" w:rsidRDefault="00FA3F67" w:rsidP="003F2971">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7509,0</w:t>
            </w:r>
          </w:p>
        </w:tc>
      </w:tr>
      <w:tr w:rsidR="007751F3" w:rsidRPr="00F41A6C" w:rsidTr="007751F3">
        <w:trPr>
          <w:trHeight w:val="233"/>
        </w:trPr>
        <w:tc>
          <w:tcPr>
            <w:tcW w:w="1950" w:type="dxa"/>
            <w:vMerge w:val="restart"/>
            <w:tcBorders>
              <w:top w:val="single" w:sz="4" w:space="0" w:color="auto"/>
              <w:left w:val="single" w:sz="4" w:space="0" w:color="auto"/>
              <w:bottom w:val="single" w:sz="4" w:space="0" w:color="auto"/>
              <w:right w:val="single" w:sz="4" w:space="0" w:color="auto"/>
            </w:tcBorders>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прирост (снижение) к предыдущему году</w:t>
            </w: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jc w:val="both"/>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тыс. рублях</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1093,4</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ind w:firstLine="33"/>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-2290,4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58,1</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r w:rsidR="007751F3" w:rsidRPr="00F41A6C" w:rsidTr="007751F3">
        <w:trPr>
          <w:trHeight w:val="224"/>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7751F3" w:rsidRPr="00F41A6C" w:rsidRDefault="007751F3" w:rsidP="003F2971">
            <w:pPr>
              <w:spacing w:after="0" w:line="240" w:lineRule="auto"/>
              <w:rPr>
                <w:rFonts w:ascii="Times New Roman" w:hAnsi="Times New Roman" w:cs="Times New Roman"/>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7751F3" w:rsidP="003F2971">
            <w:pPr>
              <w:spacing w:after="0" w:line="240" w:lineRule="auto"/>
              <w:rPr>
                <w:rFonts w:ascii="Times New Roman" w:hAnsi="Times New Roman" w:cs="Times New Roman"/>
                <w:i/>
                <w:sz w:val="24"/>
                <w:szCs w:val="24"/>
                <w:lang w:eastAsia="en-US"/>
              </w:rPr>
            </w:pPr>
            <w:r w:rsidRPr="00F41A6C">
              <w:rPr>
                <w:rFonts w:ascii="Times New Roman" w:hAnsi="Times New Roman" w:cs="Times New Roman"/>
                <w:i/>
                <w:sz w:val="24"/>
                <w:szCs w:val="24"/>
                <w:lang w:eastAsia="en-US"/>
              </w:rPr>
              <w:t>в %</w:t>
            </w:r>
          </w:p>
        </w:tc>
        <w:tc>
          <w:tcPr>
            <w:tcW w:w="1559" w:type="dxa"/>
            <w:tcBorders>
              <w:top w:val="single" w:sz="4" w:space="0" w:color="auto"/>
              <w:left w:val="single" w:sz="4" w:space="0" w:color="auto"/>
              <w:bottom w:val="single" w:sz="4" w:space="0" w:color="auto"/>
              <w:right w:val="single" w:sz="4" w:space="0" w:color="auto"/>
            </w:tcBorders>
            <w:vAlign w:val="bottom"/>
          </w:tcPr>
          <w:p w:rsidR="007751F3" w:rsidRPr="00F41A6C" w:rsidRDefault="007751F3" w:rsidP="003F2971">
            <w:pPr>
              <w:spacing w:after="0" w:line="240" w:lineRule="auto"/>
              <w:jc w:val="both"/>
              <w:rPr>
                <w:rFonts w:ascii="Times New Roman" w:hAnsi="Times New Roman" w:cs="Times New Roman"/>
                <w:i/>
                <w:sz w:val="24"/>
                <w:szCs w:val="24"/>
                <w:lang w:eastAsia="en-US"/>
              </w:rPr>
            </w:pPr>
          </w:p>
        </w:tc>
        <w:tc>
          <w:tcPr>
            <w:tcW w:w="1137"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316BA8"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128,3</w:t>
            </w:r>
          </w:p>
        </w:tc>
        <w:tc>
          <w:tcPr>
            <w:tcW w:w="1275"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53,8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751F3" w:rsidRPr="00F41A6C" w:rsidRDefault="00FA3F67" w:rsidP="003F2971">
            <w:pPr>
              <w:spacing w:after="0"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102,2</w:t>
            </w:r>
          </w:p>
        </w:tc>
        <w:tc>
          <w:tcPr>
            <w:tcW w:w="1701" w:type="dxa"/>
            <w:tcBorders>
              <w:top w:val="single" w:sz="4" w:space="0" w:color="auto"/>
              <w:left w:val="single" w:sz="4" w:space="0" w:color="auto"/>
              <w:bottom w:val="single" w:sz="4" w:space="0" w:color="auto"/>
              <w:right w:val="single" w:sz="4" w:space="0" w:color="auto"/>
            </w:tcBorders>
          </w:tcPr>
          <w:p w:rsidR="007751F3" w:rsidRPr="00F41A6C" w:rsidRDefault="007751F3" w:rsidP="003F2971">
            <w:pPr>
              <w:spacing w:after="0" w:line="240" w:lineRule="auto"/>
              <w:jc w:val="both"/>
              <w:rPr>
                <w:rFonts w:ascii="Times New Roman" w:hAnsi="Times New Roman" w:cs="Times New Roman"/>
                <w:i/>
                <w:sz w:val="24"/>
                <w:szCs w:val="24"/>
                <w:lang w:eastAsia="en-US"/>
              </w:rPr>
            </w:pPr>
          </w:p>
        </w:tc>
      </w:tr>
    </w:tbl>
    <w:bookmarkEnd w:id="1"/>
    <w:p w:rsidR="007751F3" w:rsidRDefault="007751F3" w:rsidP="007751F3">
      <w:pPr>
        <w:spacing w:after="0"/>
        <w:ind w:firstLine="720"/>
        <w:jc w:val="both"/>
        <w:rPr>
          <w:rFonts w:ascii="Times New Roman" w:hAnsi="Times New Roman" w:cs="Times New Roman"/>
          <w:sz w:val="20"/>
          <w:szCs w:val="20"/>
        </w:rPr>
      </w:pPr>
      <w:r>
        <w:rPr>
          <w:rFonts w:ascii="Times New Roman" w:hAnsi="Times New Roman" w:cs="Times New Roman"/>
          <w:sz w:val="20"/>
          <w:szCs w:val="20"/>
        </w:rPr>
        <w:t>*  структура расходов проекта бюджета на 202</w:t>
      </w:r>
      <w:r w:rsidR="00BF1AE0">
        <w:rPr>
          <w:rFonts w:ascii="Times New Roman" w:hAnsi="Times New Roman" w:cs="Times New Roman"/>
          <w:sz w:val="20"/>
          <w:szCs w:val="20"/>
        </w:rPr>
        <w:t>5</w:t>
      </w:r>
      <w:r>
        <w:rPr>
          <w:rFonts w:ascii="Times New Roman" w:hAnsi="Times New Roman" w:cs="Times New Roman"/>
          <w:sz w:val="20"/>
          <w:szCs w:val="20"/>
        </w:rPr>
        <w:t>,  202</w:t>
      </w:r>
      <w:r w:rsidR="00BF1AE0">
        <w:rPr>
          <w:rFonts w:ascii="Times New Roman" w:hAnsi="Times New Roman" w:cs="Times New Roman"/>
          <w:sz w:val="20"/>
          <w:szCs w:val="20"/>
        </w:rPr>
        <w:t>6</w:t>
      </w:r>
      <w:r>
        <w:rPr>
          <w:rFonts w:ascii="Times New Roman" w:hAnsi="Times New Roman" w:cs="Times New Roman"/>
          <w:sz w:val="20"/>
          <w:szCs w:val="20"/>
        </w:rPr>
        <w:t xml:space="preserve">  годы рассчитана исходя из общего объема расходов без учета условно утверждаемых расходов, не распределенных по разделам и подразделам классификации расходов бюджетов.</w:t>
      </w:r>
    </w:p>
    <w:p w:rsidR="00AD017D" w:rsidRPr="00AD017D" w:rsidRDefault="00AD017D" w:rsidP="00AD017D">
      <w:pPr>
        <w:pStyle w:val="2"/>
        <w:shd w:val="clear" w:color="auto" w:fill="auto"/>
        <w:spacing w:before="0" w:after="0"/>
        <w:ind w:left="20" w:right="280" w:firstLine="700"/>
        <w:jc w:val="both"/>
        <w:rPr>
          <w:sz w:val="28"/>
          <w:szCs w:val="28"/>
        </w:rPr>
      </w:pPr>
      <w:r w:rsidRPr="00AD017D">
        <w:rPr>
          <w:sz w:val="28"/>
          <w:szCs w:val="28"/>
        </w:rPr>
        <w:lastRenderedPageBreak/>
        <w:t>По сравнению с 202</w:t>
      </w:r>
      <w:r w:rsidR="00FA3F67">
        <w:rPr>
          <w:sz w:val="28"/>
          <w:szCs w:val="28"/>
        </w:rPr>
        <w:t>3</w:t>
      </w:r>
      <w:r w:rsidRPr="00AD017D">
        <w:rPr>
          <w:sz w:val="28"/>
          <w:szCs w:val="28"/>
        </w:rPr>
        <w:t xml:space="preserve"> годом проектом о бюджете на 202</w:t>
      </w:r>
      <w:r w:rsidR="00FA3F67">
        <w:rPr>
          <w:sz w:val="28"/>
          <w:szCs w:val="28"/>
        </w:rPr>
        <w:t>4</w:t>
      </w:r>
      <w:r w:rsidRPr="00AD017D">
        <w:rPr>
          <w:sz w:val="28"/>
          <w:szCs w:val="28"/>
        </w:rPr>
        <w:t xml:space="preserve"> год вносятся изменения по всем 10 разделам классификации расходов бюджета. Увеличение бюджетных ассигнований предусматривается по </w:t>
      </w:r>
      <w:r w:rsidR="006B45B2">
        <w:rPr>
          <w:sz w:val="28"/>
          <w:szCs w:val="28"/>
        </w:rPr>
        <w:t>9</w:t>
      </w:r>
      <w:r w:rsidRPr="00AD017D">
        <w:rPr>
          <w:sz w:val="28"/>
          <w:szCs w:val="28"/>
        </w:rPr>
        <w:t xml:space="preserve"> разделам на общую сумму </w:t>
      </w:r>
      <w:r w:rsidR="006B45B2">
        <w:rPr>
          <w:sz w:val="28"/>
          <w:szCs w:val="28"/>
        </w:rPr>
        <w:t>32199,7</w:t>
      </w:r>
      <w:r w:rsidRPr="00AD017D">
        <w:rPr>
          <w:sz w:val="28"/>
          <w:szCs w:val="28"/>
        </w:rPr>
        <w:t xml:space="preserve"> тыс. рублей, снижение - по </w:t>
      </w:r>
      <w:r w:rsidR="006B45B2">
        <w:rPr>
          <w:sz w:val="28"/>
          <w:szCs w:val="28"/>
        </w:rPr>
        <w:t>1</w:t>
      </w:r>
      <w:r w:rsidRPr="00AD017D">
        <w:rPr>
          <w:sz w:val="28"/>
          <w:szCs w:val="28"/>
        </w:rPr>
        <w:t xml:space="preserve"> раздел</w:t>
      </w:r>
      <w:r w:rsidR="006B45B2">
        <w:rPr>
          <w:sz w:val="28"/>
          <w:szCs w:val="28"/>
        </w:rPr>
        <w:t>у</w:t>
      </w:r>
      <w:r w:rsidRPr="00AD017D">
        <w:rPr>
          <w:sz w:val="28"/>
          <w:szCs w:val="28"/>
        </w:rPr>
        <w:t xml:space="preserve"> на </w:t>
      </w:r>
      <w:r w:rsidR="006B45B2">
        <w:rPr>
          <w:sz w:val="28"/>
          <w:szCs w:val="28"/>
        </w:rPr>
        <w:t>242,0</w:t>
      </w:r>
      <w:r w:rsidRPr="00AD017D">
        <w:rPr>
          <w:sz w:val="28"/>
          <w:szCs w:val="28"/>
        </w:rPr>
        <w:t xml:space="preserve"> тыс. рублей. </w:t>
      </w:r>
    </w:p>
    <w:p w:rsidR="00AD017D" w:rsidRDefault="00AD017D" w:rsidP="007C0E18">
      <w:pPr>
        <w:pStyle w:val="2"/>
        <w:shd w:val="clear" w:color="auto" w:fill="auto"/>
        <w:spacing w:before="0" w:after="0"/>
        <w:ind w:left="20" w:firstLine="700"/>
        <w:jc w:val="both"/>
        <w:rPr>
          <w:sz w:val="28"/>
          <w:szCs w:val="28"/>
        </w:rPr>
      </w:pPr>
      <w:r w:rsidRPr="007C0E18">
        <w:rPr>
          <w:sz w:val="28"/>
          <w:szCs w:val="28"/>
        </w:rPr>
        <w:t>По сравнению с объемом предыдущего года, бюджетные ассигнования на</w:t>
      </w:r>
      <w:r w:rsidR="00F41A6C">
        <w:rPr>
          <w:sz w:val="28"/>
          <w:szCs w:val="28"/>
        </w:rPr>
        <w:t xml:space="preserve"> 202</w:t>
      </w:r>
      <w:r w:rsidR="006B45B2">
        <w:rPr>
          <w:sz w:val="28"/>
          <w:szCs w:val="28"/>
        </w:rPr>
        <w:t>5</w:t>
      </w:r>
      <w:r w:rsidR="007C0E18" w:rsidRPr="007C0E18">
        <w:rPr>
          <w:sz w:val="28"/>
          <w:szCs w:val="28"/>
        </w:rPr>
        <w:t xml:space="preserve"> </w:t>
      </w:r>
      <w:r w:rsidRPr="007C0E18">
        <w:rPr>
          <w:sz w:val="28"/>
          <w:szCs w:val="28"/>
        </w:rPr>
        <w:t xml:space="preserve">год возрастут по </w:t>
      </w:r>
      <w:r w:rsidR="004E2418">
        <w:rPr>
          <w:sz w:val="28"/>
          <w:szCs w:val="28"/>
        </w:rPr>
        <w:t>2</w:t>
      </w:r>
      <w:r w:rsidRPr="007C0E18">
        <w:rPr>
          <w:sz w:val="28"/>
          <w:szCs w:val="28"/>
        </w:rPr>
        <w:t xml:space="preserve"> разделам на общую сумму </w:t>
      </w:r>
      <w:r w:rsidR="004E2418">
        <w:rPr>
          <w:sz w:val="28"/>
          <w:szCs w:val="28"/>
        </w:rPr>
        <w:t>137,3</w:t>
      </w:r>
      <w:r w:rsidRPr="007C0E18">
        <w:rPr>
          <w:sz w:val="28"/>
          <w:szCs w:val="28"/>
        </w:rPr>
        <w:t xml:space="preserve"> тыс. рублей, сократятся - по 8 разделам на общую сумму </w:t>
      </w:r>
      <w:r w:rsidR="004E2418">
        <w:rPr>
          <w:sz w:val="28"/>
          <w:szCs w:val="28"/>
        </w:rPr>
        <w:t>58078,6</w:t>
      </w:r>
      <w:r w:rsidRPr="007C0E18">
        <w:rPr>
          <w:sz w:val="28"/>
          <w:szCs w:val="28"/>
        </w:rPr>
        <w:t xml:space="preserve"> тыс. рублей, на 202</w:t>
      </w:r>
      <w:r w:rsidR="004E2418">
        <w:rPr>
          <w:sz w:val="28"/>
          <w:szCs w:val="28"/>
        </w:rPr>
        <w:t>6</w:t>
      </w:r>
      <w:r w:rsidRPr="007C0E18">
        <w:rPr>
          <w:sz w:val="28"/>
          <w:szCs w:val="28"/>
        </w:rPr>
        <w:t xml:space="preserve"> год - возрастут по </w:t>
      </w:r>
      <w:r w:rsidR="00CD4E0F">
        <w:rPr>
          <w:sz w:val="28"/>
          <w:szCs w:val="28"/>
        </w:rPr>
        <w:t>5</w:t>
      </w:r>
      <w:r w:rsidRPr="007C0E18">
        <w:rPr>
          <w:sz w:val="28"/>
          <w:szCs w:val="28"/>
        </w:rPr>
        <w:t xml:space="preserve"> разделам на общую сумму</w:t>
      </w:r>
      <w:r w:rsidR="007C0E18" w:rsidRPr="007C0E18">
        <w:rPr>
          <w:sz w:val="28"/>
          <w:szCs w:val="28"/>
        </w:rPr>
        <w:t xml:space="preserve"> </w:t>
      </w:r>
      <w:r w:rsidR="00CD4E0F">
        <w:rPr>
          <w:sz w:val="28"/>
          <w:szCs w:val="28"/>
        </w:rPr>
        <w:t>4513,1</w:t>
      </w:r>
      <w:r w:rsidR="007C0E18" w:rsidRPr="007C0E18">
        <w:rPr>
          <w:sz w:val="28"/>
          <w:szCs w:val="28"/>
        </w:rPr>
        <w:t xml:space="preserve"> тыс. рублей</w:t>
      </w:r>
      <w:r w:rsidRPr="007C0E18">
        <w:rPr>
          <w:sz w:val="28"/>
          <w:szCs w:val="28"/>
        </w:rPr>
        <w:t xml:space="preserve">, сократятся - по </w:t>
      </w:r>
      <w:r w:rsidR="00CD4E0F">
        <w:rPr>
          <w:sz w:val="28"/>
          <w:szCs w:val="28"/>
        </w:rPr>
        <w:t>3</w:t>
      </w:r>
      <w:r w:rsidRPr="007C0E18">
        <w:rPr>
          <w:sz w:val="28"/>
          <w:szCs w:val="28"/>
        </w:rPr>
        <w:t xml:space="preserve"> разделам</w:t>
      </w:r>
      <w:r w:rsidR="007C0E18" w:rsidRPr="007C0E18">
        <w:rPr>
          <w:sz w:val="28"/>
          <w:szCs w:val="28"/>
        </w:rPr>
        <w:t xml:space="preserve"> на общую сумму </w:t>
      </w:r>
      <w:r w:rsidR="00CD4E0F">
        <w:rPr>
          <w:sz w:val="28"/>
          <w:szCs w:val="28"/>
        </w:rPr>
        <w:t>2261,0 тыс. рублей</w:t>
      </w:r>
      <w:r w:rsidRPr="007C0E18">
        <w:rPr>
          <w:sz w:val="28"/>
          <w:szCs w:val="28"/>
        </w:rPr>
        <w:t>, не изменятся - по 2 разделам.</w:t>
      </w:r>
    </w:p>
    <w:p w:rsidR="00E17438" w:rsidRDefault="00E17438" w:rsidP="00CD4E0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 </w:t>
      </w:r>
      <w:r w:rsidR="00CD4E0F" w:rsidRPr="007D7D86">
        <w:rPr>
          <w:rFonts w:ascii="Times New Roman" w:hAnsi="Times New Roman"/>
          <w:sz w:val="28"/>
          <w:szCs w:val="28"/>
        </w:rPr>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w:t>
      </w:r>
    </w:p>
    <w:p w:rsidR="00E17438" w:rsidRDefault="00E17438" w:rsidP="00E17438">
      <w:pPr>
        <w:spacing w:after="0"/>
        <w:ind w:right="-1"/>
        <w:jc w:val="both"/>
        <w:rPr>
          <w:rFonts w:ascii="Times New Roman" w:hAnsi="Times New Roman" w:cs="Times New Roman"/>
          <w:sz w:val="28"/>
          <w:szCs w:val="28"/>
        </w:rPr>
      </w:pPr>
      <w:r>
        <w:rPr>
          <w:rFonts w:ascii="Times New Roman" w:hAnsi="Times New Roman" w:cs="Times New Roman"/>
          <w:sz w:val="28"/>
          <w:szCs w:val="28"/>
        </w:rPr>
        <w:tab/>
        <w:t>Расшифровка расходов по подразделам содержится в пояснительной записке к проекту районного бюджета на 202</w:t>
      </w:r>
      <w:r w:rsidR="00CD4E0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CD4E0F">
        <w:rPr>
          <w:rFonts w:ascii="Times New Roman" w:hAnsi="Times New Roman" w:cs="Times New Roman"/>
          <w:sz w:val="28"/>
          <w:szCs w:val="28"/>
        </w:rPr>
        <w:t>5</w:t>
      </w:r>
      <w:r>
        <w:rPr>
          <w:rFonts w:ascii="Times New Roman" w:hAnsi="Times New Roman" w:cs="Times New Roman"/>
          <w:sz w:val="28"/>
          <w:szCs w:val="28"/>
        </w:rPr>
        <w:t xml:space="preserve"> и 202</w:t>
      </w:r>
      <w:r w:rsidR="00CD4E0F">
        <w:rPr>
          <w:rFonts w:ascii="Times New Roman" w:hAnsi="Times New Roman" w:cs="Times New Roman"/>
          <w:sz w:val="28"/>
          <w:szCs w:val="28"/>
        </w:rPr>
        <w:t>6</w:t>
      </w:r>
      <w:r>
        <w:rPr>
          <w:rFonts w:ascii="Times New Roman" w:hAnsi="Times New Roman" w:cs="Times New Roman"/>
          <w:sz w:val="28"/>
          <w:szCs w:val="28"/>
        </w:rPr>
        <w:t xml:space="preserve"> годов. </w:t>
      </w:r>
    </w:p>
    <w:p w:rsidR="00E17438" w:rsidRDefault="00E17438" w:rsidP="00CD4E0F">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sidR="00DC0AE5">
        <w:rPr>
          <w:rFonts w:ascii="Times New Roman" w:hAnsi="Times New Roman" w:cs="Times New Roman"/>
          <w:sz w:val="28"/>
          <w:szCs w:val="28"/>
        </w:rPr>
        <w:t xml:space="preserve"> </w:t>
      </w:r>
      <w:r>
        <w:rPr>
          <w:rFonts w:ascii="Times New Roman" w:hAnsi="Times New Roman" w:cs="Times New Roman"/>
          <w:sz w:val="28"/>
          <w:szCs w:val="28"/>
        </w:rPr>
        <w:t>В следующей таблице представлена структура расходов указанного периода по разделам классификации расходов бюджетов (в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984"/>
        <w:gridCol w:w="1276"/>
        <w:gridCol w:w="1417"/>
        <w:gridCol w:w="1418"/>
      </w:tblGrid>
      <w:tr w:rsidR="00E17438" w:rsidTr="00E17438">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17438" w:rsidRDefault="00E1743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0AE5" w:rsidRPr="009F2FBB" w:rsidRDefault="00DC0AE5" w:rsidP="00DC0AE5">
            <w:pPr>
              <w:spacing w:after="0" w:line="240" w:lineRule="auto"/>
              <w:ind w:left="-108" w:right="-108"/>
              <w:jc w:val="center"/>
              <w:rPr>
                <w:rFonts w:ascii="Times New Roman" w:hAnsi="Times New Roman" w:cs="Times New Roman"/>
                <w:sz w:val="24"/>
                <w:szCs w:val="24"/>
                <w:lang w:eastAsia="en-US"/>
              </w:rPr>
            </w:pPr>
            <w:r w:rsidRPr="009F2FBB">
              <w:rPr>
                <w:rFonts w:ascii="Times New Roman" w:hAnsi="Times New Roman" w:cs="Times New Roman"/>
                <w:sz w:val="24"/>
                <w:szCs w:val="24"/>
                <w:lang w:eastAsia="en-US"/>
              </w:rPr>
              <w:t xml:space="preserve">Решение то </w:t>
            </w:r>
            <w:r w:rsidR="00553AF4">
              <w:rPr>
                <w:rFonts w:ascii="Times New Roman" w:hAnsi="Times New Roman" w:cs="Times New Roman"/>
                <w:sz w:val="24"/>
                <w:szCs w:val="24"/>
                <w:lang w:eastAsia="en-US"/>
              </w:rPr>
              <w:t>16.12.2022 №30</w:t>
            </w:r>
          </w:p>
          <w:p w:rsidR="00E17438" w:rsidRDefault="00DC0AE5" w:rsidP="00CD4E0F">
            <w:pPr>
              <w:spacing w:after="0" w:line="240" w:lineRule="auto"/>
              <w:ind w:left="-108" w:right="-108"/>
              <w:jc w:val="center"/>
              <w:rPr>
                <w:rFonts w:ascii="Times New Roman" w:hAnsi="Times New Roman" w:cs="Times New Roman"/>
                <w:sz w:val="24"/>
                <w:szCs w:val="24"/>
                <w:lang w:eastAsia="en-US"/>
              </w:rPr>
            </w:pPr>
            <w:r w:rsidRPr="009F2FBB">
              <w:rPr>
                <w:rFonts w:ascii="Times New Roman" w:hAnsi="Times New Roman" w:cs="Times New Roman"/>
                <w:sz w:val="24"/>
                <w:szCs w:val="24"/>
                <w:lang w:eastAsia="en-US"/>
              </w:rPr>
              <w:t xml:space="preserve"> (первоначальный бюджет)</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E17438" w:rsidRDefault="00E17438">
            <w:pPr>
              <w:spacing w:after="0" w:line="240" w:lineRule="auto"/>
              <w:ind w:hanging="108"/>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Проект решения </w:t>
            </w:r>
          </w:p>
        </w:tc>
      </w:tr>
      <w:tr w:rsidR="00E17438" w:rsidTr="00E17438">
        <w:tc>
          <w:tcPr>
            <w:tcW w:w="3261" w:type="dxa"/>
            <w:vMerge/>
            <w:tcBorders>
              <w:top w:val="single" w:sz="4" w:space="0" w:color="auto"/>
              <w:left w:val="single" w:sz="4" w:space="0" w:color="auto"/>
              <w:bottom w:val="single" w:sz="4" w:space="0" w:color="auto"/>
              <w:right w:val="single" w:sz="4" w:space="0" w:color="auto"/>
            </w:tcBorders>
            <w:vAlign w:val="center"/>
            <w:hideMark/>
          </w:tcPr>
          <w:p w:rsidR="00E17438" w:rsidRDefault="00E17438">
            <w:pPr>
              <w:spacing w:after="0" w:line="240"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17438" w:rsidRDefault="00E17438" w:rsidP="00CD4E0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CD4E0F">
              <w:rPr>
                <w:rFonts w:ascii="Times New Roman" w:hAnsi="Times New Roman" w:cs="Times New Roman"/>
                <w:sz w:val="24"/>
                <w:szCs w:val="24"/>
                <w:lang w:eastAsia="en-US"/>
              </w:rPr>
              <w:t>3</w:t>
            </w:r>
            <w:r>
              <w:rPr>
                <w:rFonts w:ascii="Times New Roman" w:hAnsi="Times New Roman" w:cs="Times New Roman"/>
                <w:sz w:val="24"/>
                <w:szCs w:val="24"/>
                <w:lang w:eastAsia="en-US"/>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438" w:rsidRDefault="00E17438" w:rsidP="00CD4E0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CD4E0F">
              <w:rPr>
                <w:rFonts w:ascii="Times New Roman" w:hAnsi="Times New Roman" w:cs="Times New Roman"/>
                <w:sz w:val="24"/>
                <w:szCs w:val="24"/>
                <w:lang w:eastAsia="en-US"/>
              </w:rPr>
              <w:t>4</w:t>
            </w:r>
            <w:r>
              <w:rPr>
                <w:rFonts w:ascii="Times New Roman" w:hAnsi="Times New Roman" w:cs="Times New Roman"/>
                <w:sz w:val="24"/>
                <w:szCs w:val="24"/>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7438" w:rsidRDefault="00E17438" w:rsidP="00CD4E0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CD4E0F">
              <w:rPr>
                <w:rFonts w:ascii="Times New Roman" w:hAnsi="Times New Roman" w:cs="Times New Roman"/>
                <w:sz w:val="24"/>
                <w:szCs w:val="24"/>
                <w:lang w:eastAsia="en-US"/>
              </w:rPr>
              <w:t>5</w:t>
            </w:r>
            <w:r>
              <w:rPr>
                <w:rFonts w:ascii="Times New Roman" w:hAnsi="Times New Roman" w:cs="Times New Roman"/>
                <w:sz w:val="24"/>
                <w:szCs w:val="24"/>
                <w:lang w:eastAsia="en-US"/>
              </w:rPr>
              <w:t>год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7438" w:rsidRDefault="00E17438" w:rsidP="00CD4E0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CD4E0F">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 год *</w:t>
            </w:r>
          </w:p>
        </w:tc>
      </w:tr>
      <w:tr w:rsidR="00CD4E0F" w:rsidTr="00E17438">
        <w:tc>
          <w:tcPr>
            <w:tcW w:w="3261" w:type="dxa"/>
            <w:tcBorders>
              <w:top w:val="single" w:sz="4" w:space="0" w:color="auto"/>
              <w:left w:val="single" w:sz="4" w:space="0" w:color="auto"/>
              <w:bottom w:val="single" w:sz="4" w:space="0" w:color="auto"/>
              <w:right w:val="single" w:sz="4" w:space="0" w:color="auto"/>
            </w:tcBorders>
            <w:hideMark/>
          </w:tcPr>
          <w:p w:rsidR="00CD4E0F" w:rsidRDefault="00CD4E0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CD4E0F" w:rsidRDefault="00CD4E0F"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E0F"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4E0F"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4E0F"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9,4</w:t>
            </w:r>
          </w:p>
        </w:tc>
      </w:tr>
      <w:tr w:rsidR="00CD4E0F" w:rsidTr="0094539A">
        <w:tc>
          <w:tcPr>
            <w:tcW w:w="3261" w:type="dxa"/>
            <w:tcBorders>
              <w:top w:val="single" w:sz="4" w:space="0" w:color="auto"/>
              <w:left w:val="single" w:sz="4" w:space="0" w:color="auto"/>
              <w:bottom w:val="single" w:sz="4" w:space="0" w:color="auto"/>
              <w:right w:val="single" w:sz="4" w:space="0" w:color="auto"/>
            </w:tcBorders>
            <w:hideMark/>
          </w:tcPr>
          <w:p w:rsidR="00CD4E0F" w:rsidRDefault="00CD4E0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Национальная оборона</w:t>
            </w:r>
          </w:p>
        </w:tc>
        <w:tc>
          <w:tcPr>
            <w:tcW w:w="1984" w:type="dxa"/>
            <w:tcBorders>
              <w:top w:val="single" w:sz="4" w:space="0" w:color="auto"/>
              <w:left w:val="single" w:sz="4" w:space="0" w:color="auto"/>
              <w:bottom w:val="single" w:sz="4" w:space="0" w:color="auto"/>
              <w:right w:val="single" w:sz="4" w:space="0" w:color="auto"/>
            </w:tcBorders>
            <w:hideMark/>
          </w:tcPr>
          <w:p w:rsidR="00CD4E0F" w:rsidRDefault="00CD4E0F"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rsidR="00CD4E0F"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417" w:type="dxa"/>
            <w:tcBorders>
              <w:top w:val="single" w:sz="4" w:space="0" w:color="auto"/>
              <w:left w:val="single" w:sz="4" w:space="0" w:color="auto"/>
              <w:bottom w:val="single" w:sz="4" w:space="0" w:color="auto"/>
              <w:right w:val="single" w:sz="4" w:space="0" w:color="auto"/>
            </w:tcBorders>
            <w:hideMark/>
          </w:tcPr>
          <w:p w:rsidR="00CD4E0F"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4E0F"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0,5</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Национальная безопасность и правоохранительная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417"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0,7</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Национальная экономика</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417"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3,9</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Жилищно-коммунальное хозяйство</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417"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62,4</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60,9</w:t>
            </w:r>
          </w:p>
        </w:tc>
        <w:tc>
          <w:tcPr>
            <w:tcW w:w="1417"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65,5</w:t>
            </w:r>
          </w:p>
        </w:tc>
      </w:tr>
      <w:tr w:rsidR="00BF1AE0" w:rsidTr="0094539A">
        <w:trPr>
          <w:trHeight w:val="313"/>
        </w:trPr>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Культура и кинематография</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1417"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Социальная политика</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12,7</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1417" w:type="dxa"/>
            <w:tcBorders>
              <w:top w:val="single" w:sz="4" w:space="0" w:color="auto"/>
              <w:left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p>
        </w:tc>
      </w:tr>
      <w:tr w:rsidR="00BF1AE0" w:rsidTr="0094539A">
        <w:trPr>
          <w:trHeight w:val="417"/>
        </w:trPr>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 и спорт</w:t>
            </w:r>
          </w:p>
        </w:tc>
        <w:tc>
          <w:tcPr>
            <w:tcW w:w="1984" w:type="dxa"/>
            <w:tcBorders>
              <w:top w:val="single" w:sz="4" w:space="0" w:color="auto"/>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417" w:type="dxa"/>
            <w:tcBorders>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F1AE0" w:rsidTr="0094539A">
        <w:tc>
          <w:tcPr>
            <w:tcW w:w="3261" w:type="dxa"/>
            <w:tcBorders>
              <w:top w:val="single" w:sz="4" w:space="0" w:color="auto"/>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Межбюджетные трансферты бюджетам субъектам РФ и муниципальных образований общего характера</w:t>
            </w:r>
          </w:p>
        </w:tc>
        <w:tc>
          <w:tcPr>
            <w:tcW w:w="1984" w:type="dxa"/>
            <w:tcBorders>
              <w:left w:val="single" w:sz="4" w:space="0" w:color="auto"/>
              <w:bottom w:val="single" w:sz="4" w:space="0" w:color="auto"/>
              <w:right w:val="single" w:sz="4" w:space="0" w:color="auto"/>
            </w:tcBorders>
            <w:hideMark/>
          </w:tcPr>
          <w:p w:rsidR="00BF1AE0" w:rsidRDefault="00BF1AE0" w:rsidP="009453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276" w:type="dxa"/>
            <w:tcBorders>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17" w:type="dxa"/>
            <w:tcBorders>
              <w:left w:val="single" w:sz="4" w:space="0" w:color="auto"/>
              <w:bottom w:val="single" w:sz="4" w:space="0" w:color="auto"/>
              <w:right w:val="single" w:sz="4" w:space="0" w:color="auto"/>
            </w:tcBorders>
            <w:hideMark/>
          </w:tcPr>
          <w:p w:rsidR="00BF1AE0" w:rsidRDefault="00BF1AE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8" w:type="dxa"/>
            <w:tcBorders>
              <w:left w:val="single" w:sz="4" w:space="0" w:color="auto"/>
              <w:bottom w:val="single" w:sz="4" w:space="0" w:color="auto"/>
              <w:right w:val="single" w:sz="4" w:space="0" w:color="auto"/>
            </w:tcBorders>
            <w:vAlign w:val="center"/>
            <w:hideMark/>
          </w:tcPr>
          <w:p w:rsidR="00BF1AE0" w:rsidRDefault="00BF1AE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F1AE0" w:rsidTr="00E17438">
        <w:trPr>
          <w:trHeight w:val="629"/>
        </w:trPr>
        <w:tc>
          <w:tcPr>
            <w:tcW w:w="3261" w:type="dxa"/>
            <w:tcBorders>
              <w:top w:val="single" w:sz="4" w:space="0" w:color="auto"/>
              <w:left w:val="single" w:sz="4" w:space="0" w:color="auto"/>
              <w:bottom w:val="single" w:sz="4" w:space="0" w:color="auto"/>
              <w:right w:val="single" w:sz="4" w:space="0" w:color="auto"/>
            </w:tcBorders>
            <w:vAlign w:val="center"/>
            <w:hideMark/>
          </w:tcPr>
          <w:p w:rsidR="00BF1AE0" w:rsidRDefault="00BF1AE0">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Итого расходов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BF1AE0" w:rsidRDefault="00BF1AE0" w:rsidP="0094539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1AE0" w:rsidRDefault="00BF1AE0">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1AE0" w:rsidRDefault="00BF1AE0">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1AE0" w:rsidRDefault="00BF1AE0">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r>
    </w:tbl>
    <w:p w:rsidR="00E17438" w:rsidRDefault="00E17438" w:rsidP="00E17438">
      <w:pPr>
        <w:spacing w:after="0"/>
        <w:ind w:firstLine="720"/>
        <w:jc w:val="both"/>
        <w:rPr>
          <w:rFonts w:ascii="Times New Roman" w:hAnsi="Times New Roman" w:cs="Times New Roman"/>
          <w:sz w:val="20"/>
          <w:szCs w:val="20"/>
        </w:rPr>
      </w:pPr>
      <w:r>
        <w:rPr>
          <w:rFonts w:ascii="Times New Roman" w:hAnsi="Times New Roman" w:cs="Times New Roman"/>
          <w:sz w:val="20"/>
          <w:szCs w:val="20"/>
        </w:rPr>
        <w:t>*  структура расходов проекта бюджета на 202</w:t>
      </w:r>
      <w:r w:rsidR="00BF1AE0">
        <w:rPr>
          <w:rFonts w:ascii="Times New Roman" w:hAnsi="Times New Roman" w:cs="Times New Roman"/>
          <w:sz w:val="20"/>
          <w:szCs w:val="20"/>
        </w:rPr>
        <w:t>5</w:t>
      </w:r>
      <w:r>
        <w:rPr>
          <w:rFonts w:ascii="Times New Roman" w:hAnsi="Times New Roman" w:cs="Times New Roman"/>
          <w:sz w:val="20"/>
          <w:szCs w:val="20"/>
        </w:rPr>
        <w:t>,  202</w:t>
      </w:r>
      <w:r w:rsidR="00BF1AE0">
        <w:rPr>
          <w:rFonts w:ascii="Times New Roman" w:hAnsi="Times New Roman" w:cs="Times New Roman"/>
          <w:sz w:val="20"/>
          <w:szCs w:val="20"/>
        </w:rPr>
        <w:t>6</w:t>
      </w:r>
      <w:r>
        <w:rPr>
          <w:rFonts w:ascii="Times New Roman" w:hAnsi="Times New Roman" w:cs="Times New Roman"/>
          <w:sz w:val="20"/>
          <w:szCs w:val="20"/>
        </w:rPr>
        <w:t xml:space="preserve">  годы рассчитана исходя из общего объема расходов без учета условно утверждаемых расходов, не распределенных по разделам и подразделам классификации расходов бюджетов.</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Бюджетные ассигнования, предусмотренные в разрезе разделов и подразделов классификации расходов бюджетов, по целевым статьям, группам (группам и подгруппам) видов расходов классификации расходов бюджета соответствуют объемам средств, представленных в ведомственной структуре расходов бюджета. </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Согласно ведомственной структуре расходов районного бюджета на 202</w:t>
      </w:r>
      <w:r w:rsidR="00BF1AE0">
        <w:rPr>
          <w:rFonts w:ascii="Times New Roman" w:hAnsi="Times New Roman" w:cs="Times New Roman"/>
          <w:sz w:val="28"/>
          <w:szCs w:val="28"/>
        </w:rPr>
        <w:t>4</w:t>
      </w:r>
      <w:r>
        <w:rPr>
          <w:rFonts w:ascii="Times New Roman" w:hAnsi="Times New Roman" w:cs="Times New Roman"/>
          <w:sz w:val="28"/>
          <w:szCs w:val="28"/>
        </w:rPr>
        <w:t>, 202</w:t>
      </w:r>
      <w:r w:rsidR="00BF1AE0">
        <w:rPr>
          <w:rFonts w:ascii="Times New Roman" w:hAnsi="Times New Roman" w:cs="Times New Roman"/>
          <w:sz w:val="28"/>
          <w:szCs w:val="28"/>
        </w:rPr>
        <w:t>5</w:t>
      </w:r>
      <w:r>
        <w:rPr>
          <w:rFonts w:ascii="Times New Roman" w:hAnsi="Times New Roman" w:cs="Times New Roman"/>
          <w:sz w:val="28"/>
          <w:szCs w:val="28"/>
        </w:rPr>
        <w:t xml:space="preserve"> и 202</w:t>
      </w:r>
      <w:r w:rsidR="00BF1AE0">
        <w:rPr>
          <w:rFonts w:ascii="Times New Roman" w:hAnsi="Times New Roman" w:cs="Times New Roman"/>
          <w:sz w:val="28"/>
          <w:szCs w:val="28"/>
        </w:rPr>
        <w:t>6</w:t>
      </w:r>
      <w:r>
        <w:rPr>
          <w:rFonts w:ascii="Times New Roman" w:hAnsi="Times New Roman" w:cs="Times New Roman"/>
          <w:sz w:val="28"/>
          <w:szCs w:val="28"/>
        </w:rPr>
        <w:t xml:space="preserve"> годы функции главных распорядителей бюджетных средств возложены на 4 бюджетополучателя. По сравнению с объемами предыдущего  периода  объемы расходов на 202</w:t>
      </w:r>
      <w:r w:rsidR="00BF1AE0">
        <w:rPr>
          <w:rFonts w:ascii="Times New Roman" w:hAnsi="Times New Roman" w:cs="Times New Roman"/>
          <w:sz w:val="28"/>
          <w:szCs w:val="28"/>
        </w:rPr>
        <w:t xml:space="preserve">4 </w:t>
      </w:r>
      <w:r>
        <w:rPr>
          <w:rFonts w:ascii="Times New Roman" w:hAnsi="Times New Roman" w:cs="Times New Roman"/>
          <w:sz w:val="28"/>
          <w:szCs w:val="28"/>
        </w:rPr>
        <w:t xml:space="preserve">год увеличиваются по  </w:t>
      </w:r>
      <w:r w:rsidR="00375151">
        <w:rPr>
          <w:rFonts w:ascii="Times New Roman" w:hAnsi="Times New Roman" w:cs="Times New Roman"/>
          <w:sz w:val="28"/>
          <w:szCs w:val="28"/>
        </w:rPr>
        <w:t>всем</w:t>
      </w:r>
      <w:r w:rsidR="009F2FBB">
        <w:rPr>
          <w:rFonts w:ascii="Times New Roman" w:hAnsi="Times New Roman" w:cs="Times New Roman"/>
          <w:sz w:val="28"/>
          <w:szCs w:val="28"/>
        </w:rPr>
        <w:t xml:space="preserve"> </w:t>
      </w:r>
      <w:r>
        <w:rPr>
          <w:rFonts w:ascii="Times New Roman" w:hAnsi="Times New Roman" w:cs="Times New Roman"/>
          <w:sz w:val="28"/>
          <w:szCs w:val="28"/>
        </w:rPr>
        <w:t>главным распорядителям средств районного бюджета</w:t>
      </w:r>
      <w:r w:rsidR="00C50258">
        <w:rPr>
          <w:rFonts w:ascii="Times New Roman" w:hAnsi="Times New Roman" w:cs="Times New Roman"/>
          <w:sz w:val="28"/>
          <w:szCs w:val="28"/>
        </w:rPr>
        <w:t xml:space="preserve">, </w:t>
      </w:r>
      <w:r>
        <w:rPr>
          <w:rFonts w:ascii="Times New Roman" w:hAnsi="Times New Roman" w:cs="Times New Roman"/>
          <w:sz w:val="28"/>
          <w:szCs w:val="28"/>
        </w:rPr>
        <w:t>на 202</w:t>
      </w:r>
      <w:r w:rsidR="009F2FBB">
        <w:rPr>
          <w:rFonts w:ascii="Times New Roman" w:hAnsi="Times New Roman" w:cs="Times New Roman"/>
          <w:sz w:val="28"/>
          <w:szCs w:val="28"/>
        </w:rPr>
        <w:t>5</w:t>
      </w:r>
      <w:r>
        <w:rPr>
          <w:rFonts w:ascii="Times New Roman" w:hAnsi="Times New Roman" w:cs="Times New Roman"/>
          <w:sz w:val="28"/>
          <w:szCs w:val="28"/>
        </w:rPr>
        <w:t xml:space="preserve"> год – уменьшаются – по </w:t>
      </w:r>
      <w:r w:rsidR="00375151">
        <w:rPr>
          <w:rFonts w:ascii="Times New Roman" w:hAnsi="Times New Roman" w:cs="Times New Roman"/>
          <w:sz w:val="28"/>
          <w:szCs w:val="28"/>
        </w:rPr>
        <w:t>всем 4</w:t>
      </w:r>
      <w:r w:rsidR="009F2FBB">
        <w:rPr>
          <w:rFonts w:ascii="Times New Roman" w:hAnsi="Times New Roman" w:cs="Times New Roman"/>
          <w:sz w:val="28"/>
          <w:szCs w:val="28"/>
        </w:rPr>
        <w:t xml:space="preserve"> </w:t>
      </w:r>
      <w:r>
        <w:rPr>
          <w:rFonts w:ascii="Times New Roman" w:hAnsi="Times New Roman" w:cs="Times New Roman"/>
          <w:sz w:val="28"/>
          <w:szCs w:val="28"/>
        </w:rPr>
        <w:t>главным распорядителям средств районного бюджета</w:t>
      </w:r>
      <w:r w:rsidR="00C50258">
        <w:rPr>
          <w:rFonts w:ascii="Times New Roman" w:hAnsi="Times New Roman" w:cs="Times New Roman"/>
          <w:sz w:val="28"/>
          <w:szCs w:val="28"/>
        </w:rPr>
        <w:t xml:space="preserve">, </w:t>
      </w:r>
      <w:r w:rsidR="00375151">
        <w:rPr>
          <w:rFonts w:ascii="Times New Roman" w:hAnsi="Times New Roman" w:cs="Times New Roman"/>
          <w:sz w:val="28"/>
          <w:szCs w:val="28"/>
        </w:rPr>
        <w:t>на 2026 год увеличиваются по  2 главным распорядителям средств районного бюджета, уменьшаться по 2</w:t>
      </w:r>
      <w:r w:rsidR="00375151" w:rsidRPr="00375151">
        <w:rPr>
          <w:rFonts w:ascii="Times New Roman" w:hAnsi="Times New Roman" w:cs="Times New Roman"/>
          <w:sz w:val="28"/>
          <w:szCs w:val="28"/>
        </w:rPr>
        <w:t xml:space="preserve"> </w:t>
      </w:r>
      <w:r w:rsidR="00375151">
        <w:rPr>
          <w:rFonts w:ascii="Times New Roman" w:hAnsi="Times New Roman" w:cs="Times New Roman"/>
          <w:sz w:val="28"/>
          <w:szCs w:val="28"/>
        </w:rPr>
        <w:t>главным распорядителям средств районного бюджета</w:t>
      </w:r>
      <w:r>
        <w:rPr>
          <w:rFonts w:ascii="Times New Roman" w:hAnsi="Times New Roman" w:cs="Times New Roman"/>
          <w:sz w:val="28"/>
          <w:szCs w:val="28"/>
        </w:rPr>
        <w:t>.</w:t>
      </w:r>
    </w:p>
    <w:p w:rsidR="00E17438" w:rsidRDefault="00E17438" w:rsidP="00E17438">
      <w:pPr>
        <w:spacing w:after="0"/>
        <w:ind w:firstLine="720"/>
        <w:jc w:val="center"/>
        <w:rPr>
          <w:rFonts w:ascii="Times New Roman" w:hAnsi="Times New Roman" w:cs="Times New Roman"/>
          <w:b/>
          <w:i/>
          <w:sz w:val="28"/>
          <w:szCs w:val="28"/>
        </w:rPr>
      </w:pPr>
      <w:r>
        <w:rPr>
          <w:rFonts w:ascii="Times New Roman" w:hAnsi="Times New Roman" w:cs="Times New Roman"/>
          <w:b/>
          <w:i/>
          <w:sz w:val="28"/>
          <w:szCs w:val="28"/>
        </w:rPr>
        <w:t>Межбюджетные трансферты бюджетам поселений</w:t>
      </w:r>
    </w:p>
    <w:p w:rsidR="00E17438" w:rsidRDefault="00E17438" w:rsidP="00F41A6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проекту решения в рамках межбюджетных трансфертов из районного бюджета в бюджеты сельских поселений предусмотрено направить: </w:t>
      </w: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ab/>
        <w:t>по подразделу 14 01 «Дотации на выравнивание бюджетной обеспеченности субъектов Российской Федерации и муниципальных образований» предусмотрены расходы на 202</w:t>
      </w:r>
      <w:r w:rsidR="00375151">
        <w:rPr>
          <w:rFonts w:ascii="Times New Roman" w:hAnsi="Times New Roman" w:cs="Times New Roman"/>
          <w:sz w:val="28"/>
          <w:szCs w:val="28"/>
        </w:rPr>
        <w:t>4</w:t>
      </w:r>
      <w:r w:rsidR="00F41A6C">
        <w:rPr>
          <w:rFonts w:ascii="Times New Roman" w:hAnsi="Times New Roman" w:cs="Times New Roman"/>
          <w:sz w:val="28"/>
          <w:szCs w:val="28"/>
        </w:rPr>
        <w:t xml:space="preserve"> </w:t>
      </w:r>
      <w:r>
        <w:rPr>
          <w:rFonts w:ascii="Times New Roman" w:hAnsi="Times New Roman" w:cs="Times New Roman"/>
          <w:sz w:val="28"/>
          <w:szCs w:val="28"/>
        </w:rPr>
        <w:t xml:space="preserve">год в сумме </w:t>
      </w:r>
      <w:r w:rsidR="00375151">
        <w:rPr>
          <w:rFonts w:ascii="Times New Roman" w:hAnsi="Times New Roman" w:cs="Times New Roman"/>
          <w:sz w:val="28"/>
          <w:szCs w:val="28"/>
        </w:rPr>
        <w:t>1797,3</w:t>
      </w:r>
      <w:r w:rsidR="00C50258">
        <w:rPr>
          <w:rFonts w:ascii="Times New Roman" w:hAnsi="Times New Roman" w:cs="Times New Roman"/>
          <w:sz w:val="28"/>
          <w:szCs w:val="28"/>
        </w:rPr>
        <w:t xml:space="preserve">9 </w:t>
      </w:r>
      <w:r>
        <w:rPr>
          <w:rFonts w:ascii="Times New Roman" w:hAnsi="Times New Roman" w:cs="Times New Roman"/>
          <w:sz w:val="28"/>
          <w:szCs w:val="28"/>
        </w:rPr>
        <w:t>тыс. рублей</w:t>
      </w:r>
      <w:r w:rsidR="008B634E">
        <w:rPr>
          <w:rFonts w:ascii="Times New Roman" w:hAnsi="Times New Roman" w:cs="Times New Roman"/>
          <w:sz w:val="28"/>
          <w:szCs w:val="28"/>
        </w:rPr>
        <w:t>, в том числе</w:t>
      </w:r>
      <w:r>
        <w:rPr>
          <w:rFonts w:ascii="Times New Roman" w:hAnsi="Times New Roman" w:cs="Times New Roman"/>
          <w:sz w:val="28"/>
          <w:szCs w:val="28"/>
        </w:rPr>
        <w:t xml:space="preserve"> </w:t>
      </w:r>
      <w:r w:rsidR="008B634E" w:rsidRPr="008B634E">
        <w:rPr>
          <w:rFonts w:ascii="Times New Roman" w:hAnsi="Times New Roman" w:cs="Times New Roman"/>
          <w:sz w:val="28"/>
          <w:szCs w:val="28"/>
        </w:rPr>
        <w:t>д</w:t>
      </w:r>
      <w:r w:rsidR="008B634E" w:rsidRPr="008B634E">
        <w:rPr>
          <w:rFonts w:ascii="Times New Roman" w:eastAsia="Times New Roman" w:hAnsi="Times New Roman" w:cs="Times New Roman"/>
          <w:sz w:val="28"/>
          <w:szCs w:val="28"/>
        </w:rPr>
        <w:t>отация на выравнивание бюджетной обеспеченности поселений за счет собственных доходов районного бюджета</w:t>
      </w:r>
      <w:r w:rsidR="008B634E">
        <w:rPr>
          <w:rFonts w:ascii="Times New Roman" w:hAnsi="Times New Roman" w:cs="Times New Roman"/>
          <w:sz w:val="28"/>
          <w:szCs w:val="28"/>
        </w:rPr>
        <w:t xml:space="preserve"> составит </w:t>
      </w:r>
      <w:r w:rsidR="00375151">
        <w:rPr>
          <w:rFonts w:ascii="Times New Roman" w:hAnsi="Times New Roman" w:cs="Times New Roman"/>
          <w:sz w:val="28"/>
          <w:szCs w:val="28"/>
        </w:rPr>
        <w:t>1088</w:t>
      </w:r>
      <w:r w:rsidR="008B634E">
        <w:rPr>
          <w:rFonts w:ascii="Times New Roman" w:hAnsi="Times New Roman" w:cs="Times New Roman"/>
          <w:sz w:val="28"/>
          <w:szCs w:val="28"/>
        </w:rPr>
        <w:t>,0 тыс. рублей</w:t>
      </w:r>
      <w:r>
        <w:rPr>
          <w:rFonts w:ascii="Times New Roman" w:hAnsi="Times New Roman" w:cs="Times New Roman"/>
          <w:sz w:val="28"/>
          <w:szCs w:val="28"/>
        </w:rPr>
        <w:t xml:space="preserve">, за счет субвенции из краевого бюджета в сумме </w:t>
      </w:r>
      <w:r w:rsidR="00375151">
        <w:rPr>
          <w:rFonts w:ascii="Times New Roman" w:hAnsi="Times New Roman" w:cs="Times New Roman"/>
          <w:sz w:val="28"/>
          <w:szCs w:val="28"/>
        </w:rPr>
        <w:t>709</w:t>
      </w:r>
      <w:r w:rsidR="008B634E">
        <w:rPr>
          <w:rFonts w:ascii="Times New Roman" w:hAnsi="Times New Roman" w:cs="Times New Roman"/>
          <w:sz w:val="28"/>
          <w:szCs w:val="28"/>
        </w:rPr>
        <w:t>,</w:t>
      </w:r>
      <w:r w:rsidR="00375151">
        <w:rPr>
          <w:rFonts w:ascii="Times New Roman" w:hAnsi="Times New Roman" w:cs="Times New Roman"/>
          <w:sz w:val="28"/>
          <w:szCs w:val="28"/>
        </w:rPr>
        <w:t>3</w:t>
      </w:r>
      <w:r>
        <w:rPr>
          <w:rFonts w:ascii="Times New Roman" w:hAnsi="Times New Roman" w:cs="Times New Roman"/>
          <w:sz w:val="28"/>
          <w:szCs w:val="28"/>
        </w:rPr>
        <w:t xml:space="preserve"> тыс. рублей, на 202</w:t>
      </w:r>
      <w:r w:rsidR="00375151">
        <w:rPr>
          <w:rFonts w:ascii="Times New Roman" w:hAnsi="Times New Roman" w:cs="Times New Roman"/>
          <w:sz w:val="28"/>
          <w:szCs w:val="28"/>
        </w:rPr>
        <w:t>5</w:t>
      </w:r>
      <w:r>
        <w:rPr>
          <w:rFonts w:ascii="Times New Roman" w:hAnsi="Times New Roman" w:cs="Times New Roman"/>
          <w:sz w:val="28"/>
          <w:szCs w:val="28"/>
        </w:rPr>
        <w:t xml:space="preserve"> год в сумме </w:t>
      </w:r>
      <w:r w:rsidR="00375151">
        <w:rPr>
          <w:rFonts w:ascii="Times New Roman" w:hAnsi="Times New Roman" w:cs="Times New Roman"/>
          <w:sz w:val="28"/>
          <w:szCs w:val="28"/>
        </w:rPr>
        <w:t>1118,9</w:t>
      </w:r>
      <w:r>
        <w:rPr>
          <w:rFonts w:ascii="Times New Roman" w:hAnsi="Times New Roman" w:cs="Times New Roman"/>
          <w:sz w:val="28"/>
          <w:szCs w:val="28"/>
        </w:rPr>
        <w:t xml:space="preserve"> тыс. рублей</w:t>
      </w:r>
      <w:r w:rsidR="008B634E">
        <w:rPr>
          <w:rFonts w:ascii="Times New Roman" w:hAnsi="Times New Roman" w:cs="Times New Roman"/>
          <w:sz w:val="28"/>
          <w:szCs w:val="28"/>
        </w:rPr>
        <w:t>, в том числе</w:t>
      </w:r>
      <w:r>
        <w:rPr>
          <w:rFonts w:ascii="Times New Roman" w:hAnsi="Times New Roman" w:cs="Times New Roman"/>
          <w:sz w:val="28"/>
          <w:szCs w:val="28"/>
        </w:rPr>
        <w:t xml:space="preserve"> </w:t>
      </w:r>
      <w:r w:rsidR="008B634E">
        <w:rPr>
          <w:rFonts w:ascii="Times New Roman" w:hAnsi="Times New Roman" w:cs="Times New Roman"/>
          <w:sz w:val="28"/>
          <w:szCs w:val="28"/>
        </w:rPr>
        <w:t xml:space="preserve">за счет районного бюджета в сумме </w:t>
      </w:r>
      <w:r w:rsidR="001E22C7">
        <w:rPr>
          <w:rFonts w:ascii="Times New Roman" w:hAnsi="Times New Roman" w:cs="Times New Roman"/>
          <w:sz w:val="28"/>
          <w:szCs w:val="28"/>
        </w:rPr>
        <w:t>549,</w:t>
      </w:r>
      <w:r w:rsidR="006244F3">
        <w:rPr>
          <w:rFonts w:ascii="Times New Roman" w:hAnsi="Times New Roman" w:cs="Times New Roman"/>
          <w:sz w:val="28"/>
          <w:szCs w:val="28"/>
        </w:rPr>
        <w:t>0</w:t>
      </w:r>
      <w:r w:rsidR="008B634E">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за счет субвенции из краевого бюджета в сумме </w:t>
      </w:r>
      <w:r w:rsidR="001E22C7">
        <w:rPr>
          <w:rFonts w:ascii="Times New Roman" w:hAnsi="Times New Roman" w:cs="Times New Roman"/>
          <w:sz w:val="28"/>
          <w:szCs w:val="28"/>
        </w:rPr>
        <w:t>569,9</w:t>
      </w:r>
      <w:r>
        <w:rPr>
          <w:rFonts w:ascii="Times New Roman" w:hAnsi="Times New Roman" w:cs="Times New Roman"/>
          <w:sz w:val="28"/>
          <w:szCs w:val="28"/>
        </w:rPr>
        <w:t xml:space="preserve"> тыс. рублей, на 202</w:t>
      </w:r>
      <w:r w:rsidR="001E22C7">
        <w:rPr>
          <w:rFonts w:ascii="Times New Roman" w:hAnsi="Times New Roman" w:cs="Times New Roman"/>
          <w:sz w:val="28"/>
          <w:szCs w:val="28"/>
        </w:rPr>
        <w:t>6</w:t>
      </w:r>
      <w:r>
        <w:rPr>
          <w:rFonts w:ascii="Times New Roman" w:hAnsi="Times New Roman" w:cs="Times New Roman"/>
          <w:sz w:val="28"/>
          <w:szCs w:val="28"/>
        </w:rPr>
        <w:t xml:space="preserve"> год в сумме </w:t>
      </w:r>
      <w:r w:rsidR="001E22C7">
        <w:rPr>
          <w:rFonts w:ascii="Times New Roman" w:hAnsi="Times New Roman" w:cs="Times New Roman"/>
          <w:sz w:val="28"/>
          <w:szCs w:val="28"/>
        </w:rPr>
        <w:t>1102,0</w:t>
      </w:r>
      <w:r>
        <w:rPr>
          <w:rFonts w:ascii="Times New Roman" w:hAnsi="Times New Roman" w:cs="Times New Roman"/>
          <w:sz w:val="28"/>
          <w:szCs w:val="28"/>
        </w:rPr>
        <w:t xml:space="preserve"> тыс. рублей</w:t>
      </w:r>
      <w:r w:rsidR="006244F3">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006244F3">
        <w:rPr>
          <w:rFonts w:ascii="Times New Roman" w:hAnsi="Times New Roman" w:cs="Times New Roman"/>
          <w:sz w:val="28"/>
          <w:szCs w:val="28"/>
        </w:rPr>
        <w:t xml:space="preserve">за счет районного бюджета в сумме </w:t>
      </w:r>
      <w:r w:rsidR="001E22C7">
        <w:rPr>
          <w:rFonts w:ascii="Times New Roman" w:hAnsi="Times New Roman" w:cs="Times New Roman"/>
          <w:sz w:val="28"/>
          <w:szCs w:val="28"/>
        </w:rPr>
        <w:t>568,0</w:t>
      </w:r>
      <w:r w:rsidR="006244F3">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за счет субвенции из краевого бюджета в сумме </w:t>
      </w:r>
      <w:r w:rsidR="001E22C7">
        <w:rPr>
          <w:rFonts w:ascii="Times New Roman" w:hAnsi="Times New Roman" w:cs="Times New Roman"/>
          <w:sz w:val="28"/>
          <w:szCs w:val="28"/>
        </w:rPr>
        <w:t>534,0</w:t>
      </w:r>
      <w:r>
        <w:rPr>
          <w:rFonts w:ascii="Times New Roman" w:hAnsi="Times New Roman" w:cs="Times New Roman"/>
          <w:sz w:val="28"/>
          <w:szCs w:val="28"/>
        </w:rPr>
        <w:t xml:space="preserve"> тыс. рублей, </w:t>
      </w:r>
    </w:p>
    <w:p w:rsidR="00E17438" w:rsidRDefault="00E17438" w:rsidP="00F41A6C">
      <w:pPr>
        <w:spacing w:after="0"/>
        <w:jc w:val="both"/>
        <w:rPr>
          <w:i/>
          <w:szCs w:val="28"/>
        </w:rPr>
      </w:pPr>
      <w:r>
        <w:rPr>
          <w:rFonts w:ascii="Times New Roman" w:hAnsi="Times New Roman" w:cs="Times New Roman"/>
          <w:sz w:val="28"/>
          <w:szCs w:val="28"/>
        </w:rPr>
        <w:tab/>
        <w:t>по подразделу 1403 «Прочие межбюджетные трансферты бюджетам муниципальных образований общего характера» (на оплату труда работников муниципальных учреждений) на 202</w:t>
      </w:r>
      <w:r w:rsidR="001E22C7">
        <w:rPr>
          <w:rFonts w:ascii="Times New Roman" w:hAnsi="Times New Roman" w:cs="Times New Roman"/>
          <w:sz w:val="28"/>
          <w:szCs w:val="28"/>
        </w:rPr>
        <w:t>4</w:t>
      </w:r>
      <w:r>
        <w:rPr>
          <w:rFonts w:ascii="Times New Roman" w:hAnsi="Times New Roman" w:cs="Times New Roman"/>
          <w:sz w:val="28"/>
          <w:szCs w:val="28"/>
        </w:rPr>
        <w:t xml:space="preserve"> год запланированы расходы за счет районного бюджета в сумме </w:t>
      </w:r>
      <w:r w:rsidR="001E22C7">
        <w:rPr>
          <w:rFonts w:ascii="Times New Roman" w:hAnsi="Times New Roman" w:cs="Times New Roman"/>
          <w:sz w:val="28"/>
          <w:szCs w:val="28"/>
        </w:rPr>
        <w:t>3162</w:t>
      </w:r>
      <w:r w:rsidR="006244F3">
        <w:rPr>
          <w:rFonts w:ascii="Times New Roman" w:hAnsi="Times New Roman" w:cs="Times New Roman"/>
          <w:sz w:val="28"/>
          <w:szCs w:val="28"/>
        </w:rPr>
        <w:t>,0</w:t>
      </w:r>
      <w:r>
        <w:rPr>
          <w:rFonts w:ascii="Times New Roman" w:hAnsi="Times New Roman" w:cs="Times New Roman"/>
          <w:sz w:val="28"/>
          <w:szCs w:val="28"/>
        </w:rPr>
        <w:t xml:space="preserve"> тысяч рублей; на 202</w:t>
      </w:r>
      <w:r w:rsidR="001E22C7">
        <w:rPr>
          <w:rFonts w:ascii="Times New Roman" w:hAnsi="Times New Roman" w:cs="Times New Roman"/>
          <w:sz w:val="28"/>
          <w:szCs w:val="28"/>
        </w:rPr>
        <w:t>5</w:t>
      </w:r>
      <w:r w:rsidR="006244F3">
        <w:rPr>
          <w:rFonts w:ascii="Times New Roman" w:hAnsi="Times New Roman" w:cs="Times New Roman"/>
          <w:sz w:val="28"/>
          <w:szCs w:val="28"/>
        </w:rPr>
        <w:t xml:space="preserve"> </w:t>
      </w:r>
      <w:r>
        <w:rPr>
          <w:rFonts w:ascii="Times New Roman" w:hAnsi="Times New Roman" w:cs="Times New Roman"/>
          <w:sz w:val="28"/>
          <w:szCs w:val="28"/>
        </w:rPr>
        <w:t xml:space="preserve">год в сумме </w:t>
      </w:r>
      <w:r w:rsidR="001E22C7">
        <w:rPr>
          <w:rFonts w:ascii="Times New Roman" w:hAnsi="Times New Roman" w:cs="Times New Roman"/>
          <w:sz w:val="28"/>
          <w:szCs w:val="28"/>
        </w:rPr>
        <w:t>1550</w:t>
      </w:r>
      <w:r w:rsidR="006244F3">
        <w:rPr>
          <w:rFonts w:ascii="Times New Roman" w:hAnsi="Times New Roman" w:cs="Times New Roman"/>
          <w:sz w:val="28"/>
          <w:szCs w:val="28"/>
        </w:rPr>
        <w:t>,0</w:t>
      </w:r>
      <w:r>
        <w:rPr>
          <w:rFonts w:ascii="Times New Roman" w:hAnsi="Times New Roman" w:cs="Times New Roman"/>
          <w:sz w:val="28"/>
          <w:szCs w:val="28"/>
        </w:rPr>
        <w:t xml:space="preserve"> тысяч рублей; на 202</w:t>
      </w:r>
      <w:r w:rsidR="006536EC">
        <w:rPr>
          <w:rFonts w:ascii="Times New Roman" w:hAnsi="Times New Roman" w:cs="Times New Roman"/>
          <w:sz w:val="28"/>
          <w:szCs w:val="28"/>
        </w:rPr>
        <w:t>6</w:t>
      </w:r>
      <w:r>
        <w:rPr>
          <w:rFonts w:ascii="Times New Roman" w:hAnsi="Times New Roman" w:cs="Times New Roman"/>
          <w:sz w:val="28"/>
          <w:szCs w:val="28"/>
        </w:rPr>
        <w:t xml:space="preserve"> год в сумме </w:t>
      </w:r>
      <w:r w:rsidR="001E22C7">
        <w:rPr>
          <w:rFonts w:ascii="Times New Roman" w:hAnsi="Times New Roman" w:cs="Times New Roman"/>
          <w:sz w:val="28"/>
          <w:szCs w:val="28"/>
        </w:rPr>
        <w:t>1625</w:t>
      </w:r>
      <w:r w:rsidR="006244F3">
        <w:rPr>
          <w:rFonts w:ascii="Times New Roman" w:hAnsi="Times New Roman" w:cs="Times New Roman"/>
          <w:sz w:val="28"/>
          <w:szCs w:val="28"/>
        </w:rPr>
        <w:t>,0</w:t>
      </w:r>
      <w:r>
        <w:rPr>
          <w:rFonts w:ascii="Times New Roman" w:hAnsi="Times New Roman" w:cs="Times New Roman"/>
          <w:sz w:val="28"/>
          <w:szCs w:val="28"/>
        </w:rPr>
        <w:t xml:space="preserve"> тыс. рублей.</w:t>
      </w:r>
    </w:p>
    <w:p w:rsidR="00E17438" w:rsidRDefault="00E17438" w:rsidP="00F41A6C">
      <w:pPr>
        <w:spacing w:after="0"/>
        <w:ind w:right="-1"/>
        <w:jc w:val="both"/>
        <w:rPr>
          <w:rFonts w:ascii="Times New Roman" w:hAnsi="Times New Roman" w:cs="Times New Roman"/>
          <w:sz w:val="28"/>
          <w:szCs w:val="28"/>
        </w:rPr>
      </w:pPr>
      <w:r>
        <w:rPr>
          <w:rFonts w:ascii="Times New Roman" w:hAnsi="Times New Roman" w:cs="Times New Roman"/>
          <w:sz w:val="28"/>
          <w:szCs w:val="28"/>
        </w:rPr>
        <w:tab/>
        <w:t xml:space="preserve">По разделу </w:t>
      </w:r>
      <w:r w:rsidRPr="00F24D7E">
        <w:rPr>
          <w:rFonts w:ascii="Times New Roman" w:hAnsi="Times New Roman" w:cs="Times New Roman"/>
          <w:sz w:val="28"/>
          <w:szCs w:val="28"/>
        </w:rPr>
        <w:t xml:space="preserve">02  «Национальная оборона» распределена субвенция бюджетам поселений </w:t>
      </w:r>
      <w:r w:rsidR="008704A6" w:rsidRPr="00F24D7E">
        <w:rPr>
          <w:rFonts w:ascii="Times New Roman" w:hAnsi="Times New Roman" w:cs="Times New Roman"/>
          <w:sz w:val="28"/>
          <w:szCs w:val="28"/>
        </w:rPr>
        <w:t xml:space="preserve">на осуществление полномочий по первичному воинскому учету на территориях, где отсутствуют военные комиссариаты </w:t>
      </w:r>
      <w:r w:rsidRPr="00F24D7E">
        <w:rPr>
          <w:rFonts w:ascii="Times New Roman" w:hAnsi="Times New Roman" w:cs="Times New Roman"/>
          <w:sz w:val="28"/>
          <w:szCs w:val="28"/>
        </w:rPr>
        <w:t>на 202</w:t>
      </w:r>
      <w:r w:rsidR="001E22C7" w:rsidRPr="00F24D7E">
        <w:rPr>
          <w:rFonts w:ascii="Times New Roman" w:hAnsi="Times New Roman" w:cs="Times New Roman"/>
          <w:sz w:val="28"/>
          <w:szCs w:val="28"/>
        </w:rPr>
        <w:t>4</w:t>
      </w:r>
      <w:r w:rsidRPr="00F24D7E">
        <w:rPr>
          <w:rFonts w:ascii="Times New Roman" w:hAnsi="Times New Roman" w:cs="Times New Roman"/>
          <w:sz w:val="28"/>
          <w:szCs w:val="28"/>
        </w:rPr>
        <w:t xml:space="preserve"> год в сумме </w:t>
      </w:r>
      <w:r w:rsidR="00F574A0" w:rsidRPr="00F24D7E">
        <w:rPr>
          <w:rFonts w:ascii="Times New Roman" w:hAnsi="Times New Roman" w:cs="Times New Roman"/>
          <w:sz w:val="28"/>
          <w:szCs w:val="28"/>
          <w:lang w:eastAsia="en-US"/>
        </w:rPr>
        <w:t>1226,2</w:t>
      </w:r>
      <w:r w:rsidR="001E22C7" w:rsidRPr="00F24D7E">
        <w:rPr>
          <w:rFonts w:ascii="Times New Roman" w:hAnsi="Times New Roman" w:cs="Times New Roman"/>
          <w:sz w:val="28"/>
          <w:szCs w:val="28"/>
          <w:lang w:eastAsia="en-US"/>
        </w:rPr>
        <w:t xml:space="preserve"> </w:t>
      </w:r>
      <w:r w:rsidRPr="00F24D7E">
        <w:rPr>
          <w:rFonts w:ascii="Times New Roman" w:hAnsi="Times New Roman" w:cs="Times New Roman"/>
          <w:sz w:val="28"/>
          <w:szCs w:val="28"/>
        </w:rPr>
        <w:t xml:space="preserve">тыс. рублей, что  на </w:t>
      </w:r>
      <w:r w:rsidR="00F574A0" w:rsidRPr="00F24D7E">
        <w:rPr>
          <w:rFonts w:ascii="Times New Roman" w:hAnsi="Times New Roman" w:cs="Times New Roman"/>
          <w:sz w:val="28"/>
          <w:szCs w:val="28"/>
        </w:rPr>
        <w:t>17,4</w:t>
      </w:r>
      <w:r w:rsidRPr="00F24D7E">
        <w:rPr>
          <w:rFonts w:ascii="Times New Roman" w:hAnsi="Times New Roman" w:cs="Times New Roman"/>
          <w:sz w:val="28"/>
          <w:szCs w:val="28"/>
        </w:rPr>
        <w:t xml:space="preserve">% или </w:t>
      </w:r>
      <w:r w:rsidR="00F574A0" w:rsidRPr="00F24D7E">
        <w:rPr>
          <w:rFonts w:ascii="Times New Roman" w:hAnsi="Times New Roman" w:cs="Times New Roman"/>
          <w:sz w:val="28"/>
          <w:szCs w:val="28"/>
        </w:rPr>
        <w:t>181,6</w:t>
      </w:r>
      <w:r w:rsidRPr="00F24D7E">
        <w:rPr>
          <w:rFonts w:ascii="Times New Roman" w:hAnsi="Times New Roman" w:cs="Times New Roman"/>
          <w:sz w:val="28"/>
          <w:szCs w:val="28"/>
        </w:rPr>
        <w:t xml:space="preserve"> тыс. рублей  </w:t>
      </w:r>
      <w:r w:rsidRPr="00F24D7E">
        <w:rPr>
          <w:rFonts w:ascii="Times New Roman" w:hAnsi="Times New Roman" w:cs="Times New Roman"/>
          <w:sz w:val="28"/>
          <w:szCs w:val="28"/>
        </w:rPr>
        <w:lastRenderedPageBreak/>
        <w:t>выше запланированных в 202</w:t>
      </w:r>
      <w:r w:rsidR="00F574A0" w:rsidRPr="00F24D7E">
        <w:rPr>
          <w:rFonts w:ascii="Times New Roman" w:hAnsi="Times New Roman" w:cs="Times New Roman"/>
          <w:sz w:val="28"/>
          <w:szCs w:val="28"/>
        </w:rPr>
        <w:t>3</w:t>
      </w:r>
      <w:r w:rsidRPr="00F24D7E">
        <w:rPr>
          <w:rFonts w:ascii="Times New Roman" w:hAnsi="Times New Roman" w:cs="Times New Roman"/>
          <w:sz w:val="28"/>
          <w:szCs w:val="28"/>
        </w:rPr>
        <w:t xml:space="preserve"> году</w:t>
      </w:r>
      <w:r w:rsidR="006244F3" w:rsidRPr="00F24D7E">
        <w:rPr>
          <w:rFonts w:ascii="Times New Roman" w:hAnsi="Times New Roman" w:cs="Times New Roman"/>
          <w:sz w:val="28"/>
          <w:szCs w:val="28"/>
        </w:rPr>
        <w:t>; на 202</w:t>
      </w:r>
      <w:r w:rsidR="00F574A0" w:rsidRPr="00F24D7E">
        <w:rPr>
          <w:rFonts w:ascii="Times New Roman" w:hAnsi="Times New Roman" w:cs="Times New Roman"/>
          <w:sz w:val="28"/>
          <w:szCs w:val="28"/>
        </w:rPr>
        <w:t>5</w:t>
      </w:r>
      <w:r w:rsidR="006244F3" w:rsidRPr="00F24D7E">
        <w:rPr>
          <w:rFonts w:ascii="Times New Roman" w:hAnsi="Times New Roman" w:cs="Times New Roman"/>
          <w:sz w:val="28"/>
          <w:szCs w:val="28"/>
        </w:rPr>
        <w:t xml:space="preserve"> год в сумме </w:t>
      </w:r>
      <w:r w:rsidR="00F574A0" w:rsidRPr="00F24D7E">
        <w:rPr>
          <w:rFonts w:ascii="Times New Roman" w:hAnsi="Times New Roman" w:cs="Times New Roman"/>
          <w:sz w:val="28"/>
          <w:szCs w:val="28"/>
        </w:rPr>
        <w:t xml:space="preserve">1353,5 </w:t>
      </w:r>
      <w:r w:rsidR="006244F3" w:rsidRPr="00F24D7E">
        <w:rPr>
          <w:rFonts w:ascii="Times New Roman" w:hAnsi="Times New Roman" w:cs="Times New Roman"/>
          <w:sz w:val="28"/>
          <w:szCs w:val="28"/>
        </w:rPr>
        <w:t>тыс</w:t>
      </w:r>
      <w:r w:rsidR="00F574A0" w:rsidRPr="00F24D7E">
        <w:rPr>
          <w:rFonts w:ascii="Times New Roman" w:hAnsi="Times New Roman" w:cs="Times New Roman"/>
          <w:sz w:val="28"/>
          <w:szCs w:val="28"/>
        </w:rPr>
        <w:t>.</w:t>
      </w:r>
      <w:r w:rsidR="006244F3" w:rsidRPr="00F24D7E">
        <w:rPr>
          <w:rFonts w:ascii="Times New Roman" w:hAnsi="Times New Roman" w:cs="Times New Roman"/>
          <w:sz w:val="28"/>
          <w:szCs w:val="28"/>
        </w:rPr>
        <w:t xml:space="preserve"> рублей; на 202</w:t>
      </w:r>
      <w:r w:rsidR="006536EC">
        <w:rPr>
          <w:rFonts w:ascii="Times New Roman" w:hAnsi="Times New Roman" w:cs="Times New Roman"/>
          <w:sz w:val="28"/>
          <w:szCs w:val="28"/>
        </w:rPr>
        <w:t>6</w:t>
      </w:r>
      <w:r w:rsidR="006244F3" w:rsidRPr="00F24D7E">
        <w:rPr>
          <w:rFonts w:ascii="Times New Roman" w:hAnsi="Times New Roman" w:cs="Times New Roman"/>
          <w:sz w:val="28"/>
          <w:szCs w:val="28"/>
        </w:rPr>
        <w:t xml:space="preserve"> год в сумме </w:t>
      </w:r>
      <w:r w:rsidR="00F574A0" w:rsidRPr="00F24D7E">
        <w:rPr>
          <w:rFonts w:ascii="Times New Roman" w:hAnsi="Times New Roman" w:cs="Times New Roman"/>
          <w:sz w:val="28"/>
          <w:szCs w:val="28"/>
        </w:rPr>
        <w:t>1482,9</w:t>
      </w:r>
      <w:r w:rsidR="006244F3" w:rsidRPr="00F24D7E">
        <w:rPr>
          <w:rFonts w:ascii="Times New Roman" w:hAnsi="Times New Roman" w:cs="Times New Roman"/>
          <w:sz w:val="28"/>
          <w:szCs w:val="28"/>
        </w:rPr>
        <w:t xml:space="preserve"> тыс. рублей.</w:t>
      </w:r>
    </w:p>
    <w:p w:rsidR="00E17438" w:rsidRPr="002A3150" w:rsidRDefault="002A3150" w:rsidP="002A3150">
      <w:pPr>
        <w:pStyle w:val="20"/>
        <w:spacing w:after="0" w:line="276" w:lineRule="auto"/>
        <w:ind w:firstLine="708"/>
        <w:jc w:val="both"/>
        <w:rPr>
          <w:i/>
          <w:spacing w:val="-8"/>
          <w:sz w:val="28"/>
          <w:szCs w:val="28"/>
          <w:lang w:val="ru-RU"/>
        </w:rPr>
      </w:pPr>
      <w:r w:rsidRPr="002A3150">
        <w:rPr>
          <w:rStyle w:val="40"/>
          <w:rFonts w:eastAsiaTheme="minorEastAsia"/>
          <w:b w:val="0"/>
          <w:sz w:val="28"/>
          <w:szCs w:val="28"/>
          <w:lang w:val="ru-RU"/>
        </w:rPr>
        <w:t>М</w:t>
      </w:r>
      <w:r w:rsidR="00F41A6C" w:rsidRPr="002A3150">
        <w:rPr>
          <w:rStyle w:val="40"/>
          <w:rFonts w:eastAsiaTheme="minorEastAsia"/>
          <w:b w:val="0"/>
          <w:sz w:val="28"/>
          <w:szCs w:val="28"/>
          <w:lang w:val="ru-RU"/>
        </w:rPr>
        <w:t>ежбюджетн</w:t>
      </w:r>
      <w:r w:rsidRPr="002A3150">
        <w:rPr>
          <w:rStyle w:val="40"/>
          <w:rFonts w:eastAsiaTheme="minorEastAsia"/>
          <w:b w:val="0"/>
          <w:sz w:val="28"/>
          <w:szCs w:val="28"/>
          <w:lang w:val="ru-RU"/>
        </w:rPr>
        <w:t>ые</w:t>
      </w:r>
      <w:r w:rsidR="00F41A6C" w:rsidRPr="002A3150">
        <w:rPr>
          <w:rStyle w:val="40"/>
          <w:rFonts w:eastAsiaTheme="minorEastAsia"/>
          <w:b w:val="0"/>
          <w:sz w:val="28"/>
          <w:szCs w:val="28"/>
          <w:lang w:val="ru-RU"/>
        </w:rPr>
        <w:t xml:space="preserve"> трансферт</w:t>
      </w:r>
      <w:r w:rsidRPr="002A3150">
        <w:rPr>
          <w:rStyle w:val="40"/>
          <w:rFonts w:eastAsiaTheme="minorEastAsia"/>
          <w:b w:val="0"/>
          <w:sz w:val="28"/>
          <w:szCs w:val="28"/>
          <w:lang w:val="ru-RU"/>
        </w:rPr>
        <w:t>ы</w:t>
      </w:r>
      <w:r w:rsidR="00F41A6C" w:rsidRPr="002A3150">
        <w:rPr>
          <w:rStyle w:val="40"/>
          <w:rFonts w:eastAsiaTheme="minorEastAsia"/>
          <w:b w:val="0"/>
          <w:sz w:val="28"/>
          <w:szCs w:val="28"/>
          <w:lang w:val="ru-RU"/>
        </w:rPr>
        <w:t xml:space="preserve"> из районного бюджета бюджетам поселений на решение вопросов местного значения в соответствии с заключенными соглашениями </w:t>
      </w:r>
      <w:r w:rsidR="00E17438" w:rsidRPr="002A3150">
        <w:rPr>
          <w:sz w:val="28"/>
          <w:szCs w:val="28"/>
          <w:lang w:val="ru-RU"/>
        </w:rPr>
        <w:t>распределены следующим образом:</w:t>
      </w:r>
    </w:p>
    <w:p w:rsidR="00E17438" w:rsidRDefault="004A2D65" w:rsidP="002A3150">
      <w:pPr>
        <w:spacing w:after="0"/>
        <w:ind w:firstLine="720"/>
        <w:jc w:val="both"/>
        <w:rPr>
          <w:rFonts w:ascii="Times New Roman" w:hAnsi="Times New Roman" w:cs="Times New Roman"/>
          <w:sz w:val="28"/>
          <w:szCs w:val="28"/>
        </w:rPr>
      </w:pPr>
      <w:r w:rsidRPr="004A2D65">
        <w:rPr>
          <w:rFonts w:ascii="Times New Roman" w:eastAsia="Times New Roman" w:hAnsi="Times New Roman" w:cs="Times New Roman"/>
          <w:sz w:val="28"/>
          <w:szCs w:val="28"/>
        </w:rPr>
        <w:t>на дорожную деятельность в отношении автомобильных дорог местного значения в границах населенных пунктов поселения</w:t>
      </w:r>
      <w:r w:rsidRPr="004A2D65">
        <w:rPr>
          <w:rFonts w:ascii="Times New Roman" w:hAnsi="Times New Roman" w:cs="Times New Roman"/>
          <w:sz w:val="28"/>
          <w:szCs w:val="28"/>
        </w:rPr>
        <w:t xml:space="preserve"> </w:t>
      </w:r>
      <w:r w:rsidR="00E17438" w:rsidRPr="004A2D65">
        <w:rPr>
          <w:rFonts w:ascii="Times New Roman" w:hAnsi="Times New Roman" w:cs="Times New Roman"/>
          <w:sz w:val="28"/>
          <w:szCs w:val="28"/>
        </w:rPr>
        <w:t>в</w:t>
      </w:r>
      <w:r w:rsidR="00E17438">
        <w:rPr>
          <w:rFonts w:ascii="Times New Roman" w:hAnsi="Times New Roman" w:cs="Times New Roman"/>
          <w:sz w:val="28"/>
          <w:szCs w:val="28"/>
        </w:rPr>
        <w:t xml:space="preserve"> 202</w:t>
      </w:r>
      <w:r w:rsidR="00F574A0">
        <w:rPr>
          <w:rFonts w:ascii="Times New Roman" w:hAnsi="Times New Roman" w:cs="Times New Roman"/>
          <w:sz w:val="28"/>
          <w:szCs w:val="28"/>
        </w:rPr>
        <w:t>4</w:t>
      </w:r>
      <w:r w:rsidR="00E17438">
        <w:rPr>
          <w:rFonts w:ascii="Times New Roman" w:hAnsi="Times New Roman" w:cs="Times New Roman"/>
          <w:sz w:val="28"/>
          <w:szCs w:val="28"/>
        </w:rPr>
        <w:t xml:space="preserve"> году– </w:t>
      </w:r>
      <w:r w:rsidR="00F574A0" w:rsidRPr="00F574A0">
        <w:rPr>
          <w:rFonts w:ascii="Times New Roman" w:eastAsia="Times New Roman" w:hAnsi="Times New Roman" w:cs="Times New Roman"/>
          <w:sz w:val="28"/>
          <w:szCs w:val="28"/>
          <w:lang w:eastAsia="en-US"/>
        </w:rPr>
        <w:t>7213</w:t>
      </w:r>
      <w:r>
        <w:rPr>
          <w:rFonts w:ascii="Times New Roman" w:hAnsi="Times New Roman" w:cs="Times New Roman"/>
          <w:sz w:val="28"/>
          <w:szCs w:val="28"/>
        </w:rPr>
        <w:t>,0</w:t>
      </w:r>
      <w:r w:rsidR="00E17438">
        <w:rPr>
          <w:rFonts w:ascii="Times New Roman" w:hAnsi="Times New Roman" w:cs="Times New Roman"/>
          <w:sz w:val="28"/>
          <w:szCs w:val="28"/>
        </w:rPr>
        <w:t xml:space="preserve"> тыс. рублей, что на </w:t>
      </w:r>
      <w:r w:rsidR="00F574A0">
        <w:rPr>
          <w:rFonts w:ascii="Times New Roman" w:hAnsi="Times New Roman" w:cs="Times New Roman"/>
          <w:sz w:val="28"/>
          <w:szCs w:val="28"/>
        </w:rPr>
        <w:t>153</w:t>
      </w:r>
      <w:r>
        <w:rPr>
          <w:rFonts w:ascii="Times New Roman" w:hAnsi="Times New Roman" w:cs="Times New Roman"/>
          <w:sz w:val="28"/>
          <w:szCs w:val="28"/>
        </w:rPr>
        <w:t>,0</w:t>
      </w:r>
      <w:r w:rsidR="00E17438">
        <w:rPr>
          <w:rFonts w:ascii="Times New Roman" w:hAnsi="Times New Roman" w:cs="Times New Roman"/>
          <w:sz w:val="28"/>
          <w:szCs w:val="28"/>
        </w:rPr>
        <w:t xml:space="preserve"> тыс. рублей или </w:t>
      </w:r>
      <w:r w:rsidR="00F574A0">
        <w:rPr>
          <w:rFonts w:ascii="Times New Roman" w:hAnsi="Times New Roman" w:cs="Times New Roman"/>
          <w:sz w:val="28"/>
          <w:szCs w:val="28"/>
        </w:rPr>
        <w:t>2,2</w:t>
      </w:r>
      <w:r w:rsidR="00E17438">
        <w:rPr>
          <w:rFonts w:ascii="Times New Roman" w:hAnsi="Times New Roman" w:cs="Times New Roman"/>
          <w:sz w:val="28"/>
          <w:szCs w:val="28"/>
        </w:rPr>
        <w:t>% больше 202</w:t>
      </w:r>
      <w:r w:rsidR="00F574A0">
        <w:rPr>
          <w:rFonts w:ascii="Times New Roman" w:hAnsi="Times New Roman" w:cs="Times New Roman"/>
          <w:sz w:val="28"/>
          <w:szCs w:val="28"/>
        </w:rPr>
        <w:t>3</w:t>
      </w:r>
      <w:r w:rsidR="00E17438">
        <w:rPr>
          <w:rFonts w:ascii="Times New Roman" w:hAnsi="Times New Roman" w:cs="Times New Roman"/>
          <w:sz w:val="28"/>
          <w:szCs w:val="28"/>
        </w:rPr>
        <w:t xml:space="preserve"> года, в  плановом  периоде  202</w:t>
      </w:r>
      <w:r w:rsidR="00F574A0">
        <w:rPr>
          <w:rFonts w:ascii="Times New Roman" w:hAnsi="Times New Roman" w:cs="Times New Roman"/>
          <w:sz w:val="28"/>
          <w:szCs w:val="28"/>
        </w:rPr>
        <w:t>5</w:t>
      </w:r>
      <w:r w:rsidR="00E17438">
        <w:rPr>
          <w:rFonts w:ascii="Times New Roman" w:hAnsi="Times New Roman" w:cs="Times New Roman"/>
          <w:sz w:val="28"/>
          <w:szCs w:val="28"/>
        </w:rPr>
        <w:t xml:space="preserve"> года </w:t>
      </w:r>
      <w:r w:rsidR="00F24D7E">
        <w:rPr>
          <w:rFonts w:ascii="Times New Roman" w:eastAsia="Times New Roman" w:hAnsi="Times New Roman" w:cs="Times New Roman"/>
          <w:sz w:val="28"/>
          <w:szCs w:val="28"/>
          <w:lang w:eastAsia="en-US"/>
        </w:rPr>
        <w:t>7144</w:t>
      </w:r>
      <w:r w:rsidRPr="004A2D65">
        <w:rPr>
          <w:rFonts w:ascii="Times New Roman" w:hAnsi="Times New Roman" w:cs="Times New Roman"/>
          <w:sz w:val="28"/>
          <w:szCs w:val="28"/>
          <w:lang w:eastAsia="en-US"/>
        </w:rPr>
        <w:t>,0</w:t>
      </w:r>
      <w:r>
        <w:rPr>
          <w:b/>
          <w:lang w:eastAsia="en-US"/>
        </w:rPr>
        <w:t xml:space="preserve">  </w:t>
      </w:r>
      <w:r w:rsidR="00E17438">
        <w:rPr>
          <w:rFonts w:ascii="Times New Roman" w:hAnsi="Times New Roman" w:cs="Times New Roman"/>
          <w:sz w:val="28"/>
          <w:szCs w:val="28"/>
        </w:rPr>
        <w:t>тыс. рублей,</w:t>
      </w:r>
      <w:r>
        <w:rPr>
          <w:rFonts w:ascii="Times New Roman" w:hAnsi="Times New Roman" w:cs="Times New Roman"/>
          <w:sz w:val="28"/>
          <w:szCs w:val="28"/>
        </w:rPr>
        <w:t xml:space="preserve"> в 202</w:t>
      </w:r>
      <w:r w:rsidR="00F24D7E">
        <w:rPr>
          <w:rFonts w:ascii="Times New Roman" w:hAnsi="Times New Roman" w:cs="Times New Roman"/>
          <w:sz w:val="28"/>
          <w:szCs w:val="28"/>
        </w:rPr>
        <w:t>6</w:t>
      </w:r>
      <w:r>
        <w:rPr>
          <w:rFonts w:ascii="Times New Roman" w:hAnsi="Times New Roman" w:cs="Times New Roman"/>
          <w:sz w:val="28"/>
          <w:szCs w:val="28"/>
        </w:rPr>
        <w:t xml:space="preserve"> году </w:t>
      </w:r>
      <w:r w:rsidR="00E17438">
        <w:rPr>
          <w:rFonts w:ascii="Times New Roman" w:hAnsi="Times New Roman" w:cs="Times New Roman"/>
          <w:sz w:val="28"/>
          <w:szCs w:val="28"/>
        </w:rPr>
        <w:t xml:space="preserve"> </w:t>
      </w:r>
      <w:r w:rsidR="00F24D7E">
        <w:rPr>
          <w:rFonts w:ascii="Times New Roman" w:hAnsi="Times New Roman" w:cs="Times New Roman"/>
          <w:sz w:val="28"/>
          <w:szCs w:val="28"/>
        </w:rPr>
        <w:t>7509,0 тыс. рублей</w:t>
      </w:r>
      <w:r>
        <w:rPr>
          <w:rFonts w:ascii="Times New Roman" w:hAnsi="Times New Roman" w:cs="Times New Roman"/>
          <w:sz w:val="28"/>
          <w:szCs w:val="28"/>
        </w:rPr>
        <w:t xml:space="preserve">, </w:t>
      </w:r>
      <w:r w:rsidR="00E17438">
        <w:rPr>
          <w:rFonts w:ascii="Times New Roman" w:hAnsi="Times New Roman" w:cs="Times New Roman"/>
          <w:sz w:val="28"/>
          <w:szCs w:val="28"/>
        </w:rPr>
        <w:t xml:space="preserve"> по разделу 04 «Национальная экономика»;</w:t>
      </w:r>
    </w:p>
    <w:p w:rsidR="00E17438" w:rsidRDefault="004A2D65" w:rsidP="00E17438">
      <w:pPr>
        <w:spacing w:after="0"/>
        <w:ind w:firstLine="720"/>
        <w:jc w:val="both"/>
        <w:rPr>
          <w:rFonts w:ascii="Times New Roman" w:hAnsi="Times New Roman" w:cs="Times New Roman"/>
          <w:sz w:val="28"/>
          <w:szCs w:val="28"/>
        </w:rPr>
      </w:pPr>
      <w:r w:rsidRPr="004A2D65">
        <w:rPr>
          <w:rFonts w:ascii="Times New Roman" w:eastAsia="Times New Roman" w:hAnsi="Times New Roman" w:cs="Times New Roman"/>
          <w:sz w:val="28"/>
          <w:szCs w:val="28"/>
        </w:rPr>
        <w:t xml:space="preserve">на участие в предупреждении  и ликвидации последствий чрезвычайных ситуаций в границах поселений </w:t>
      </w:r>
      <w:r w:rsidR="00E17438" w:rsidRPr="004A2D65">
        <w:rPr>
          <w:rFonts w:ascii="Times New Roman" w:hAnsi="Times New Roman" w:cs="Times New Roman"/>
          <w:sz w:val="28"/>
          <w:szCs w:val="28"/>
        </w:rPr>
        <w:t xml:space="preserve">- </w:t>
      </w:r>
      <w:r w:rsidRPr="004A2D65">
        <w:rPr>
          <w:rFonts w:ascii="Times New Roman" w:hAnsi="Times New Roman" w:cs="Times New Roman"/>
          <w:sz w:val="28"/>
          <w:szCs w:val="28"/>
        </w:rPr>
        <w:t>225</w:t>
      </w:r>
      <w:r>
        <w:rPr>
          <w:rFonts w:ascii="Times New Roman" w:hAnsi="Times New Roman" w:cs="Times New Roman"/>
          <w:sz w:val="28"/>
          <w:szCs w:val="28"/>
        </w:rPr>
        <w:t>,0</w:t>
      </w:r>
      <w:r w:rsidR="00E17438">
        <w:rPr>
          <w:rFonts w:ascii="Times New Roman" w:hAnsi="Times New Roman" w:cs="Times New Roman"/>
          <w:sz w:val="28"/>
          <w:szCs w:val="28"/>
        </w:rPr>
        <w:t xml:space="preserve"> тыс. рублей</w:t>
      </w:r>
      <w:r w:rsidR="00F24D7E">
        <w:rPr>
          <w:rFonts w:ascii="Times New Roman" w:hAnsi="Times New Roman" w:cs="Times New Roman"/>
          <w:sz w:val="28"/>
          <w:szCs w:val="28"/>
        </w:rPr>
        <w:t xml:space="preserve"> (без изменений по отношению к 2023 году), в  плановом  периоде  сохраняются  на уровне 2024 года (225,0 тыс. рублей)</w:t>
      </w:r>
      <w:r w:rsidRPr="004A2D65">
        <w:rPr>
          <w:rFonts w:ascii="Times New Roman" w:hAnsi="Times New Roman" w:cs="Times New Roman"/>
          <w:sz w:val="28"/>
          <w:szCs w:val="28"/>
        </w:rPr>
        <w:t xml:space="preserve"> </w:t>
      </w:r>
      <w:r w:rsidR="00E17438">
        <w:rPr>
          <w:rFonts w:ascii="Times New Roman" w:hAnsi="Times New Roman" w:cs="Times New Roman"/>
          <w:sz w:val="28"/>
          <w:szCs w:val="28"/>
        </w:rPr>
        <w:t>по разделу 03 «Национальная безопасность и правоохранительная деятельность»;</w:t>
      </w:r>
      <w:r w:rsidR="00D06622" w:rsidRPr="00D06622">
        <w:t xml:space="preserve"> </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на организацию сбора и вывоза бытовых отходов и мусора в сумме 250</w:t>
      </w:r>
      <w:r w:rsidR="004A2D65">
        <w:rPr>
          <w:rFonts w:ascii="Times New Roman" w:hAnsi="Times New Roman" w:cs="Times New Roman"/>
          <w:sz w:val="28"/>
          <w:szCs w:val="28"/>
        </w:rPr>
        <w:t>,0</w:t>
      </w:r>
      <w:r>
        <w:rPr>
          <w:rFonts w:ascii="Times New Roman" w:hAnsi="Times New Roman" w:cs="Times New Roman"/>
          <w:sz w:val="28"/>
          <w:szCs w:val="28"/>
        </w:rPr>
        <w:t xml:space="preserve"> тыс. рублей (без изменений по отношению к 202</w:t>
      </w:r>
      <w:r w:rsidR="00F24D7E">
        <w:rPr>
          <w:rFonts w:ascii="Times New Roman" w:hAnsi="Times New Roman" w:cs="Times New Roman"/>
          <w:sz w:val="28"/>
          <w:szCs w:val="28"/>
        </w:rPr>
        <w:t>3</w:t>
      </w:r>
      <w:r>
        <w:rPr>
          <w:rFonts w:ascii="Times New Roman" w:hAnsi="Times New Roman" w:cs="Times New Roman"/>
          <w:sz w:val="28"/>
          <w:szCs w:val="28"/>
        </w:rPr>
        <w:t xml:space="preserve"> году), в  плановом  периоде  сохраняются  на уровне 202</w:t>
      </w:r>
      <w:r w:rsidR="00F24D7E">
        <w:rPr>
          <w:rFonts w:ascii="Times New Roman" w:hAnsi="Times New Roman" w:cs="Times New Roman"/>
          <w:sz w:val="28"/>
          <w:szCs w:val="28"/>
        </w:rPr>
        <w:t>4</w:t>
      </w:r>
      <w:r>
        <w:rPr>
          <w:rFonts w:ascii="Times New Roman" w:hAnsi="Times New Roman" w:cs="Times New Roman"/>
          <w:sz w:val="28"/>
          <w:szCs w:val="28"/>
        </w:rPr>
        <w:t xml:space="preserve"> года (250</w:t>
      </w:r>
      <w:r w:rsidR="004A2D65">
        <w:rPr>
          <w:rFonts w:ascii="Times New Roman" w:hAnsi="Times New Roman" w:cs="Times New Roman"/>
          <w:sz w:val="28"/>
          <w:szCs w:val="28"/>
        </w:rPr>
        <w:t>,0</w:t>
      </w:r>
      <w:r>
        <w:rPr>
          <w:rFonts w:ascii="Times New Roman" w:hAnsi="Times New Roman" w:cs="Times New Roman"/>
          <w:sz w:val="28"/>
          <w:szCs w:val="28"/>
        </w:rPr>
        <w:t xml:space="preserve"> тыс. рублей), по разделу 05 «Жилищно-коммунальные услуги»;</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на организацию ритуальных услуг и содержание мест захоронения в сумме </w:t>
      </w:r>
      <w:r w:rsidR="004A2D65">
        <w:rPr>
          <w:rFonts w:ascii="Times New Roman" w:hAnsi="Times New Roman" w:cs="Times New Roman"/>
          <w:sz w:val="28"/>
          <w:szCs w:val="28"/>
        </w:rPr>
        <w:t>340,0</w:t>
      </w:r>
      <w:r>
        <w:rPr>
          <w:rFonts w:ascii="Times New Roman" w:hAnsi="Times New Roman" w:cs="Times New Roman"/>
          <w:sz w:val="28"/>
          <w:szCs w:val="28"/>
        </w:rPr>
        <w:t xml:space="preserve"> тыс. рублей </w:t>
      </w:r>
      <w:r w:rsidR="006536EC">
        <w:rPr>
          <w:rFonts w:ascii="Times New Roman" w:hAnsi="Times New Roman" w:cs="Times New Roman"/>
          <w:sz w:val="28"/>
          <w:szCs w:val="28"/>
        </w:rPr>
        <w:t>(</w:t>
      </w:r>
      <w:r w:rsidR="00F24D7E">
        <w:rPr>
          <w:rFonts w:ascii="Times New Roman" w:hAnsi="Times New Roman" w:cs="Times New Roman"/>
          <w:sz w:val="28"/>
          <w:szCs w:val="28"/>
        </w:rPr>
        <w:t xml:space="preserve">без изменений по отношению к 2023 году), в  плановом  периоде  сохраняются  на уровне 2024 года (250,0 тыс. рублей), </w:t>
      </w:r>
      <w:r>
        <w:rPr>
          <w:rFonts w:ascii="Times New Roman" w:hAnsi="Times New Roman" w:cs="Times New Roman"/>
          <w:sz w:val="28"/>
          <w:szCs w:val="28"/>
        </w:rPr>
        <w:t>по разделу 05 «Жилищно-коммунальные услуги»;</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на обеспечение безопасности людей на водных объектах, охране их жизни и здоровья в сумме 14</w:t>
      </w:r>
      <w:r w:rsidR="004A2D65">
        <w:rPr>
          <w:rFonts w:ascii="Times New Roman" w:hAnsi="Times New Roman" w:cs="Times New Roman"/>
          <w:sz w:val="28"/>
          <w:szCs w:val="28"/>
        </w:rPr>
        <w:t>,0</w:t>
      </w:r>
      <w:r>
        <w:rPr>
          <w:rFonts w:ascii="Times New Roman" w:hAnsi="Times New Roman" w:cs="Times New Roman"/>
          <w:sz w:val="28"/>
          <w:szCs w:val="28"/>
        </w:rPr>
        <w:t xml:space="preserve"> тыс. рублей, </w:t>
      </w:r>
      <w:r w:rsidR="006536EC">
        <w:rPr>
          <w:rFonts w:ascii="Times New Roman" w:hAnsi="Times New Roman" w:cs="Times New Roman"/>
          <w:sz w:val="28"/>
          <w:szCs w:val="28"/>
        </w:rPr>
        <w:t>(</w:t>
      </w:r>
      <w:r>
        <w:rPr>
          <w:rFonts w:ascii="Times New Roman" w:hAnsi="Times New Roman" w:cs="Times New Roman"/>
          <w:sz w:val="28"/>
          <w:szCs w:val="28"/>
        </w:rPr>
        <w:t>без изменений по отношению к 202</w:t>
      </w:r>
      <w:r w:rsidR="00F24D7E">
        <w:rPr>
          <w:rFonts w:ascii="Times New Roman" w:hAnsi="Times New Roman" w:cs="Times New Roman"/>
          <w:sz w:val="28"/>
          <w:szCs w:val="28"/>
        </w:rPr>
        <w:t>3</w:t>
      </w:r>
      <w:r>
        <w:rPr>
          <w:rFonts w:ascii="Times New Roman" w:hAnsi="Times New Roman" w:cs="Times New Roman"/>
          <w:sz w:val="28"/>
          <w:szCs w:val="28"/>
        </w:rPr>
        <w:t xml:space="preserve"> году), в  плановом  периоде  сохраняются  на уровне 202</w:t>
      </w:r>
      <w:r w:rsidR="00F24D7E">
        <w:rPr>
          <w:rFonts w:ascii="Times New Roman" w:hAnsi="Times New Roman" w:cs="Times New Roman"/>
          <w:sz w:val="28"/>
          <w:szCs w:val="28"/>
        </w:rPr>
        <w:t>4</w:t>
      </w:r>
      <w:r>
        <w:rPr>
          <w:rFonts w:ascii="Times New Roman" w:hAnsi="Times New Roman" w:cs="Times New Roman"/>
          <w:sz w:val="28"/>
          <w:szCs w:val="28"/>
        </w:rPr>
        <w:t xml:space="preserve"> года (14</w:t>
      </w:r>
      <w:r w:rsidR="004A2D65">
        <w:rPr>
          <w:rFonts w:ascii="Times New Roman" w:hAnsi="Times New Roman" w:cs="Times New Roman"/>
          <w:sz w:val="28"/>
          <w:szCs w:val="28"/>
        </w:rPr>
        <w:t>,0</w:t>
      </w:r>
      <w:r>
        <w:rPr>
          <w:rFonts w:ascii="Times New Roman" w:hAnsi="Times New Roman" w:cs="Times New Roman"/>
          <w:sz w:val="28"/>
          <w:szCs w:val="28"/>
        </w:rPr>
        <w:t xml:space="preserve"> тыс. рублей), по разделу 03 «Национальная безопасность и правоохранительная деятельность»; </w:t>
      </w:r>
    </w:p>
    <w:p w:rsidR="007765E9" w:rsidRPr="00B35DDF" w:rsidRDefault="007765E9" w:rsidP="007765E9">
      <w:pPr>
        <w:pStyle w:val="a5"/>
        <w:tabs>
          <w:tab w:val="clear" w:pos="4677"/>
          <w:tab w:val="clear" w:pos="9355"/>
        </w:tabs>
        <w:ind w:firstLine="708"/>
        <w:jc w:val="both"/>
        <w:rPr>
          <w:rFonts w:ascii="Times New Roman" w:hAnsi="Times New Roman" w:cs="Times New Roman"/>
          <w:sz w:val="28"/>
          <w:szCs w:val="28"/>
        </w:rPr>
      </w:pPr>
      <w:r w:rsidRPr="00B35DDF">
        <w:rPr>
          <w:rFonts w:ascii="Times New Roman" w:eastAsia="Times New Roman" w:hAnsi="Times New Roman" w:cs="Times New Roman"/>
          <w:sz w:val="28"/>
          <w:szCs w:val="28"/>
        </w:rPr>
        <w:t>Распределение</w:t>
      </w:r>
      <w:r w:rsidRPr="00B35DDF">
        <w:rPr>
          <w:rFonts w:ascii="Times New Roman" w:hAnsi="Times New Roman" w:cs="Times New Roman"/>
          <w:sz w:val="28"/>
          <w:szCs w:val="28"/>
        </w:rPr>
        <w:t xml:space="preserve"> </w:t>
      </w:r>
      <w:r w:rsidRPr="00B35DDF">
        <w:rPr>
          <w:rFonts w:ascii="Times New Roman" w:eastAsia="Times New Roman" w:hAnsi="Times New Roman" w:cs="Times New Roman"/>
          <w:sz w:val="28"/>
          <w:szCs w:val="28"/>
        </w:rPr>
        <w:t>межбюджетных трансфертов бюджетам сельских поселений</w:t>
      </w:r>
      <w:r w:rsidRPr="00B35DDF">
        <w:rPr>
          <w:rFonts w:ascii="Times New Roman" w:hAnsi="Times New Roman" w:cs="Times New Roman"/>
          <w:sz w:val="28"/>
          <w:szCs w:val="28"/>
        </w:rPr>
        <w:t>:</w:t>
      </w:r>
    </w:p>
    <w:p w:rsidR="007765E9" w:rsidRPr="00B35DDF" w:rsidRDefault="007765E9" w:rsidP="007765E9">
      <w:pPr>
        <w:pStyle w:val="a5"/>
        <w:tabs>
          <w:tab w:val="clear" w:pos="4677"/>
          <w:tab w:val="clear" w:pos="9355"/>
        </w:tabs>
        <w:jc w:val="both"/>
        <w:rPr>
          <w:rFonts w:ascii="Times New Roman" w:hAnsi="Times New Roman" w:cs="Times New Roman"/>
          <w:sz w:val="28"/>
          <w:szCs w:val="28"/>
        </w:rPr>
      </w:pPr>
      <w:r w:rsidRPr="00B35DDF">
        <w:rPr>
          <w:rFonts w:ascii="Times New Roman" w:hAnsi="Times New Roman" w:cs="Times New Roman"/>
          <w:sz w:val="28"/>
          <w:szCs w:val="28"/>
        </w:rPr>
        <w:t xml:space="preserve"> - </w:t>
      </w:r>
      <w:r w:rsidRPr="00B35DDF">
        <w:rPr>
          <w:rFonts w:ascii="Times New Roman" w:eastAsia="Times New Roman" w:hAnsi="Times New Roman" w:cs="Times New Roman"/>
          <w:sz w:val="28"/>
          <w:szCs w:val="28"/>
        </w:rPr>
        <w:t>за счет средств собственных доходов районного бюджета</w:t>
      </w:r>
      <w:r w:rsidRPr="00B35DDF">
        <w:rPr>
          <w:rFonts w:ascii="Times New Roman" w:hAnsi="Times New Roman" w:cs="Times New Roman"/>
          <w:sz w:val="28"/>
          <w:szCs w:val="28"/>
        </w:rPr>
        <w:t>:</w:t>
      </w:r>
    </w:p>
    <w:p w:rsidR="00B41564" w:rsidRPr="00B35DDF" w:rsidRDefault="00B41564" w:rsidP="00B41564">
      <w:pPr>
        <w:pStyle w:val="a5"/>
        <w:tabs>
          <w:tab w:val="clear" w:pos="4677"/>
          <w:tab w:val="clear" w:pos="9355"/>
        </w:tabs>
        <w:ind w:firstLine="567"/>
        <w:jc w:val="both"/>
        <w:rPr>
          <w:rFonts w:ascii="Times New Roman" w:hAnsi="Times New Roman" w:cs="Times New Roman"/>
          <w:sz w:val="28"/>
          <w:szCs w:val="28"/>
        </w:rPr>
      </w:pPr>
      <w:r w:rsidRPr="00B35DDF">
        <w:rPr>
          <w:rFonts w:ascii="Times New Roman" w:hAnsi="Times New Roman" w:cs="Times New Roman"/>
          <w:sz w:val="28"/>
          <w:szCs w:val="28"/>
        </w:rPr>
        <w:t>На оплату труда работников муниципальных учреждений</w:t>
      </w:r>
      <w:r w:rsidRPr="00B35DDF">
        <w:rPr>
          <w:rFonts w:ascii="Times New Roman" w:hAnsi="Times New Roman" w:cs="Times New Roman"/>
          <w:b/>
          <w:sz w:val="28"/>
          <w:szCs w:val="28"/>
        </w:rPr>
        <w:t xml:space="preserve"> </w:t>
      </w:r>
      <w:r w:rsidRPr="00B35DDF">
        <w:rPr>
          <w:rFonts w:ascii="Times New Roman" w:hAnsi="Times New Roman" w:cs="Times New Roman"/>
          <w:sz w:val="28"/>
          <w:szCs w:val="28"/>
        </w:rPr>
        <w:t>в 2024 году</w:t>
      </w:r>
      <w:r w:rsidR="00D06622" w:rsidRPr="00B35DDF">
        <w:rPr>
          <w:rFonts w:ascii="Times New Roman" w:hAnsi="Times New Roman" w:cs="Times New Roman"/>
          <w:b/>
          <w:sz w:val="28"/>
          <w:szCs w:val="28"/>
        </w:rPr>
        <w:t xml:space="preserve"> </w:t>
      </w:r>
      <w:r w:rsidR="00D06622" w:rsidRPr="00B35DDF">
        <w:rPr>
          <w:rFonts w:ascii="Times New Roman" w:hAnsi="Times New Roman" w:cs="Times New Roman"/>
          <w:sz w:val="28"/>
          <w:szCs w:val="28"/>
        </w:rPr>
        <w:t xml:space="preserve">3162 тыс. рублей, что на </w:t>
      </w:r>
      <w:r w:rsidR="0094539A" w:rsidRPr="00B35DDF">
        <w:rPr>
          <w:rFonts w:ascii="Times New Roman" w:hAnsi="Times New Roman" w:cs="Times New Roman"/>
          <w:sz w:val="28"/>
          <w:szCs w:val="28"/>
        </w:rPr>
        <w:t>762</w:t>
      </w:r>
      <w:r w:rsidR="00D06622" w:rsidRPr="00B35DDF">
        <w:rPr>
          <w:rFonts w:ascii="Times New Roman" w:hAnsi="Times New Roman" w:cs="Times New Roman"/>
          <w:sz w:val="28"/>
          <w:szCs w:val="28"/>
        </w:rPr>
        <w:t xml:space="preserve">,0 тыс. рублей или </w:t>
      </w:r>
      <w:r w:rsidR="0094539A" w:rsidRPr="00B35DDF">
        <w:rPr>
          <w:rFonts w:ascii="Times New Roman" w:hAnsi="Times New Roman" w:cs="Times New Roman"/>
          <w:sz w:val="28"/>
          <w:szCs w:val="28"/>
        </w:rPr>
        <w:t>на 31,7</w:t>
      </w:r>
      <w:r w:rsidR="00D06622" w:rsidRPr="00B35DDF">
        <w:rPr>
          <w:rFonts w:ascii="Times New Roman" w:hAnsi="Times New Roman" w:cs="Times New Roman"/>
          <w:sz w:val="28"/>
          <w:szCs w:val="28"/>
        </w:rPr>
        <w:t xml:space="preserve">% больше 2023 года, в  плановом  периоде  2025 года </w:t>
      </w:r>
      <w:r w:rsidR="0094539A" w:rsidRPr="00B35DDF">
        <w:rPr>
          <w:rFonts w:ascii="Times New Roman" w:eastAsia="Times New Roman" w:hAnsi="Times New Roman" w:cs="Times New Roman"/>
          <w:sz w:val="28"/>
          <w:szCs w:val="28"/>
          <w:lang w:eastAsia="en-US"/>
        </w:rPr>
        <w:t>742</w:t>
      </w:r>
      <w:r w:rsidR="00D06622" w:rsidRPr="00B35DDF">
        <w:rPr>
          <w:rFonts w:ascii="Times New Roman" w:hAnsi="Times New Roman" w:cs="Times New Roman"/>
          <w:sz w:val="28"/>
          <w:szCs w:val="28"/>
          <w:lang w:eastAsia="en-US"/>
        </w:rPr>
        <w:t>,0</w:t>
      </w:r>
      <w:r w:rsidR="00D06622" w:rsidRPr="00B35DDF">
        <w:rPr>
          <w:rFonts w:ascii="Times New Roman" w:hAnsi="Times New Roman" w:cs="Times New Roman"/>
          <w:b/>
          <w:sz w:val="28"/>
          <w:szCs w:val="28"/>
          <w:lang w:eastAsia="en-US"/>
        </w:rPr>
        <w:t xml:space="preserve">  </w:t>
      </w:r>
      <w:r w:rsidR="00D06622" w:rsidRPr="00B35DDF">
        <w:rPr>
          <w:rFonts w:ascii="Times New Roman" w:hAnsi="Times New Roman" w:cs="Times New Roman"/>
          <w:sz w:val="28"/>
          <w:szCs w:val="28"/>
        </w:rPr>
        <w:t xml:space="preserve">тыс. рублей, в 2026 году  </w:t>
      </w:r>
      <w:r w:rsidR="0094539A" w:rsidRPr="00B35DDF">
        <w:rPr>
          <w:rFonts w:ascii="Times New Roman" w:hAnsi="Times New Roman" w:cs="Times New Roman"/>
          <w:sz w:val="28"/>
          <w:szCs w:val="28"/>
        </w:rPr>
        <w:t>742</w:t>
      </w:r>
      <w:r w:rsidR="00D06622" w:rsidRPr="00B35DDF">
        <w:rPr>
          <w:rFonts w:ascii="Times New Roman" w:hAnsi="Times New Roman" w:cs="Times New Roman"/>
          <w:sz w:val="28"/>
          <w:szCs w:val="28"/>
        </w:rPr>
        <w:t>,0 тыс. рублей</w:t>
      </w:r>
      <w:r w:rsidR="0094539A" w:rsidRPr="00B35DDF">
        <w:rPr>
          <w:rFonts w:ascii="Times New Roman" w:hAnsi="Times New Roman" w:cs="Times New Roman"/>
          <w:sz w:val="28"/>
          <w:szCs w:val="28"/>
        </w:rPr>
        <w:t>;</w:t>
      </w:r>
    </w:p>
    <w:p w:rsidR="00B41564" w:rsidRPr="00B35DDF" w:rsidRDefault="0094539A" w:rsidP="0094539A">
      <w:pPr>
        <w:pStyle w:val="a5"/>
        <w:tabs>
          <w:tab w:val="clear" w:pos="4677"/>
          <w:tab w:val="clear" w:pos="9355"/>
        </w:tabs>
        <w:ind w:firstLine="567"/>
        <w:jc w:val="both"/>
        <w:rPr>
          <w:rFonts w:ascii="Times New Roman" w:hAnsi="Times New Roman" w:cs="Times New Roman"/>
          <w:sz w:val="28"/>
          <w:szCs w:val="28"/>
        </w:rPr>
      </w:pPr>
      <w:r w:rsidRPr="00B35DDF">
        <w:rPr>
          <w:rFonts w:ascii="Times New Roman" w:hAnsi="Times New Roman" w:cs="Times New Roman"/>
          <w:sz w:val="28"/>
          <w:szCs w:val="28"/>
        </w:rPr>
        <w:t>Прочие межбюджетные трансферты в 2024 году 580,0 тыс. рублей, что на  85,0 тыс. рублей меньше аналогичного показателя в 2023 году.</w:t>
      </w:r>
    </w:p>
    <w:p w:rsidR="0094539A" w:rsidRPr="00B35DDF" w:rsidRDefault="00B35DDF" w:rsidP="0094539A">
      <w:pPr>
        <w:pStyle w:val="a5"/>
        <w:tabs>
          <w:tab w:val="clear" w:pos="4677"/>
          <w:tab w:val="clear" w:pos="9355"/>
        </w:tabs>
        <w:ind w:firstLine="567"/>
        <w:jc w:val="both"/>
        <w:rPr>
          <w:rFonts w:ascii="Times New Roman" w:hAnsi="Times New Roman" w:cs="Times New Roman"/>
          <w:sz w:val="28"/>
          <w:szCs w:val="28"/>
        </w:rPr>
      </w:pPr>
      <w:r w:rsidRPr="00B35DDF">
        <w:rPr>
          <w:rFonts w:ascii="Times New Roman" w:hAnsi="Times New Roman" w:cs="Times New Roman"/>
          <w:sz w:val="28"/>
          <w:szCs w:val="28"/>
        </w:rPr>
        <w:t>программы местных инициатив в 2025 году  - 550,0 тыс. рублей, в 2026 году 550,0 тыс. рублей;</w:t>
      </w:r>
    </w:p>
    <w:p w:rsidR="007765E9" w:rsidRPr="00B35DDF" w:rsidRDefault="007765E9" w:rsidP="007765E9">
      <w:pPr>
        <w:pStyle w:val="a5"/>
        <w:tabs>
          <w:tab w:val="clear" w:pos="4677"/>
          <w:tab w:val="clear" w:pos="9355"/>
        </w:tabs>
        <w:ind w:firstLine="567"/>
        <w:jc w:val="both"/>
        <w:rPr>
          <w:rFonts w:ascii="Times New Roman" w:hAnsi="Times New Roman" w:cs="Times New Roman"/>
          <w:sz w:val="28"/>
          <w:szCs w:val="28"/>
        </w:rPr>
      </w:pPr>
      <w:r w:rsidRPr="00B35DDF">
        <w:rPr>
          <w:rFonts w:ascii="Times New Roman" w:eastAsia="Times New Roman" w:hAnsi="Times New Roman" w:cs="Times New Roman"/>
          <w:sz w:val="28"/>
          <w:szCs w:val="28"/>
        </w:rPr>
        <w:lastRenderedPageBreak/>
        <w:t>на обеспечение расчетов  за уголь, природный газ, тепловую энергию, потребляемые муниципальными учреждениями</w:t>
      </w:r>
      <w:r w:rsidRPr="00B35DDF">
        <w:rPr>
          <w:rFonts w:ascii="Times New Roman" w:hAnsi="Times New Roman" w:cs="Times New Roman"/>
          <w:sz w:val="28"/>
          <w:szCs w:val="28"/>
        </w:rPr>
        <w:t>, в 202</w:t>
      </w:r>
      <w:r w:rsidR="00B35DDF" w:rsidRPr="00B35DDF">
        <w:rPr>
          <w:rFonts w:ascii="Times New Roman" w:hAnsi="Times New Roman" w:cs="Times New Roman"/>
          <w:sz w:val="28"/>
          <w:szCs w:val="28"/>
        </w:rPr>
        <w:t>5</w:t>
      </w:r>
      <w:r w:rsidRPr="00B35DDF">
        <w:rPr>
          <w:rFonts w:ascii="Times New Roman" w:hAnsi="Times New Roman" w:cs="Times New Roman"/>
          <w:sz w:val="28"/>
          <w:szCs w:val="28"/>
        </w:rPr>
        <w:t xml:space="preserve">  году 742,0 тыс. рублей, в  плановом  периоде  сохраняются  на уровне 202</w:t>
      </w:r>
      <w:r w:rsidR="00B35DDF" w:rsidRPr="00B35DDF">
        <w:rPr>
          <w:rFonts w:ascii="Times New Roman" w:hAnsi="Times New Roman" w:cs="Times New Roman"/>
          <w:sz w:val="28"/>
          <w:szCs w:val="28"/>
        </w:rPr>
        <w:t>6</w:t>
      </w:r>
      <w:r w:rsidRPr="00B35DDF">
        <w:rPr>
          <w:rFonts w:ascii="Times New Roman" w:hAnsi="Times New Roman" w:cs="Times New Roman"/>
          <w:sz w:val="28"/>
          <w:szCs w:val="28"/>
        </w:rPr>
        <w:t xml:space="preserve"> года (742,0 тыс. рублей);</w:t>
      </w:r>
    </w:p>
    <w:p w:rsidR="007765E9" w:rsidRPr="00B35DDF" w:rsidRDefault="007765E9" w:rsidP="007765E9">
      <w:pPr>
        <w:pStyle w:val="a5"/>
        <w:tabs>
          <w:tab w:val="clear" w:pos="4677"/>
          <w:tab w:val="clear" w:pos="9355"/>
        </w:tabs>
        <w:ind w:firstLine="567"/>
        <w:jc w:val="both"/>
        <w:rPr>
          <w:rFonts w:ascii="Times New Roman" w:hAnsi="Times New Roman" w:cs="Times New Roman"/>
          <w:sz w:val="28"/>
          <w:szCs w:val="28"/>
        </w:rPr>
      </w:pPr>
      <w:r w:rsidRPr="00B35DDF">
        <w:rPr>
          <w:rFonts w:ascii="Times New Roman" w:hAnsi="Times New Roman" w:cs="Times New Roman"/>
          <w:sz w:val="28"/>
          <w:szCs w:val="28"/>
        </w:rPr>
        <w:t xml:space="preserve">- </w:t>
      </w:r>
      <w:r w:rsidRPr="00B35DDF">
        <w:rPr>
          <w:rFonts w:ascii="Times New Roman" w:eastAsia="Times New Roman" w:hAnsi="Times New Roman" w:cs="Times New Roman"/>
          <w:sz w:val="28"/>
          <w:szCs w:val="28"/>
        </w:rPr>
        <w:t>за счет средств краевого бюджета</w:t>
      </w:r>
      <w:r w:rsidRPr="00B35DDF">
        <w:rPr>
          <w:rFonts w:ascii="Times New Roman" w:hAnsi="Times New Roman" w:cs="Times New Roman"/>
          <w:sz w:val="28"/>
          <w:szCs w:val="28"/>
        </w:rPr>
        <w:t>:</w:t>
      </w:r>
    </w:p>
    <w:p w:rsidR="00B35DDF" w:rsidRPr="00B35DDF" w:rsidRDefault="00B35DDF" w:rsidP="007765E9">
      <w:pPr>
        <w:pStyle w:val="a5"/>
        <w:tabs>
          <w:tab w:val="clear" w:pos="4677"/>
          <w:tab w:val="clear" w:pos="9355"/>
        </w:tabs>
        <w:ind w:firstLine="567"/>
        <w:jc w:val="both"/>
        <w:rPr>
          <w:rFonts w:ascii="Times New Roman" w:hAnsi="Times New Roman" w:cs="Times New Roman"/>
          <w:sz w:val="28"/>
          <w:szCs w:val="28"/>
        </w:rPr>
      </w:pPr>
      <w:r w:rsidRPr="00B35DDF">
        <w:rPr>
          <w:rFonts w:ascii="Times New Roman" w:eastAsia="Times New Roman" w:hAnsi="Times New Roman" w:cs="Times New Roman"/>
          <w:sz w:val="28"/>
          <w:szCs w:val="28"/>
        </w:rPr>
        <w:t xml:space="preserve">на обеспечение расчетов  за уголь, природный газ, тепловую энергию, потребляемые муниципальными учреждениями </w:t>
      </w:r>
      <w:r w:rsidRPr="00B35DDF">
        <w:rPr>
          <w:rFonts w:ascii="Times New Roman" w:hAnsi="Times New Roman" w:cs="Times New Roman"/>
          <w:sz w:val="28"/>
          <w:szCs w:val="28"/>
        </w:rPr>
        <w:t>в 2024 году 1229 тыс. рублей.</w:t>
      </w:r>
    </w:p>
    <w:p w:rsidR="007765E9" w:rsidRPr="00B35DDF" w:rsidRDefault="007765E9" w:rsidP="007765E9">
      <w:pPr>
        <w:pStyle w:val="a5"/>
        <w:tabs>
          <w:tab w:val="clear" w:pos="4677"/>
          <w:tab w:val="clear" w:pos="9355"/>
        </w:tabs>
        <w:ind w:firstLine="567"/>
        <w:jc w:val="both"/>
        <w:rPr>
          <w:rFonts w:ascii="Times New Roman" w:hAnsi="Times New Roman" w:cs="Times New Roman"/>
          <w:sz w:val="28"/>
          <w:szCs w:val="28"/>
        </w:rPr>
      </w:pPr>
      <w:r w:rsidRPr="00B35DDF">
        <w:rPr>
          <w:rFonts w:ascii="Times New Roman" w:eastAsia="Times New Roman" w:hAnsi="Times New Roman" w:cs="Times New Roman"/>
          <w:sz w:val="28"/>
          <w:szCs w:val="28"/>
        </w:rPr>
        <w:t>на капитальный ремонт и ремонт автомобильных дорог общего пользования местного значения</w:t>
      </w:r>
      <w:r w:rsidRPr="00B35DDF">
        <w:rPr>
          <w:rFonts w:ascii="Times New Roman" w:hAnsi="Times New Roman" w:cs="Times New Roman"/>
          <w:sz w:val="28"/>
          <w:szCs w:val="28"/>
        </w:rPr>
        <w:t xml:space="preserve"> в 202</w:t>
      </w:r>
      <w:r w:rsidR="00B35DDF" w:rsidRPr="00B35DDF">
        <w:rPr>
          <w:rFonts w:ascii="Times New Roman" w:hAnsi="Times New Roman" w:cs="Times New Roman"/>
          <w:sz w:val="28"/>
          <w:szCs w:val="28"/>
        </w:rPr>
        <w:t>4</w:t>
      </w:r>
      <w:r w:rsidRPr="00B35DDF">
        <w:rPr>
          <w:rFonts w:ascii="Times New Roman" w:hAnsi="Times New Roman" w:cs="Times New Roman"/>
          <w:sz w:val="28"/>
          <w:szCs w:val="28"/>
        </w:rPr>
        <w:t xml:space="preserve"> году </w:t>
      </w:r>
      <w:r w:rsidR="00B35DDF" w:rsidRPr="00B35DDF">
        <w:rPr>
          <w:rFonts w:ascii="Times New Roman" w:hAnsi="Times New Roman" w:cs="Times New Roman"/>
          <w:sz w:val="28"/>
          <w:szCs w:val="28"/>
        </w:rPr>
        <w:t>1678</w:t>
      </w:r>
      <w:r w:rsidRPr="00B35DDF">
        <w:rPr>
          <w:rFonts w:ascii="Times New Roman" w:hAnsi="Times New Roman" w:cs="Times New Roman"/>
          <w:sz w:val="28"/>
          <w:szCs w:val="28"/>
        </w:rPr>
        <w:t>,0 тыс. рублей</w:t>
      </w:r>
      <w:r w:rsidR="00540DB4" w:rsidRPr="00B35DDF">
        <w:rPr>
          <w:rFonts w:ascii="Times New Roman" w:hAnsi="Times New Roman" w:cs="Times New Roman"/>
          <w:sz w:val="28"/>
          <w:szCs w:val="28"/>
        </w:rPr>
        <w:t xml:space="preserve"> </w:t>
      </w:r>
      <w:r w:rsidR="00B35DDF" w:rsidRPr="00B35DDF">
        <w:rPr>
          <w:rFonts w:ascii="Times New Roman" w:hAnsi="Times New Roman" w:cs="Times New Roman"/>
          <w:sz w:val="28"/>
          <w:szCs w:val="28"/>
        </w:rPr>
        <w:t>Новопокровский</w:t>
      </w:r>
      <w:r w:rsidR="00540DB4" w:rsidRPr="00B35DDF">
        <w:rPr>
          <w:rFonts w:ascii="Times New Roman" w:hAnsi="Times New Roman" w:cs="Times New Roman"/>
          <w:sz w:val="28"/>
          <w:szCs w:val="28"/>
        </w:rPr>
        <w:t xml:space="preserve"> сельсовет, в 202</w:t>
      </w:r>
      <w:r w:rsidR="00B35DDF" w:rsidRPr="00B35DDF">
        <w:rPr>
          <w:rFonts w:ascii="Times New Roman" w:hAnsi="Times New Roman" w:cs="Times New Roman"/>
          <w:sz w:val="28"/>
          <w:szCs w:val="28"/>
        </w:rPr>
        <w:t>5</w:t>
      </w:r>
      <w:r w:rsidR="00540DB4" w:rsidRPr="00B35DDF">
        <w:rPr>
          <w:rFonts w:ascii="Times New Roman" w:hAnsi="Times New Roman" w:cs="Times New Roman"/>
          <w:sz w:val="28"/>
          <w:szCs w:val="28"/>
        </w:rPr>
        <w:t xml:space="preserve"> году </w:t>
      </w:r>
      <w:r w:rsidR="00B35DDF" w:rsidRPr="00B35DDF">
        <w:rPr>
          <w:rFonts w:ascii="Times New Roman" w:hAnsi="Times New Roman" w:cs="Times New Roman"/>
          <w:sz w:val="28"/>
          <w:szCs w:val="28"/>
        </w:rPr>
        <w:t>1678</w:t>
      </w:r>
      <w:r w:rsidR="00540DB4" w:rsidRPr="00B35DDF">
        <w:rPr>
          <w:rFonts w:ascii="Times New Roman" w:hAnsi="Times New Roman" w:cs="Times New Roman"/>
          <w:sz w:val="28"/>
          <w:szCs w:val="28"/>
        </w:rPr>
        <w:t>,0 тыс. р</w:t>
      </w:r>
      <w:r w:rsidR="00B35DDF" w:rsidRPr="00B35DDF">
        <w:rPr>
          <w:rFonts w:ascii="Times New Roman" w:hAnsi="Times New Roman" w:cs="Times New Roman"/>
          <w:sz w:val="28"/>
          <w:szCs w:val="28"/>
        </w:rPr>
        <w:t>ублей Быстроистокский сельсовет,</w:t>
      </w:r>
      <w:r w:rsidR="00540DB4" w:rsidRPr="00B35DDF">
        <w:rPr>
          <w:rFonts w:ascii="Times New Roman" w:hAnsi="Times New Roman" w:cs="Times New Roman"/>
          <w:sz w:val="28"/>
          <w:szCs w:val="28"/>
        </w:rPr>
        <w:t xml:space="preserve"> </w:t>
      </w:r>
      <w:r w:rsidR="00B35DDF" w:rsidRPr="00B35DDF">
        <w:rPr>
          <w:rFonts w:ascii="Times New Roman" w:hAnsi="Times New Roman" w:cs="Times New Roman"/>
          <w:sz w:val="28"/>
          <w:szCs w:val="28"/>
        </w:rPr>
        <w:t>в</w:t>
      </w:r>
      <w:r w:rsidR="00540DB4" w:rsidRPr="00B35DDF">
        <w:rPr>
          <w:rFonts w:ascii="Times New Roman" w:hAnsi="Times New Roman" w:cs="Times New Roman"/>
          <w:sz w:val="28"/>
          <w:szCs w:val="28"/>
        </w:rPr>
        <w:t xml:space="preserve"> 202</w:t>
      </w:r>
      <w:r w:rsidR="00B35DDF" w:rsidRPr="00B35DDF">
        <w:rPr>
          <w:rFonts w:ascii="Times New Roman" w:hAnsi="Times New Roman" w:cs="Times New Roman"/>
          <w:sz w:val="28"/>
          <w:szCs w:val="28"/>
        </w:rPr>
        <w:t>6</w:t>
      </w:r>
      <w:r w:rsidR="00540DB4" w:rsidRPr="00B35DDF">
        <w:rPr>
          <w:rFonts w:ascii="Times New Roman" w:hAnsi="Times New Roman" w:cs="Times New Roman"/>
          <w:sz w:val="28"/>
          <w:szCs w:val="28"/>
        </w:rPr>
        <w:t xml:space="preserve"> году</w:t>
      </w:r>
      <w:r w:rsidR="002E44EC" w:rsidRPr="00B35DDF">
        <w:rPr>
          <w:rFonts w:ascii="Times New Roman" w:hAnsi="Times New Roman" w:cs="Times New Roman"/>
          <w:sz w:val="28"/>
          <w:szCs w:val="28"/>
        </w:rPr>
        <w:t xml:space="preserve"> </w:t>
      </w:r>
      <w:r w:rsidR="00B35DDF" w:rsidRPr="00B35DDF">
        <w:rPr>
          <w:rFonts w:ascii="Times New Roman" w:hAnsi="Times New Roman" w:cs="Times New Roman"/>
          <w:sz w:val="28"/>
          <w:szCs w:val="28"/>
        </w:rPr>
        <w:t>1678,0 тыс. рублей Быстроистокский</w:t>
      </w:r>
      <w:r w:rsidR="00540DB4" w:rsidRPr="00B35DDF">
        <w:rPr>
          <w:rFonts w:ascii="Times New Roman" w:hAnsi="Times New Roman" w:cs="Times New Roman"/>
          <w:sz w:val="28"/>
          <w:szCs w:val="28"/>
        </w:rPr>
        <w:t xml:space="preserve"> сельсовет.</w:t>
      </w:r>
    </w:p>
    <w:p w:rsidR="00E17438" w:rsidRDefault="00E17438" w:rsidP="00E17438">
      <w:pPr>
        <w:spacing w:after="0"/>
        <w:ind w:firstLine="720"/>
        <w:jc w:val="both"/>
        <w:rPr>
          <w:rFonts w:ascii="Times New Roman" w:hAnsi="Times New Roman" w:cs="Times New Roman"/>
          <w:sz w:val="28"/>
          <w:szCs w:val="28"/>
        </w:rPr>
      </w:pPr>
      <w:r w:rsidRPr="002A3150">
        <w:rPr>
          <w:rFonts w:ascii="Times New Roman" w:hAnsi="Times New Roman" w:cs="Times New Roman"/>
          <w:sz w:val="28"/>
          <w:szCs w:val="28"/>
        </w:rPr>
        <w:t>Формирование межбюджетных отношений определялось в соответствии с БК РФ, Федеральным законом № 131-ФЗ от 06.10.2003 «Об общих принципах организации местного самоуправления в Российской Федерации», статьей 9 решения Быстроистокского районного Собрания депутатов Алтайского края от 23.10.2020 № 33 «Об утверждении Положения о бюджетном процессе и финансовом контроле в муниципальном образовании Быстроистокский район Алтайского края», в соответствии с Законом Алтайского края от 03.11.2005 № 92-ЗС «</w:t>
      </w:r>
      <w:r w:rsidR="002A3150" w:rsidRPr="002A3150">
        <w:rPr>
          <w:rFonts w:ascii="Times New Roman" w:hAnsi="Times New Roman" w:cs="Times New Roman"/>
          <w:sz w:val="28"/>
          <w:szCs w:val="28"/>
        </w:rPr>
        <w:t>О</w:t>
      </w:r>
      <w:r w:rsidR="002A3150" w:rsidRPr="002A3150">
        <w:rPr>
          <w:rFonts w:ascii="Times New Roman" w:eastAsiaTheme="minorHAnsi" w:hAnsi="Times New Roman" w:cs="Times New Roman"/>
          <w:sz w:val="28"/>
          <w:szCs w:val="28"/>
          <w:lang w:eastAsia="en-US"/>
        </w:rPr>
        <w:t xml:space="preserve"> порядке распределения дотаций на выравнивание бюджетной обеспеченности поселений из бюджета муниципального района</w:t>
      </w:r>
      <w:r w:rsidRPr="002A3150">
        <w:rPr>
          <w:rFonts w:ascii="Times New Roman" w:hAnsi="Times New Roman" w:cs="Times New Roman"/>
          <w:sz w:val="28"/>
          <w:szCs w:val="28"/>
        </w:rPr>
        <w:t>» в основу которого заложено формирование финансовой помощи бюджетам сельских поселений, принцип выравнивания бюджетной обеспеченности на душу населения с учетом объективных условий, влияющих на стоимость предоставления бюджетных услуг в расчете на одного жителя.</w:t>
      </w:r>
    </w:p>
    <w:p w:rsidR="003E5D6F" w:rsidRPr="003E5D6F" w:rsidRDefault="00D06622" w:rsidP="003E5D6F">
      <w:pPr>
        <w:spacing w:after="0"/>
        <w:ind w:firstLine="708"/>
        <w:jc w:val="both"/>
        <w:rPr>
          <w:rFonts w:ascii="Times New Roman" w:hAnsi="Times New Roman" w:cs="Times New Roman"/>
          <w:sz w:val="28"/>
          <w:szCs w:val="28"/>
        </w:rPr>
      </w:pPr>
      <w:r w:rsidRPr="003E5D6F">
        <w:rPr>
          <w:rFonts w:ascii="Times New Roman" w:hAnsi="Times New Roman" w:cs="Times New Roman"/>
          <w:sz w:val="28"/>
          <w:szCs w:val="28"/>
        </w:rPr>
        <w:t xml:space="preserve">В материалах к проекту решения представлены: </w:t>
      </w:r>
      <w:r w:rsidR="003E5D6F" w:rsidRPr="003E5D6F">
        <w:rPr>
          <w:rFonts w:ascii="Times New Roman" w:hAnsi="Times New Roman" w:cs="Times New Roman"/>
          <w:sz w:val="28"/>
          <w:szCs w:val="28"/>
          <w:shd w:val="clear" w:color="auto" w:fill="FFFFFF"/>
        </w:rPr>
        <w:t xml:space="preserve">Положение о порядке и условиях предоставления иных межбюджетных трансфертов (за исключением иных межбюджетных трансфертов, предоставляемых на осуществление части полномочий по решению вопросов местного значения) из бюджета муниципального образования Быстроистокский район Алтайского края бюджетам сельских поселений, утвержденное решением </w:t>
      </w:r>
      <w:r w:rsidR="003E5D6F" w:rsidRPr="003E5D6F">
        <w:rPr>
          <w:rFonts w:ascii="Times New Roman" w:hAnsi="Times New Roman" w:cs="Times New Roman"/>
          <w:sz w:val="28"/>
          <w:szCs w:val="28"/>
        </w:rPr>
        <w:t xml:space="preserve"> Быстроистокского районного Собрания депутатов Алтайского края от 23.10.2020 №34, </w:t>
      </w:r>
      <w:r w:rsidR="003E5D6F" w:rsidRPr="003E5D6F">
        <w:rPr>
          <w:rFonts w:ascii="Times New Roman" w:hAnsi="Times New Roman" w:cs="Times New Roman"/>
          <w:sz w:val="28"/>
          <w:szCs w:val="28"/>
          <w:shd w:val="clear" w:color="auto" w:fill="FFFFFF"/>
        </w:rPr>
        <w:t xml:space="preserve">Порядок предоставления дотаций на выравнивание бюджетной обеспеченности поселений из районного бюджета муниципального образования Быстроистокский район Алтайского края, утвержденный решением </w:t>
      </w:r>
      <w:r w:rsidR="003E5D6F" w:rsidRPr="003E5D6F">
        <w:rPr>
          <w:rFonts w:ascii="Times New Roman" w:hAnsi="Times New Roman" w:cs="Times New Roman"/>
          <w:sz w:val="28"/>
          <w:szCs w:val="28"/>
        </w:rPr>
        <w:t xml:space="preserve"> Быстроистокского районного Собрания депутатов Алтайского края от 29.11.2019 №44.</w:t>
      </w:r>
    </w:p>
    <w:p w:rsidR="00E17438" w:rsidRDefault="00E17438" w:rsidP="003E5D6F">
      <w:pPr>
        <w:spacing w:after="0"/>
        <w:ind w:firstLine="720"/>
        <w:jc w:val="center"/>
        <w:rPr>
          <w:rFonts w:ascii="Times New Roman" w:hAnsi="Times New Roman" w:cs="Times New Roman"/>
          <w:b/>
          <w:i/>
          <w:sz w:val="28"/>
          <w:szCs w:val="28"/>
        </w:rPr>
      </w:pPr>
      <w:r>
        <w:rPr>
          <w:rFonts w:ascii="Times New Roman" w:hAnsi="Times New Roman" w:cs="Times New Roman"/>
          <w:b/>
          <w:i/>
          <w:sz w:val="28"/>
          <w:szCs w:val="28"/>
        </w:rPr>
        <w:t>Муниципальные программы Быстроистокского района</w:t>
      </w:r>
    </w:p>
    <w:p w:rsidR="00195CB9" w:rsidRPr="00195CB9" w:rsidRDefault="00923EEA" w:rsidP="00923EEA">
      <w:pPr>
        <w:spacing w:after="0" w:line="240" w:lineRule="auto"/>
        <w:ind w:firstLine="709"/>
        <w:jc w:val="both"/>
        <w:rPr>
          <w:rFonts w:ascii="Times New Roman" w:hAnsi="Times New Roman" w:cs="Times New Roman"/>
          <w:sz w:val="28"/>
          <w:szCs w:val="28"/>
        </w:rPr>
      </w:pPr>
      <w:r w:rsidRPr="00195CB9">
        <w:rPr>
          <w:rFonts w:ascii="Times New Roman" w:hAnsi="Times New Roman" w:cs="Times New Roman"/>
          <w:sz w:val="28"/>
          <w:szCs w:val="28"/>
        </w:rPr>
        <w:t xml:space="preserve">В соответствии с пунктом 3.1. </w:t>
      </w:r>
      <w:r w:rsidR="00195CB9" w:rsidRPr="00195CB9">
        <w:rPr>
          <w:rFonts w:ascii="Times New Roman" w:hAnsi="Times New Roman" w:cs="Times New Roman"/>
          <w:sz w:val="28"/>
          <w:szCs w:val="28"/>
        </w:rPr>
        <w:t>Порядка разработки, реализации и оценки эффективности муниципальных программ»</w:t>
      </w:r>
      <w:r w:rsidRPr="00195CB9">
        <w:rPr>
          <w:rFonts w:ascii="Times New Roman" w:hAnsi="Times New Roman" w:cs="Times New Roman"/>
          <w:sz w:val="28"/>
          <w:szCs w:val="28"/>
        </w:rPr>
        <w:t xml:space="preserve">, утвержденного </w:t>
      </w:r>
      <w:r w:rsidRPr="00195CB9">
        <w:rPr>
          <w:rFonts w:ascii="Times New Roman" w:hAnsi="Times New Roman" w:cs="Times New Roman"/>
          <w:sz w:val="28"/>
          <w:szCs w:val="28"/>
        </w:rPr>
        <w:lastRenderedPageBreak/>
        <w:t xml:space="preserve">постановлением </w:t>
      </w:r>
      <w:r w:rsidR="00195CB9" w:rsidRPr="00195CB9">
        <w:rPr>
          <w:rFonts w:ascii="Times New Roman" w:hAnsi="Times New Roman" w:cs="Times New Roman"/>
          <w:sz w:val="28"/>
          <w:szCs w:val="28"/>
        </w:rPr>
        <w:t>а</w:t>
      </w:r>
      <w:r w:rsidRPr="00195CB9">
        <w:rPr>
          <w:rFonts w:ascii="Times New Roman" w:hAnsi="Times New Roman" w:cs="Times New Roman"/>
          <w:sz w:val="28"/>
          <w:szCs w:val="28"/>
        </w:rPr>
        <w:t xml:space="preserve">дминистрации </w:t>
      </w:r>
      <w:r w:rsidR="00195CB9" w:rsidRPr="00195CB9">
        <w:rPr>
          <w:rFonts w:ascii="Times New Roman" w:hAnsi="Times New Roman" w:cs="Times New Roman"/>
          <w:sz w:val="28"/>
          <w:szCs w:val="28"/>
        </w:rPr>
        <w:t>Быстроистокского</w:t>
      </w:r>
      <w:r w:rsidRPr="00195CB9">
        <w:rPr>
          <w:rFonts w:ascii="Times New Roman" w:hAnsi="Times New Roman" w:cs="Times New Roman"/>
          <w:sz w:val="28"/>
          <w:szCs w:val="28"/>
        </w:rPr>
        <w:t xml:space="preserve"> района Алтайского края от </w:t>
      </w:r>
      <w:r w:rsidR="00195CB9" w:rsidRPr="00195CB9">
        <w:rPr>
          <w:rFonts w:ascii="Times New Roman" w:hAnsi="Times New Roman" w:cs="Times New Roman"/>
          <w:sz w:val="28"/>
          <w:szCs w:val="28"/>
        </w:rPr>
        <w:t xml:space="preserve">09.04.2021 </w:t>
      </w:r>
      <w:r w:rsidRPr="00195CB9">
        <w:rPr>
          <w:rFonts w:ascii="Times New Roman" w:hAnsi="Times New Roman" w:cs="Times New Roman"/>
          <w:sz w:val="28"/>
          <w:szCs w:val="28"/>
        </w:rPr>
        <w:t xml:space="preserve">№ </w:t>
      </w:r>
      <w:r w:rsidR="00195CB9" w:rsidRPr="00195CB9">
        <w:rPr>
          <w:rFonts w:ascii="Times New Roman" w:hAnsi="Times New Roman" w:cs="Times New Roman"/>
          <w:sz w:val="28"/>
          <w:szCs w:val="28"/>
        </w:rPr>
        <w:t>135</w:t>
      </w:r>
      <w:r w:rsidRPr="00195CB9">
        <w:rPr>
          <w:rFonts w:ascii="Times New Roman" w:hAnsi="Times New Roman" w:cs="Times New Roman"/>
          <w:sz w:val="28"/>
          <w:szCs w:val="28"/>
        </w:rPr>
        <w:t xml:space="preserve"> (с изменениями от </w:t>
      </w:r>
      <w:r w:rsidR="00195CB9" w:rsidRPr="00195CB9">
        <w:rPr>
          <w:rFonts w:ascii="Times New Roman" w:hAnsi="Times New Roman" w:cs="Times New Roman"/>
          <w:sz w:val="28"/>
          <w:szCs w:val="28"/>
        </w:rPr>
        <w:t>01.12.2022</w:t>
      </w:r>
      <w:r w:rsidRPr="00195CB9">
        <w:rPr>
          <w:rFonts w:ascii="Times New Roman" w:hAnsi="Times New Roman" w:cs="Times New Roman"/>
          <w:sz w:val="28"/>
          <w:szCs w:val="28"/>
        </w:rPr>
        <w:t xml:space="preserve"> №</w:t>
      </w:r>
      <w:r w:rsidR="00195CB9" w:rsidRPr="00195CB9">
        <w:rPr>
          <w:rFonts w:ascii="Times New Roman" w:hAnsi="Times New Roman" w:cs="Times New Roman"/>
          <w:sz w:val="28"/>
          <w:szCs w:val="28"/>
        </w:rPr>
        <w:t>527</w:t>
      </w:r>
      <w:r w:rsidRPr="00195CB9">
        <w:rPr>
          <w:rFonts w:ascii="Times New Roman" w:hAnsi="Times New Roman" w:cs="Times New Roman"/>
          <w:sz w:val="28"/>
          <w:szCs w:val="28"/>
        </w:rPr>
        <w:t>), разработка муниципальных программ осуществляется на основании перечня муниципальных прогр</w:t>
      </w:r>
      <w:r w:rsidR="00195CB9" w:rsidRPr="00195CB9">
        <w:rPr>
          <w:rFonts w:ascii="Times New Roman" w:hAnsi="Times New Roman" w:cs="Times New Roman"/>
          <w:sz w:val="28"/>
          <w:szCs w:val="28"/>
        </w:rPr>
        <w:t>амм (далее - Перечень программ).</w:t>
      </w:r>
    </w:p>
    <w:p w:rsidR="00923EEA" w:rsidRPr="00DF2241" w:rsidRDefault="003B6478" w:rsidP="00923EEA">
      <w:pPr>
        <w:spacing w:after="0" w:line="240" w:lineRule="auto"/>
        <w:ind w:firstLine="709"/>
        <w:jc w:val="both"/>
        <w:rPr>
          <w:rFonts w:ascii="Times New Roman" w:hAnsi="Times New Roman"/>
          <w:sz w:val="24"/>
          <w:szCs w:val="24"/>
        </w:rPr>
      </w:pPr>
      <w:r>
        <w:rPr>
          <w:rFonts w:ascii="Times New Roman" w:hAnsi="Times New Roman" w:cs="Times New Roman"/>
          <w:color w:val="000000"/>
          <w:sz w:val="28"/>
          <w:szCs w:val="28"/>
          <w:shd w:val="clear" w:color="auto" w:fill="FFFFFF"/>
        </w:rPr>
        <w:t>«</w:t>
      </w:r>
      <w:r w:rsidR="006536EC">
        <w:rPr>
          <w:rFonts w:ascii="Times New Roman" w:hAnsi="Times New Roman" w:cs="Times New Roman"/>
          <w:color w:val="000000"/>
          <w:sz w:val="28"/>
          <w:szCs w:val="28"/>
          <w:shd w:val="clear" w:color="auto" w:fill="FFFFFF"/>
        </w:rPr>
        <w:t>Перечень</w:t>
      </w:r>
      <w:r w:rsidR="00195CB9" w:rsidRPr="00195CB9">
        <w:rPr>
          <w:rFonts w:ascii="Times New Roman" w:hAnsi="Times New Roman" w:cs="Times New Roman"/>
          <w:color w:val="000000"/>
          <w:sz w:val="28"/>
          <w:szCs w:val="28"/>
          <w:shd w:val="clear" w:color="auto" w:fill="FFFFFF"/>
        </w:rPr>
        <w:t xml:space="preserve"> муниципальных программ, действующих на территории муниципального образования Быстроистокский район Алтайского края на 2021 - 2025 годы»</w:t>
      </w:r>
      <w:r w:rsidR="00923EEA" w:rsidRPr="00195CB9">
        <w:rPr>
          <w:rFonts w:ascii="Times New Roman" w:hAnsi="Times New Roman" w:cs="Times New Roman"/>
          <w:sz w:val="28"/>
          <w:szCs w:val="28"/>
        </w:rPr>
        <w:t xml:space="preserve"> утвержден постановлением </w:t>
      </w:r>
      <w:r w:rsidR="00195CB9" w:rsidRPr="00195CB9">
        <w:rPr>
          <w:rFonts w:ascii="Times New Roman" w:hAnsi="Times New Roman" w:cs="Times New Roman"/>
          <w:sz w:val="28"/>
          <w:szCs w:val="28"/>
        </w:rPr>
        <w:t>а</w:t>
      </w:r>
      <w:r w:rsidR="00923EEA" w:rsidRPr="00195CB9">
        <w:rPr>
          <w:rFonts w:ascii="Times New Roman" w:hAnsi="Times New Roman" w:cs="Times New Roman"/>
          <w:sz w:val="28"/>
          <w:szCs w:val="28"/>
        </w:rPr>
        <w:t xml:space="preserve">дминистрации </w:t>
      </w:r>
      <w:r w:rsidR="00195CB9" w:rsidRPr="00195CB9">
        <w:rPr>
          <w:rFonts w:ascii="Times New Roman" w:hAnsi="Times New Roman" w:cs="Times New Roman"/>
          <w:sz w:val="28"/>
          <w:szCs w:val="28"/>
        </w:rPr>
        <w:t>Быстроистокского района</w:t>
      </w:r>
      <w:r w:rsidR="00923EEA" w:rsidRPr="00195CB9">
        <w:rPr>
          <w:rFonts w:ascii="Times New Roman" w:hAnsi="Times New Roman" w:cs="Times New Roman"/>
          <w:sz w:val="28"/>
          <w:szCs w:val="28"/>
        </w:rPr>
        <w:t xml:space="preserve"> Алтайского края от </w:t>
      </w:r>
      <w:r w:rsidR="00195CB9" w:rsidRPr="00195CB9">
        <w:rPr>
          <w:rFonts w:ascii="Times New Roman" w:hAnsi="Times New Roman" w:cs="Times New Roman"/>
          <w:sz w:val="28"/>
          <w:szCs w:val="28"/>
        </w:rPr>
        <w:t>17.01.2023 №10/1</w:t>
      </w:r>
      <w:r w:rsidR="0046748E">
        <w:rPr>
          <w:rFonts w:ascii="Times New Roman" w:hAnsi="Times New Roman" w:cs="Times New Roman"/>
          <w:sz w:val="28"/>
          <w:szCs w:val="28"/>
        </w:rPr>
        <w:t>(в редакции от 14.06.2023 №266/1)</w:t>
      </w:r>
      <w:r w:rsidR="00923EEA" w:rsidRPr="00195CB9">
        <w:rPr>
          <w:rFonts w:ascii="Times New Roman" w:hAnsi="Times New Roman" w:cs="Times New Roman"/>
          <w:sz w:val="28"/>
          <w:szCs w:val="28"/>
        </w:rPr>
        <w:t>.</w:t>
      </w:r>
      <w:r w:rsidR="00923EEA" w:rsidRPr="00DF2241">
        <w:rPr>
          <w:rFonts w:ascii="Times New Roman" w:hAnsi="Times New Roman"/>
          <w:sz w:val="24"/>
          <w:szCs w:val="24"/>
        </w:rPr>
        <w:t xml:space="preserve"> </w:t>
      </w:r>
      <w:r w:rsidR="00923EEA" w:rsidRPr="00195CB9">
        <w:rPr>
          <w:rFonts w:ascii="Times New Roman" w:hAnsi="Times New Roman"/>
          <w:sz w:val="28"/>
          <w:szCs w:val="28"/>
        </w:rPr>
        <w:t xml:space="preserve">В перечне программ планируется реализация </w:t>
      </w:r>
      <w:r w:rsidR="00195CB9" w:rsidRPr="00195CB9">
        <w:rPr>
          <w:rFonts w:ascii="Times New Roman" w:hAnsi="Times New Roman"/>
          <w:sz w:val="28"/>
          <w:szCs w:val="28"/>
        </w:rPr>
        <w:t>2</w:t>
      </w:r>
      <w:r w:rsidR="0046748E">
        <w:rPr>
          <w:rFonts w:ascii="Times New Roman" w:hAnsi="Times New Roman"/>
          <w:sz w:val="28"/>
          <w:szCs w:val="28"/>
        </w:rPr>
        <w:t>3</w:t>
      </w:r>
      <w:r w:rsidR="00923EEA" w:rsidRPr="00195CB9">
        <w:rPr>
          <w:rFonts w:ascii="Times New Roman" w:hAnsi="Times New Roman"/>
          <w:sz w:val="28"/>
          <w:szCs w:val="28"/>
        </w:rPr>
        <w:t xml:space="preserve"> муниципальных программ.</w:t>
      </w:r>
    </w:p>
    <w:p w:rsidR="00B65253" w:rsidRDefault="00B65253" w:rsidP="003E5D6F">
      <w:pPr>
        <w:spacing w:after="0"/>
        <w:ind w:firstLine="720"/>
        <w:jc w:val="both"/>
        <w:rPr>
          <w:rFonts w:ascii="Times New Roman" w:hAnsi="Times New Roman" w:cs="Times New Roman"/>
          <w:sz w:val="28"/>
          <w:szCs w:val="28"/>
        </w:rPr>
      </w:pPr>
      <w:r w:rsidRPr="00760D0B">
        <w:rPr>
          <w:rFonts w:ascii="Times New Roman" w:hAnsi="Times New Roman" w:cs="Times New Roman"/>
          <w:sz w:val="28"/>
          <w:szCs w:val="28"/>
        </w:rPr>
        <w:t xml:space="preserve">В соответствии со статьей 179 Бюджетного кодекса Российской Федерации </w:t>
      </w:r>
      <w:r w:rsidR="00760D0B" w:rsidRPr="00760D0B">
        <w:rPr>
          <w:rFonts w:ascii="Times New Roman" w:hAnsi="Times New Roman" w:cs="Times New Roman"/>
          <w:sz w:val="28"/>
          <w:szCs w:val="28"/>
        </w:rPr>
        <w:t xml:space="preserve">в проекте районного бюджета </w:t>
      </w:r>
      <w:r w:rsidRPr="00760D0B">
        <w:rPr>
          <w:rFonts w:ascii="Times New Roman" w:hAnsi="Times New Roman" w:cs="Times New Roman"/>
          <w:sz w:val="28"/>
          <w:szCs w:val="28"/>
        </w:rPr>
        <w:t>на 202</w:t>
      </w:r>
      <w:r w:rsidR="003E5D6F">
        <w:rPr>
          <w:rFonts w:ascii="Times New Roman" w:hAnsi="Times New Roman" w:cs="Times New Roman"/>
          <w:sz w:val="28"/>
          <w:szCs w:val="28"/>
        </w:rPr>
        <w:t>4</w:t>
      </w:r>
      <w:r w:rsidRPr="00760D0B">
        <w:rPr>
          <w:rFonts w:ascii="Times New Roman" w:hAnsi="Times New Roman" w:cs="Times New Roman"/>
          <w:sz w:val="28"/>
          <w:szCs w:val="28"/>
        </w:rPr>
        <w:t xml:space="preserve"> год и на плановый период </w:t>
      </w:r>
      <w:r w:rsidR="002E44EC" w:rsidRPr="00760D0B">
        <w:rPr>
          <w:rFonts w:ascii="Times New Roman" w:hAnsi="Times New Roman" w:cs="Times New Roman"/>
          <w:sz w:val="28"/>
          <w:szCs w:val="28"/>
        </w:rPr>
        <w:t>202</w:t>
      </w:r>
      <w:r w:rsidR="003E5D6F">
        <w:rPr>
          <w:rFonts w:ascii="Times New Roman" w:hAnsi="Times New Roman" w:cs="Times New Roman"/>
          <w:sz w:val="28"/>
          <w:szCs w:val="28"/>
        </w:rPr>
        <w:t>6</w:t>
      </w:r>
      <w:r w:rsidR="002E44EC" w:rsidRPr="00760D0B">
        <w:rPr>
          <w:rFonts w:ascii="Times New Roman" w:hAnsi="Times New Roman" w:cs="Times New Roman"/>
          <w:sz w:val="28"/>
          <w:szCs w:val="28"/>
        </w:rPr>
        <w:t xml:space="preserve"> и 202</w:t>
      </w:r>
      <w:r w:rsidR="003E5D6F">
        <w:rPr>
          <w:rFonts w:ascii="Times New Roman" w:hAnsi="Times New Roman" w:cs="Times New Roman"/>
          <w:sz w:val="28"/>
          <w:szCs w:val="28"/>
        </w:rPr>
        <w:t>6</w:t>
      </w:r>
      <w:r w:rsidR="002E44EC" w:rsidRPr="00760D0B">
        <w:rPr>
          <w:rFonts w:ascii="Times New Roman" w:hAnsi="Times New Roman" w:cs="Times New Roman"/>
          <w:sz w:val="28"/>
          <w:szCs w:val="28"/>
        </w:rPr>
        <w:t xml:space="preserve"> год</w:t>
      </w:r>
      <w:r w:rsidR="00760D0B" w:rsidRPr="00760D0B">
        <w:rPr>
          <w:rFonts w:ascii="Times New Roman" w:hAnsi="Times New Roman" w:cs="Times New Roman"/>
          <w:sz w:val="28"/>
          <w:szCs w:val="28"/>
        </w:rPr>
        <w:t>ы</w:t>
      </w:r>
      <w:r w:rsidR="002E44EC" w:rsidRPr="00760D0B">
        <w:rPr>
          <w:rFonts w:ascii="Times New Roman" w:hAnsi="Times New Roman" w:cs="Times New Roman"/>
          <w:sz w:val="28"/>
          <w:szCs w:val="28"/>
        </w:rPr>
        <w:t xml:space="preserve"> </w:t>
      </w:r>
      <w:r w:rsidR="00760D0B" w:rsidRPr="00760D0B">
        <w:rPr>
          <w:rFonts w:ascii="Times New Roman" w:hAnsi="Times New Roman" w:cs="Times New Roman"/>
          <w:sz w:val="28"/>
          <w:szCs w:val="28"/>
        </w:rPr>
        <w:t>представлены муниципальные программы</w:t>
      </w:r>
      <w:r w:rsidR="00E17438">
        <w:rPr>
          <w:rFonts w:ascii="Times New Roman" w:hAnsi="Times New Roman" w:cs="Times New Roman"/>
          <w:sz w:val="28"/>
          <w:szCs w:val="28"/>
        </w:rPr>
        <w:t xml:space="preserve"> (приложение №</w:t>
      </w:r>
      <w:r w:rsidR="009F52DE">
        <w:rPr>
          <w:rFonts w:ascii="Times New Roman" w:hAnsi="Times New Roman" w:cs="Times New Roman"/>
          <w:sz w:val="28"/>
          <w:szCs w:val="28"/>
        </w:rPr>
        <w:t>20</w:t>
      </w:r>
      <w:r w:rsidR="00E17438">
        <w:rPr>
          <w:rFonts w:ascii="Times New Roman" w:hAnsi="Times New Roman" w:cs="Times New Roman"/>
          <w:sz w:val="28"/>
          <w:szCs w:val="28"/>
        </w:rPr>
        <w:t xml:space="preserve"> «Перечень муниципальных программ, финансируемых из районного бюджета Быстроистокского района Алтайского края в 202</w:t>
      </w:r>
      <w:r w:rsidR="009F52DE">
        <w:rPr>
          <w:rFonts w:ascii="Times New Roman" w:hAnsi="Times New Roman" w:cs="Times New Roman"/>
          <w:sz w:val="28"/>
          <w:szCs w:val="28"/>
        </w:rPr>
        <w:t>4</w:t>
      </w:r>
      <w:r w:rsidR="00E17438">
        <w:rPr>
          <w:rFonts w:ascii="Times New Roman" w:hAnsi="Times New Roman" w:cs="Times New Roman"/>
          <w:sz w:val="28"/>
          <w:szCs w:val="28"/>
        </w:rPr>
        <w:t xml:space="preserve"> год</w:t>
      </w:r>
      <w:r w:rsidR="009F52DE">
        <w:rPr>
          <w:rFonts w:ascii="Times New Roman" w:hAnsi="Times New Roman" w:cs="Times New Roman"/>
          <w:sz w:val="28"/>
          <w:szCs w:val="28"/>
        </w:rPr>
        <w:t>у</w:t>
      </w:r>
      <w:r w:rsidR="00E17438">
        <w:rPr>
          <w:rFonts w:ascii="Times New Roman" w:hAnsi="Times New Roman" w:cs="Times New Roman"/>
          <w:sz w:val="28"/>
          <w:szCs w:val="28"/>
        </w:rPr>
        <w:t xml:space="preserve">» </w:t>
      </w:r>
      <w:r w:rsidR="00C17EAE">
        <w:rPr>
          <w:rFonts w:ascii="Times New Roman" w:hAnsi="Times New Roman" w:cs="Times New Roman"/>
          <w:sz w:val="28"/>
          <w:szCs w:val="28"/>
        </w:rPr>
        <w:t xml:space="preserve">в количестве 23 муниципальных программ, </w:t>
      </w:r>
      <w:r w:rsidR="00E17438">
        <w:rPr>
          <w:rFonts w:ascii="Times New Roman" w:hAnsi="Times New Roman" w:cs="Times New Roman"/>
          <w:sz w:val="28"/>
          <w:szCs w:val="28"/>
        </w:rPr>
        <w:t>приложение №</w:t>
      </w:r>
      <w:r w:rsidR="009F52DE">
        <w:rPr>
          <w:rFonts w:ascii="Times New Roman" w:hAnsi="Times New Roman" w:cs="Times New Roman"/>
          <w:sz w:val="28"/>
          <w:szCs w:val="28"/>
        </w:rPr>
        <w:t>21</w:t>
      </w:r>
      <w:r w:rsidR="00E17438">
        <w:rPr>
          <w:rFonts w:ascii="Times New Roman" w:hAnsi="Times New Roman" w:cs="Times New Roman"/>
          <w:sz w:val="28"/>
          <w:szCs w:val="28"/>
        </w:rPr>
        <w:t xml:space="preserve"> «Перечень муниципальных программ, финансируемых из районного бюджета Быстроистокского района Алтайского края в 202</w:t>
      </w:r>
      <w:r>
        <w:rPr>
          <w:rFonts w:ascii="Times New Roman" w:hAnsi="Times New Roman" w:cs="Times New Roman"/>
          <w:sz w:val="28"/>
          <w:szCs w:val="28"/>
        </w:rPr>
        <w:t>4</w:t>
      </w:r>
      <w:r w:rsidR="00E17438">
        <w:rPr>
          <w:rFonts w:ascii="Times New Roman" w:hAnsi="Times New Roman" w:cs="Times New Roman"/>
          <w:sz w:val="28"/>
          <w:szCs w:val="28"/>
        </w:rPr>
        <w:t xml:space="preserve"> и 202</w:t>
      </w:r>
      <w:r>
        <w:rPr>
          <w:rFonts w:ascii="Times New Roman" w:hAnsi="Times New Roman" w:cs="Times New Roman"/>
          <w:sz w:val="28"/>
          <w:szCs w:val="28"/>
        </w:rPr>
        <w:t>5</w:t>
      </w:r>
      <w:r w:rsidR="00195CB9">
        <w:rPr>
          <w:rFonts w:ascii="Times New Roman" w:hAnsi="Times New Roman" w:cs="Times New Roman"/>
          <w:sz w:val="28"/>
          <w:szCs w:val="28"/>
        </w:rPr>
        <w:t xml:space="preserve"> годах»</w:t>
      </w:r>
      <w:r w:rsidR="00C17EAE">
        <w:rPr>
          <w:rFonts w:ascii="Times New Roman" w:hAnsi="Times New Roman" w:cs="Times New Roman"/>
          <w:sz w:val="28"/>
          <w:szCs w:val="28"/>
        </w:rPr>
        <w:t>.</w:t>
      </w:r>
      <w:r w:rsidR="00195CB9">
        <w:rPr>
          <w:rFonts w:ascii="Times New Roman" w:hAnsi="Times New Roman" w:cs="Times New Roman"/>
          <w:sz w:val="28"/>
          <w:szCs w:val="28"/>
        </w:rPr>
        <w:t xml:space="preserve"> </w:t>
      </w:r>
    </w:p>
    <w:p w:rsidR="00E17438" w:rsidRDefault="00C17EAE" w:rsidP="00E17438">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00E17438">
        <w:rPr>
          <w:rFonts w:ascii="Times New Roman" w:hAnsi="Times New Roman" w:cs="Times New Roman"/>
          <w:sz w:val="28"/>
          <w:szCs w:val="28"/>
        </w:rPr>
        <w:t xml:space="preserve">асходы на реализацию муниципальных программ прогнозируются в сумме </w:t>
      </w:r>
      <w:r w:rsidR="009F52DE">
        <w:rPr>
          <w:rFonts w:ascii="Times New Roman" w:hAnsi="Times New Roman" w:cs="Times New Roman"/>
          <w:bCs/>
          <w:sz w:val="28"/>
          <w:szCs w:val="28"/>
        </w:rPr>
        <w:t>209940,3</w:t>
      </w:r>
      <w:r w:rsidR="00E17438">
        <w:rPr>
          <w:rFonts w:ascii="Times New Roman" w:hAnsi="Times New Roman" w:cs="Times New Roman"/>
          <w:sz w:val="28"/>
          <w:szCs w:val="28"/>
        </w:rPr>
        <w:t xml:space="preserve"> тыс. рублей, в плановом периоде 202</w:t>
      </w:r>
      <w:r w:rsidR="009F52DE">
        <w:rPr>
          <w:rFonts w:ascii="Times New Roman" w:hAnsi="Times New Roman" w:cs="Times New Roman"/>
          <w:sz w:val="28"/>
          <w:szCs w:val="28"/>
        </w:rPr>
        <w:t>5</w:t>
      </w:r>
      <w:r w:rsidR="00E17438">
        <w:rPr>
          <w:rFonts w:ascii="Times New Roman" w:hAnsi="Times New Roman" w:cs="Times New Roman"/>
          <w:sz w:val="28"/>
          <w:szCs w:val="28"/>
        </w:rPr>
        <w:t xml:space="preserve"> и 202</w:t>
      </w:r>
      <w:r w:rsidR="009F52DE">
        <w:rPr>
          <w:rFonts w:ascii="Times New Roman" w:hAnsi="Times New Roman" w:cs="Times New Roman"/>
          <w:sz w:val="28"/>
          <w:szCs w:val="28"/>
        </w:rPr>
        <w:t>6</w:t>
      </w:r>
      <w:r w:rsidR="00E17438">
        <w:rPr>
          <w:rFonts w:ascii="Times New Roman" w:hAnsi="Times New Roman" w:cs="Times New Roman"/>
          <w:sz w:val="28"/>
          <w:szCs w:val="28"/>
        </w:rPr>
        <w:t xml:space="preserve"> </w:t>
      </w:r>
      <w:r w:rsidR="00E17438" w:rsidRPr="002A3150">
        <w:rPr>
          <w:rFonts w:ascii="Times New Roman" w:hAnsi="Times New Roman" w:cs="Times New Roman"/>
          <w:sz w:val="28"/>
          <w:szCs w:val="28"/>
        </w:rPr>
        <w:t>годов перечень программ меняется (</w:t>
      </w:r>
      <w:r w:rsidR="009F52DE">
        <w:rPr>
          <w:rFonts w:ascii="Times New Roman" w:hAnsi="Times New Roman" w:cs="Times New Roman"/>
          <w:sz w:val="28"/>
          <w:szCs w:val="28"/>
        </w:rPr>
        <w:t>15</w:t>
      </w:r>
      <w:r w:rsidR="00E17438">
        <w:rPr>
          <w:rFonts w:ascii="Times New Roman" w:hAnsi="Times New Roman" w:cs="Times New Roman"/>
          <w:sz w:val="28"/>
          <w:szCs w:val="28"/>
        </w:rPr>
        <w:t xml:space="preserve"> муниципальн</w:t>
      </w:r>
      <w:r w:rsidR="009F52DE">
        <w:rPr>
          <w:rFonts w:ascii="Times New Roman" w:hAnsi="Times New Roman" w:cs="Times New Roman"/>
          <w:sz w:val="28"/>
          <w:szCs w:val="28"/>
        </w:rPr>
        <w:t>ых</w:t>
      </w:r>
      <w:r w:rsidR="00E17438">
        <w:rPr>
          <w:rFonts w:ascii="Times New Roman" w:hAnsi="Times New Roman" w:cs="Times New Roman"/>
          <w:sz w:val="28"/>
          <w:szCs w:val="28"/>
        </w:rPr>
        <w:t xml:space="preserve"> программ), расходы на реализацию муниципальных программ прогнозируются в сумме </w:t>
      </w:r>
      <w:r w:rsidR="009F52DE">
        <w:rPr>
          <w:rFonts w:ascii="Times New Roman" w:hAnsi="Times New Roman" w:cs="Times New Roman"/>
          <w:sz w:val="28"/>
          <w:szCs w:val="28"/>
        </w:rPr>
        <w:t>6803,0</w:t>
      </w:r>
      <w:r w:rsidR="00E17438">
        <w:rPr>
          <w:rFonts w:ascii="Times New Roman" w:hAnsi="Times New Roman" w:cs="Times New Roman"/>
          <w:sz w:val="28"/>
          <w:szCs w:val="28"/>
        </w:rPr>
        <w:t xml:space="preserve"> тыс. рублей и</w:t>
      </w:r>
      <w:r w:rsidR="002A3150">
        <w:rPr>
          <w:rFonts w:ascii="Times New Roman" w:hAnsi="Times New Roman" w:cs="Times New Roman"/>
          <w:sz w:val="28"/>
          <w:szCs w:val="28"/>
        </w:rPr>
        <w:t xml:space="preserve"> </w:t>
      </w:r>
      <w:r w:rsidR="009F52DE">
        <w:rPr>
          <w:rFonts w:ascii="Times New Roman" w:hAnsi="Times New Roman" w:cs="Times New Roman"/>
          <w:sz w:val="28"/>
          <w:szCs w:val="28"/>
        </w:rPr>
        <w:t>310,0</w:t>
      </w:r>
      <w:r w:rsidR="00E17438">
        <w:rPr>
          <w:rFonts w:ascii="Times New Roman" w:hAnsi="Times New Roman" w:cs="Times New Roman"/>
          <w:bCs/>
          <w:sz w:val="28"/>
          <w:szCs w:val="28"/>
        </w:rPr>
        <w:t xml:space="preserve"> тыс. рублей соответственно.</w:t>
      </w:r>
    </w:p>
    <w:p w:rsidR="00E17438" w:rsidRDefault="00E17438" w:rsidP="00E17438">
      <w:pPr>
        <w:spacing w:after="0"/>
        <w:ind w:firstLine="708"/>
        <w:jc w:val="both"/>
        <w:rPr>
          <w:rFonts w:ascii="Times New Roman" w:hAnsi="Times New Roman" w:cs="Times New Roman"/>
          <w:sz w:val="28"/>
          <w:szCs w:val="28"/>
        </w:rPr>
      </w:pPr>
      <w:r>
        <w:rPr>
          <w:rFonts w:ascii="Times New Roman" w:hAnsi="Times New Roman" w:cs="Times New Roman"/>
          <w:sz w:val="28"/>
          <w:szCs w:val="28"/>
        </w:rPr>
        <w:t>Данные об объемах бюджетных ассигнований на реализацию  муниципальных программ, утвержденных на 202</w:t>
      </w:r>
      <w:r w:rsidR="009F52DE">
        <w:rPr>
          <w:rFonts w:ascii="Times New Roman" w:hAnsi="Times New Roman" w:cs="Times New Roman"/>
          <w:sz w:val="28"/>
          <w:szCs w:val="28"/>
        </w:rPr>
        <w:t>3</w:t>
      </w:r>
      <w:r>
        <w:rPr>
          <w:rFonts w:ascii="Times New Roman" w:hAnsi="Times New Roman" w:cs="Times New Roman"/>
          <w:sz w:val="28"/>
          <w:szCs w:val="28"/>
        </w:rPr>
        <w:t xml:space="preserve"> год решением от </w:t>
      </w:r>
      <w:r w:rsidR="00553AF4">
        <w:rPr>
          <w:rFonts w:ascii="Times New Roman" w:hAnsi="Times New Roman" w:cs="Times New Roman"/>
          <w:sz w:val="28"/>
          <w:szCs w:val="28"/>
        </w:rPr>
        <w:t>16.12.2022 №30</w:t>
      </w:r>
      <w:r>
        <w:rPr>
          <w:rFonts w:ascii="Times New Roman" w:hAnsi="Times New Roman" w:cs="Times New Roman"/>
          <w:sz w:val="28"/>
          <w:szCs w:val="28"/>
        </w:rPr>
        <w:t xml:space="preserve"> и предусмотренных  в  проекте о бюджете  на  202</w:t>
      </w:r>
      <w:r w:rsidR="009F52DE">
        <w:rPr>
          <w:rFonts w:ascii="Times New Roman" w:hAnsi="Times New Roman" w:cs="Times New Roman"/>
          <w:sz w:val="28"/>
          <w:szCs w:val="28"/>
        </w:rPr>
        <w:t>4-</w:t>
      </w:r>
      <w:r>
        <w:rPr>
          <w:rFonts w:ascii="Times New Roman" w:hAnsi="Times New Roman" w:cs="Times New Roman"/>
          <w:sz w:val="28"/>
          <w:szCs w:val="28"/>
        </w:rPr>
        <w:t xml:space="preserve"> 202</w:t>
      </w:r>
      <w:r w:rsidR="009F52DE">
        <w:rPr>
          <w:rFonts w:ascii="Times New Roman" w:hAnsi="Times New Roman" w:cs="Times New Roman"/>
          <w:sz w:val="28"/>
          <w:szCs w:val="28"/>
        </w:rPr>
        <w:t>6</w:t>
      </w:r>
      <w:r>
        <w:rPr>
          <w:rFonts w:ascii="Times New Roman" w:hAnsi="Times New Roman" w:cs="Times New Roman"/>
          <w:sz w:val="28"/>
          <w:szCs w:val="28"/>
        </w:rPr>
        <w:t xml:space="preserve">  годы,  приведены в следующей таблице.</w:t>
      </w:r>
    </w:p>
    <w:p w:rsidR="00E17438" w:rsidRDefault="00E17438" w:rsidP="00E17438">
      <w:pPr>
        <w:spacing w:after="0"/>
        <w:ind w:firstLine="708"/>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9351" w:type="dxa"/>
        <w:tblInd w:w="113" w:type="dxa"/>
        <w:tblLayout w:type="fixed"/>
        <w:tblLook w:val="04A0"/>
      </w:tblPr>
      <w:tblGrid>
        <w:gridCol w:w="3255"/>
        <w:gridCol w:w="1418"/>
        <w:gridCol w:w="1134"/>
        <w:gridCol w:w="992"/>
        <w:gridCol w:w="993"/>
        <w:gridCol w:w="850"/>
        <w:gridCol w:w="709"/>
      </w:tblGrid>
      <w:tr w:rsidR="0012231B" w:rsidRPr="00342137" w:rsidTr="009C3071">
        <w:trPr>
          <w:trHeight w:val="969"/>
        </w:trPr>
        <w:tc>
          <w:tcPr>
            <w:tcW w:w="325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Наименование муниципальной 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Pr>
          <w:p w:rsidR="0012231B" w:rsidRPr="00C17EAE" w:rsidRDefault="0012231B" w:rsidP="00C17EAE">
            <w:pPr>
              <w:ind w:left="-108" w:right="-108"/>
              <w:jc w:val="center"/>
              <w:rPr>
                <w:rFonts w:ascii="Times New Roman" w:hAnsi="Times New Roman" w:cs="Times New Roman"/>
                <w:sz w:val="24"/>
                <w:szCs w:val="24"/>
                <w:lang w:eastAsia="en-US"/>
              </w:rPr>
            </w:pPr>
            <w:r w:rsidRPr="00C17EAE">
              <w:rPr>
                <w:rFonts w:ascii="Times New Roman" w:hAnsi="Times New Roman" w:cs="Times New Roman"/>
                <w:sz w:val="24"/>
                <w:szCs w:val="24"/>
                <w:lang w:eastAsia="en-US"/>
              </w:rPr>
              <w:t>Решение то 16.12.2022 №30 (первоначальный бюджет)</w:t>
            </w:r>
          </w:p>
          <w:p w:rsidR="0012231B" w:rsidRPr="00C17EAE" w:rsidRDefault="0012231B" w:rsidP="00C17EAE">
            <w:pPr>
              <w:ind w:left="-108" w:right="-108"/>
              <w:jc w:val="center"/>
              <w:rPr>
                <w:rFonts w:ascii="Times New Roman" w:eastAsia="Times New Roman" w:hAnsi="Times New Roman" w:cs="Times New Roman"/>
                <w:sz w:val="24"/>
                <w:szCs w:val="24"/>
              </w:rPr>
            </w:pPr>
            <w:r w:rsidRPr="00C17EAE">
              <w:rPr>
                <w:rFonts w:ascii="Times New Roman" w:hAnsi="Times New Roman" w:cs="Times New Roman"/>
                <w:sz w:val="24"/>
                <w:szCs w:val="24"/>
                <w:lang w:eastAsia="en-US"/>
              </w:rPr>
              <w:t>2023 год</w:t>
            </w:r>
          </w:p>
        </w:tc>
        <w:tc>
          <w:tcPr>
            <w:tcW w:w="2126" w:type="dxa"/>
            <w:gridSpan w:val="2"/>
            <w:vMerge w:val="restart"/>
            <w:tcBorders>
              <w:top w:val="single" w:sz="4" w:space="0" w:color="auto"/>
              <w:left w:val="single" w:sz="4" w:space="0" w:color="auto"/>
              <w:bottom w:val="single" w:sz="4" w:space="0" w:color="000000"/>
            </w:tcBorders>
            <w:shd w:val="clear" w:color="auto" w:fill="auto"/>
            <w:hideMark/>
          </w:tcPr>
          <w:p w:rsidR="0012231B" w:rsidRPr="00C17EAE" w:rsidRDefault="0012231B" w:rsidP="00C17EAE">
            <w:pPr>
              <w:spacing w:after="0" w:line="240" w:lineRule="auto"/>
              <w:ind w:left="-108" w:right="-100"/>
              <w:jc w:val="center"/>
              <w:rPr>
                <w:rFonts w:ascii="Times New Roman" w:eastAsia="Times New Roman" w:hAnsi="Times New Roman" w:cs="Times New Roman"/>
                <w:sz w:val="24"/>
                <w:szCs w:val="24"/>
              </w:rPr>
            </w:pPr>
            <w:r w:rsidRPr="00C17EAE">
              <w:rPr>
                <w:rFonts w:ascii="Times New Roman" w:hAnsi="Times New Roman" w:cs="Times New Roman"/>
                <w:sz w:val="24"/>
                <w:szCs w:val="24"/>
                <w:lang w:eastAsia="en-US"/>
              </w:rPr>
              <w:t>Проект решения</w:t>
            </w:r>
          </w:p>
        </w:tc>
        <w:tc>
          <w:tcPr>
            <w:tcW w:w="993" w:type="dxa"/>
            <w:vMerge w:val="restart"/>
            <w:tcBorders>
              <w:top w:val="single" w:sz="4" w:space="0" w:color="auto"/>
              <w:left w:val="nil"/>
              <w:bottom w:val="single" w:sz="4" w:space="0" w:color="000000"/>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559" w:type="dxa"/>
            <w:gridSpan w:val="2"/>
            <w:tcBorders>
              <w:top w:val="single" w:sz="4" w:space="0" w:color="auto"/>
              <w:left w:val="nil"/>
              <w:bottom w:val="single" w:sz="4" w:space="0" w:color="auto"/>
              <w:right w:val="single" w:sz="4" w:space="0" w:color="000000"/>
            </w:tcBorders>
            <w:shd w:val="clear" w:color="auto" w:fill="auto"/>
            <w:hideMark/>
          </w:tcPr>
          <w:p w:rsidR="0012231B" w:rsidRPr="00C17EAE" w:rsidRDefault="001B73CD" w:rsidP="00C17EAE">
            <w:pPr>
              <w:spacing w:after="0" w:line="240" w:lineRule="auto"/>
              <w:jc w:val="center"/>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Отклонение проекта от решения от 16.12.2022 №16</w:t>
            </w:r>
          </w:p>
        </w:tc>
      </w:tr>
      <w:tr w:rsidR="0012231B" w:rsidRPr="00342137" w:rsidTr="009C3071">
        <w:trPr>
          <w:trHeight w:val="276"/>
        </w:trPr>
        <w:tc>
          <w:tcPr>
            <w:tcW w:w="3255" w:type="dxa"/>
            <w:vMerge/>
            <w:tcBorders>
              <w:top w:val="single" w:sz="4" w:space="0" w:color="auto"/>
              <w:left w:val="single" w:sz="4" w:space="0" w:color="auto"/>
              <w:bottom w:val="single" w:sz="4" w:space="0" w:color="000000"/>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993" w:type="dxa"/>
            <w:vMerge/>
            <w:tcBorders>
              <w:top w:val="single" w:sz="4" w:space="0" w:color="auto"/>
              <w:left w:val="nil"/>
              <w:bottom w:val="single" w:sz="4" w:space="0" w:color="auto"/>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850" w:type="dxa"/>
            <w:vMerge w:val="restart"/>
            <w:tcBorders>
              <w:top w:val="nil"/>
              <w:left w:val="nil"/>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Сумма</w:t>
            </w:r>
          </w:p>
          <w:p w:rsidR="0012231B" w:rsidRPr="00C17EAE" w:rsidRDefault="0012231B" w:rsidP="00C17EAE">
            <w:pPr>
              <w:spacing w:after="0" w:line="240" w:lineRule="auto"/>
              <w:jc w:val="center"/>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w:t>
            </w:r>
          </w:p>
        </w:tc>
        <w:tc>
          <w:tcPr>
            <w:tcW w:w="709" w:type="dxa"/>
            <w:vMerge w:val="restart"/>
            <w:tcBorders>
              <w:top w:val="nil"/>
              <w:left w:val="single" w:sz="4" w:space="0" w:color="auto"/>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w:t>
            </w:r>
          </w:p>
        </w:tc>
      </w:tr>
      <w:tr w:rsidR="0012231B" w:rsidRPr="00342137" w:rsidTr="00C17EAE">
        <w:trPr>
          <w:trHeight w:val="763"/>
        </w:trPr>
        <w:tc>
          <w:tcPr>
            <w:tcW w:w="3255" w:type="dxa"/>
            <w:vMerge/>
            <w:tcBorders>
              <w:top w:val="single" w:sz="4" w:space="0" w:color="auto"/>
              <w:left w:val="single" w:sz="4" w:space="0" w:color="auto"/>
              <w:bottom w:val="single" w:sz="4" w:space="0" w:color="000000"/>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134" w:type="dxa"/>
            <w:vMerge w:val="restart"/>
            <w:tcBorders>
              <w:top w:val="single" w:sz="4" w:space="0" w:color="auto"/>
              <w:left w:val="single" w:sz="4" w:space="0" w:color="auto"/>
              <w:bottom w:val="single" w:sz="4" w:space="0" w:color="000000"/>
            </w:tcBorders>
            <w:vAlign w:val="center"/>
            <w:hideMark/>
          </w:tcPr>
          <w:p w:rsidR="0012231B" w:rsidRPr="00C17EAE" w:rsidRDefault="0012231B" w:rsidP="00C17EAE">
            <w:pPr>
              <w:spacing w:after="0" w:line="240" w:lineRule="auto"/>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2024 год</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12231B" w:rsidRPr="00C17EAE" w:rsidRDefault="0012231B" w:rsidP="00C17EAE">
            <w:pPr>
              <w:spacing w:after="0" w:line="240" w:lineRule="auto"/>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2025 год</w:t>
            </w:r>
          </w:p>
        </w:tc>
        <w:tc>
          <w:tcPr>
            <w:tcW w:w="993" w:type="dxa"/>
            <w:tcBorders>
              <w:top w:val="single" w:sz="4" w:space="0" w:color="auto"/>
              <w:left w:val="single" w:sz="4" w:space="0" w:color="auto"/>
              <w:right w:val="single" w:sz="4" w:space="0" w:color="auto"/>
            </w:tcBorders>
            <w:vAlign w:val="center"/>
            <w:hideMark/>
          </w:tcPr>
          <w:p w:rsidR="0012231B" w:rsidRPr="00C17EAE" w:rsidRDefault="0012231B" w:rsidP="00C17EAE">
            <w:pPr>
              <w:spacing w:after="0" w:line="240" w:lineRule="auto"/>
              <w:rPr>
                <w:rFonts w:ascii="Times New Roman" w:eastAsia="Times New Roman" w:hAnsi="Times New Roman" w:cs="Times New Roman"/>
                <w:sz w:val="24"/>
                <w:szCs w:val="24"/>
              </w:rPr>
            </w:pPr>
            <w:r w:rsidRPr="00C17EAE">
              <w:rPr>
                <w:rFonts w:ascii="Times New Roman" w:eastAsia="Times New Roman" w:hAnsi="Times New Roman" w:cs="Times New Roman"/>
                <w:sz w:val="24"/>
                <w:szCs w:val="24"/>
              </w:rPr>
              <w:t>2026 год</w:t>
            </w:r>
          </w:p>
        </w:tc>
        <w:tc>
          <w:tcPr>
            <w:tcW w:w="850" w:type="dxa"/>
            <w:vMerge/>
            <w:tcBorders>
              <w:left w:val="nil"/>
              <w:bottom w:val="nil"/>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709" w:type="dxa"/>
            <w:vMerge/>
            <w:tcBorders>
              <w:left w:val="single" w:sz="4" w:space="0" w:color="auto"/>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r>
      <w:tr w:rsidR="0012231B" w:rsidRPr="00342137" w:rsidTr="00C17EAE">
        <w:trPr>
          <w:trHeight w:val="64"/>
        </w:trPr>
        <w:tc>
          <w:tcPr>
            <w:tcW w:w="3255" w:type="dxa"/>
            <w:vMerge/>
            <w:tcBorders>
              <w:top w:val="single" w:sz="4" w:space="0" w:color="auto"/>
              <w:left w:val="single" w:sz="4" w:space="0" w:color="auto"/>
              <w:bottom w:val="single" w:sz="4" w:space="0" w:color="000000"/>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000000"/>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993" w:type="dxa"/>
            <w:tcBorders>
              <w:left w:val="single" w:sz="4" w:space="0" w:color="auto"/>
              <w:bottom w:val="single" w:sz="4" w:space="0" w:color="000000"/>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000000"/>
              <w:right w:val="single" w:sz="4" w:space="0" w:color="auto"/>
            </w:tcBorders>
            <w:vAlign w:val="center"/>
            <w:hideMark/>
          </w:tcPr>
          <w:p w:rsidR="0012231B" w:rsidRPr="00C17EAE" w:rsidRDefault="0012231B" w:rsidP="00C17EAE">
            <w:pPr>
              <w:spacing w:after="0" w:line="240" w:lineRule="auto"/>
              <w:jc w:val="center"/>
              <w:rPr>
                <w:rFonts w:ascii="Times New Roman" w:eastAsia="Times New Roman" w:hAnsi="Times New Roman" w:cs="Times New Roman"/>
                <w:sz w:val="24"/>
                <w:szCs w:val="24"/>
              </w:rPr>
            </w:pPr>
          </w:p>
        </w:tc>
      </w:tr>
      <w:tr w:rsidR="001B73CD" w:rsidRPr="00342137" w:rsidTr="009C3071">
        <w:trPr>
          <w:trHeight w:val="1178"/>
        </w:trPr>
        <w:tc>
          <w:tcPr>
            <w:tcW w:w="3255" w:type="dxa"/>
            <w:tcBorders>
              <w:top w:val="nil"/>
              <w:left w:val="single" w:sz="4" w:space="0" w:color="auto"/>
              <w:bottom w:val="single" w:sz="4" w:space="0" w:color="auto"/>
              <w:right w:val="single" w:sz="4" w:space="0" w:color="auto"/>
            </w:tcBorders>
            <w:shd w:val="clear" w:color="auto" w:fill="auto"/>
          </w:tcPr>
          <w:p w:rsidR="001B73CD" w:rsidRPr="00342137" w:rsidRDefault="001B73CD" w:rsidP="0012231B">
            <w:pPr>
              <w:pStyle w:val="a7"/>
              <w:numPr>
                <w:ilvl w:val="0"/>
                <w:numId w:val="4"/>
              </w:numPr>
              <w:tabs>
                <w:tab w:val="left" w:pos="313"/>
              </w:tabs>
              <w:spacing w:after="0" w:line="240" w:lineRule="auto"/>
              <w:ind w:left="0" w:right="31" w:firstLine="22"/>
              <w:jc w:val="both"/>
              <w:rPr>
                <w:rFonts w:ascii="Times New Roman" w:hAnsi="Times New Roman" w:cs="Times New Roman"/>
                <w:sz w:val="20"/>
                <w:szCs w:val="20"/>
              </w:rPr>
            </w:pPr>
            <w:r w:rsidRPr="00342137">
              <w:rPr>
                <w:rFonts w:ascii="Times New Roman" w:hAnsi="Times New Roman" w:cs="Times New Roman"/>
                <w:sz w:val="20"/>
                <w:szCs w:val="20"/>
              </w:rPr>
              <w:t>Муниципальная адресная инвестиционная программа муниципального образования Быстроистокский район Алтайского края</w:t>
            </w:r>
          </w:p>
        </w:tc>
        <w:tc>
          <w:tcPr>
            <w:tcW w:w="1418" w:type="dxa"/>
            <w:tcBorders>
              <w:top w:val="nil"/>
              <w:left w:val="single" w:sz="4" w:space="0" w:color="auto"/>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3 255,0</w:t>
            </w:r>
          </w:p>
        </w:tc>
        <w:tc>
          <w:tcPr>
            <w:tcW w:w="1134" w:type="dxa"/>
            <w:tcBorders>
              <w:top w:val="nil"/>
              <w:left w:val="nil"/>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4 000,0</w:t>
            </w:r>
          </w:p>
        </w:tc>
        <w:tc>
          <w:tcPr>
            <w:tcW w:w="992" w:type="dxa"/>
            <w:tcBorders>
              <w:top w:val="nil"/>
              <w:left w:val="nil"/>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4 250,0</w:t>
            </w:r>
          </w:p>
        </w:tc>
        <w:tc>
          <w:tcPr>
            <w:tcW w:w="993" w:type="dxa"/>
            <w:tcBorders>
              <w:top w:val="nil"/>
              <w:left w:val="nil"/>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nil"/>
              <w:left w:val="nil"/>
              <w:bottom w:val="single" w:sz="4" w:space="0" w:color="auto"/>
              <w:right w:val="single" w:sz="4" w:space="0" w:color="auto"/>
            </w:tcBorders>
            <w:shd w:val="clear" w:color="auto" w:fill="auto"/>
            <w:vAlign w:val="bottom"/>
          </w:tcPr>
          <w:p w:rsidR="001B73CD" w:rsidRPr="000B74C4" w:rsidRDefault="001B73CD">
            <w:pPr>
              <w:jc w:val="right"/>
              <w:rPr>
                <w:rFonts w:ascii="Times New Roman" w:hAnsi="Times New Roman" w:cs="Times New Roman"/>
                <w:sz w:val="24"/>
                <w:szCs w:val="24"/>
              </w:rPr>
            </w:pPr>
            <w:r w:rsidRPr="000B74C4">
              <w:rPr>
                <w:rFonts w:ascii="Times New Roman" w:hAnsi="Times New Roman" w:cs="Times New Roman"/>
                <w:sz w:val="24"/>
                <w:szCs w:val="24"/>
              </w:rPr>
              <w:t>745,0</w:t>
            </w:r>
          </w:p>
        </w:tc>
        <w:tc>
          <w:tcPr>
            <w:tcW w:w="709" w:type="dxa"/>
            <w:tcBorders>
              <w:top w:val="nil"/>
              <w:left w:val="nil"/>
              <w:bottom w:val="single" w:sz="4" w:space="0" w:color="auto"/>
              <w:right w:val="single" w:sz="4" w:space="0" w:color="auto"/>
            </w:tcBorders>
            <w:shd w:val="clear" w:color="auto" w:fill="auto"/>
            <w:vAlign w:val="bottom"/>
          </w:tcPr>
          <w:p w:rsidR="001B73CD" w:rsidRPr="000B74C4" w:rsidRDefault="001B73CD" w:rsidP="009C3071">
            <w:pPr>
              <w:ind w:right="-108"/>
              <w:rPr>
                <w:rFonts w:ascii="Times New Roman" w:hAnsi="Times New Roman" w:cs="Times New Roman"/>
                <w:sz w:val="24"/>
                <w:szCs w:val="24"/>
              </w:rPr>
            </w:pPr>
            <w:r w:rsidRPr="000B74C4">
              <w:rPr>
                <w:rFonts w:ascii="Times New Roman" w:hAnsi="Times New Roman" w:cs="Times New Roman"/>
                <w:sz w:val="24"/>
                <w:szCs w:val="24"/>
              </w:rPr>
              <w:t>122,9</w:t>
            </w:r>
          </w:p>
        </w:tc>
      </w:tr>
      <w:tr w:rsidR="001B73CD" w:rsidRPr="00342137" w:rsidTr="00EA0ABE">
        <w:trPr>
          <w:trHeight w:val="952"/>
        </w:trPr>
        <w:tc>
          <w:tcPr>
            <w:tcW w:w="3255" w:type="dxa"/>
            <w:tcBorders>
              <w:top w:val="nil"/>
              <w:left w:val="single" w:sz="4" w:space="0" w:color="auto"/>
              <w:bottom w:val="single" w:sz="4" w:space="0" w:color="auto"/>
              <w:right w:val="single" w:sz="4" w:space="0" w:color="auto"/>
            </w:tcBorders>
            <w:shd w:val="clear" w:color="auto" w:fill="auto"/>
          </w:tcPr>
          <w:p w:rsidR="001B73CD" w:rsidRPr="00342137" w:rsidRDefault="001B73CD"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lastRenderedPageBreak/>
              <w:t xml:space="preserve">Муниципальная программа Быстроистокского района "Развитие культуры Быстроистокского района"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10 138,3</w:t>
            </w:r>
          </w:p>
        </w:tc>
        <w:tc>
          <w:tcPr>
            <w:tcW w:w="1134" w:type="dxa"/>
            <w:tcBorders>
              <w:top w:val="nil"/>
              <w:left w:val="nil"/>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8 652,9</w:t>
            </w:r>
          </w:p>
        </w:tc>
        <w:tc>
          <w:tcPr>
            <w:tcW w:w="992" w:type="dxa"/>
            <w:tcBorders>
              <w:top w:val="nil"/>
              <w:left w:val="nil"/>
              <w:bottom w:val="single" w:sz="4" w:space="0" w:color="auto"/>
              <w:right w:val="single" w:sz="4" w:space="0" w:color="auto"/>
            </w:tcBorders>
            <w:shd w:val="clear" w:color="auto" w:fill="auto"/>
            <w:vAlign w:val="bottom"/>
          </w:tcPr>
          <w:p w:rsidR="001B73CD" w:rsidRPr="000B74C4" w:rsidRDefault="001B73CD">
            <w:pPr>
              <w:rPr>
                <w:rFonts w:ascii="Times New Roman" w:hAnsi="Times New Roman" w:cs="Times New Roman"/>
                <w:sz w:val="24"/>
                <w:szCs w:val="24"/>
              </w:rPr>
            </w:pPr>
            <w:r w:rsidRPr="000B74C4">
              <w:rPr>
                <w:rFonts w:ascii="Times New Roman" w:hAnsi="Times New Roman" w:cs="Times New Roman"/>
                <w:sz w:val="24"/>
                <w:szCs w:val="24"/>
              </w:rPr>
              <w:t> </w:t>
            </w:r>
            <w:r w:rsidR="000B74C4">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tcPr>
          <w:p w:rsidR="001B73CD" w:rsidRPr="000B74C4" w:rsidRDefault="001B73CD">
            <w:pPr>
              <w:rPr>
                <w:rFonts w:ascii="Times New Roman" w:hAnsi="Times New Roman" w:cs="Times New Roman"/>
                <w:sz w:val="24"/>
                <w:szCs w:val="24"/>
              </w:rPr>
            </w:pPr>
            <w:r w:rsidRPr="000B74C4">
              <w:rPr>
                <w:rFonts w:ascii="Times New Roman" w:hAnsi="Times New Roman" w:cs="Times New Roman"/>
                <w:sz w:val="24"/>
                <w:szCs w:val="24"/>
              </w:rPr>
              <w:t> </w:t>
            </w:r>
            <w:r w:rsidR="000B74C4">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bottom"/>
          </w:tcPr>
          <w:p w:rsidR="001B73CD" w:rsidRPr="000B74C4" w:rsidRDefault="001B73CD" w:rsidP="009C3071">
            <w:pPr>
              <w:ind w:right="-392"/>
              <w:rPr>
                <w:rFonts w:ascii="Times New Roman" w:hAnsi="Times New Roman" w:cs="Times New Roman"/>
                <w:sz w:val="24"/>
                <w:szCs w:val="24"/>
              </w:rPr>
            </w:pPr>
            <w:r w:rsidRPr="000B74C4">
              <w:rPr>
                <w:rFonts w:ascii="Times New Roman" w:hAnsi="Times New Roman" w:cs="Times New Roman"/>
                <w:sz w:val="24"/>
                <w:szCs w:val="24"/>
              </w:rPr>
              <w:t>-1485,4</w:t>
            </w:r>
          </w:p>
        </w:tc>
        <w:tc>
          <w:tcPr>
            <w:tcW w:w="709" w:type="dxa"/>
            <w:tcBorders>
              <w:top w:val="nil"/>
              <w:left w:val="nil"/>
              <w:bottom w:val="single" w:sz="4" w:space="0" w:color="auto"/>
              <w:right w:val="single" w:sz="4" w:space="0" w:color="auto"/>
            </w:tcBorders>
            <w:shd w:val="clear" w:color="auto" w:fill="auto"/>
            <w:vAlign w:val="bottom"/>
          </w:tcPr>
          <w:p w:rsidR="001B73CD" w:rsidRPr="000B74C4" w:rsidRDefault="001B73CD">
            <w:pPr>
              <w:jc w:val="right"/>
              <w:rPr>
                <w:rFonts w:ascii="Times New Roman" w:hAnsi="Times New Roman" w:cs="Times New Roman"/>
                <w:sz w:val="24"/>
                <w:szCs w:val="24"/>
              </w:rPr>
            </w:pPr>
            <w:r w:rsidRPr="000B74C4">
              <w:rPr>
                <w:rFonts w:ascii="Times New Roman" w:hAnsi="Times New Roman" w:cs="Times New Roman"/>
                <w:sz w:val="24"/>
                <w:szCs w:val="24"/>
              </w:rPr>
              <w:t>85,3</w:t>
            </w:r>
          </w:p>
        </w:tc>
      </w:tr>
      <w:tr w:rsidR="001B73CD" w:rsidRPr="00342137" w:rsidTr="009C3071">
        <w:trPr>
          <w:trHeight w:val="418"/>
        </w:trPr>
        <w:tc>
          <w:tcPr>
            <w:tcW w:w="3255" w:type="dxa"/>
            <w:tcBorders>
              <w:top w:val="nil"/>
              <w:left w:val="single" w:sz="4" w:space="0" w:color="auto"/>
              <w:bottom w:val="single" w:sz="4" w:space="0" w:color="auto"/>
              <w:right w:val="single" w:sz="4" w:space="0" w:color="auto"/>
            </w:tcBorders>
            <w:shd w:val="clear" w:color="auto" w:fill="auto"/>
          </w:tcPr>
          <w:p w:rsidR="001B73CD" w:rsidRPr="00342137" w:rsidRDefault="001B73CD"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Быстроистокского района "Содействие занятости населения Быстроистокского района"</w:t>
            </w:r>
          </w:p>
        </w:tc>
        <w:tc>
          <w:tcPr>
            <w:tcW w:w="1418" w:type="dxa"/>
            <w:tcBorders>
              <w:top w:val="nil"/>
              <w:left w:val="single" w:sz="4" w:space="0" w:color="auto"/>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140,0</w:t>
            </w:r>
          </w:p>
        </w:tc>
        <w:tc>
          <w:tcPr>
            <w:tcW w:w="1134" w:type="dxa"/>
            <w:tcBorders>
              <w:top w:val="nil"/>
              <w:left w:val="nil"/>
              <w:bottom w:val="single" w:sz="4" w:space="0" w:color="auto"/>
              <w:right w:val="single" w:sz="4" w:space="0" w:color="auto"/>
            </w:tcBorders>
            <w:shd w:val="clear" w:color="auto" w:fill="auto"/>
            <w:vAlign w:val="center"/>
          </w:tcPr>
          <w:p w:rsidR="001B73CD" w:rsidRPr="000B74C4" w:rsidRDefault="001B73CD">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156,0</w:t>
            </w:r>
          </w:p>
        </w:tc>
        <w:tc>
          <w:tcPr>
            <w:tcW w:w="992" w:type="dxa"/>
            <w:tcBorders>
              <w:top w:val="nil"/>
              <w:left w:val="nil"/>
              <w:bottom w:val="single" w:sz="4" w:space="0" w:color="auto"/>
              <w:right w:val="single" w:sz="4" w:space="0" w:color="auto"/>
            </w:tcBorders>
            <w:shd w:val="clear" w:color="auto" w:fill="auto"/>
            <w:vAlign w:val="bottom"/>
          </w:tcPr>
          <w:p w:rsidR="001B73CD" w:rsidRPr="000B74C4" w:rsidRDefault="001B73CD">
            <w:pPr>
              <w:rPr>
                <w:rFonts w:ascii="Times New Roman" w:hAnsi="Times New Roman" w:cs="Times New Roman"/>
                <w:sz w:val="24"/>
                <w:szCs w:val="24"/>
              </w:rPr>
            </w:pPr>
            <w:r w:rsidRPr="000B74C4">
              <w:rPr>
                <w:rFonts w:ascii="Times New Roman" w:hAnsi="Times New Roman" w:cs="Times New Roman"/>
                <w:sz w:val="24"/>
                <w:szCs w:val="24"/>
              </w:rPr>
              <w:t> </w:t>
            </w:r>
            <w:r w:rsidR="000B74C4">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tcPr>
          <w:p w:rsidR="001B73CD" w:rsidRPr="000B74C4" w:rsidRDefault="001B73CD">
            <w:pPr>
              <w:rPr>
                <w:rFonts w:ascii="Times New Roman" w:hAnsi="Times New Roman" w:cs="Times New Roman"/>
                <w:sz w:val="24"/>
                <w:szCs w:val="24"/>
              </w:rPr>
            </w:pPr>
            <w:r w:rsidRPr="000B74C4">
              <w:rPr>
                <w:rFonts w:ascii="Times New Roman" w:hAnsi="Times New Roman" w:cs="Times New Roman"/>
                <w:sz w:val="24"/>
                <w:szCs w:val="24"/>
              </w:rPr>
              <w:t> </w:t>
            </w:r>
            <w:r w:rsidR="000B74C4">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bottom"/>
          </w:tcPr>
          <w:p w:rsidR="001B73CD" w:rsidRPr="000B74C4" w:rsidRDefault="001B73CD">
            <w:pPr>
              <w:jc w:val="right"/>
              <w:rPr>
                <w:rFonts w:ascii="Times New Roman" w:hAnsi="Times New Roman" w:cs="Times New Roman"/>
                <w:sz w:val="24"/>
                <w:szCs w:val="24"/>
              </w:rPr>
            </w:pPr>
            <w:r w:rsidRPr="000B74C4">
              <w:rPr>
                <w:rFonts w:ascii="Times New Roman" w:hAnsi="Times New Roman" w:cs="Times New Roman"/>
                <w:sz w:val="24"/>
                <w:szCs w:val="24"/>
              </w:rPr>
              <w:t>16,0</w:t>
            </w:r>
          </w:p>
        </w:tc>
        <w:tc>
          <w:tcPr>
            <w:tcW w:w="709" w:type="dxa"/>
            <w:tcBorders>
              <w:top w:val="nil"/>
              <w:left w:val="nil"/>
              <w:bottom w:val="single" w:sz="4" w:space="0" w:color="auto"/>
              <w:right w:val="single" w:sz="4" w:space="0" w:color="auto"/>
            </w:tcBorders>
            <w:shd w:val="clear" w:color="auto" w:fill="auto"/>
            <w:vAlign w:val="bottom"/>
          </w:tcPr>
          <w:p w:rsidR="001B73CD" w:rsidRPr="000B74C4" w:rsidRDefault="001B73CD"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111,4</w:t>
            </w:r>
          </w:p>
        </w:tc>
      </w:tr>
      <w:tr w:rsidR="000B74C4" w:rsidRPr="00342137" w:rsidTr="009C3071">
        <w:trPr>
          <w:trHeight w:val="961"/>
        </w:trPr>
        <w:tc>
          <w:tcPr>
            <w:tcW w:w="3255" w:type="dxa"/>
            <w:tcBorders>
              <w:top w:val="nil"/>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Быстроистокского района "Развитие туризма в Быстроистокском районе"</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Pr>
                <w:rFonts w:ascii="Times New Roman" w:hAnsi="Times New Roman" w:cs="Times New Roman"/>
                <w:sz w:val="24"/>
                <w:szCs w:val="24"/>
              </w:rPr>
              <w:t>-</w:t>
            </w:r>
            <w:r w:rsidRPr="000B74C4">
              <w:rPr>
                <w:rFonts w:ascii="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40,0</w:t>
            </w:r>
          </w:p>
        </w:tc>
        <w:tc>
          <w:tcPr>
            <w:tcW w:w="709" w:type="dxa"/>
            <w:tcBorders>
              <w:top w:val="nil"/>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166,7</w:t>
            </w:r>
          </w:p>
        </w:tc>
      </w:tr>
      <w:tr w:rsidR="000B74C4" w:rsidRPr="00342137" w:rsidTr="009C3071">
        <w:trPr>
          <w:trHeight w:val="977"/>
        </w:trPr>
        <w:tc>
          <w:tcPr>
            <w:tcW w:w="3255" w:type="dxa"/>
            <w:tcBorders>
              <w:top w:val="nil"/>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«Улучшение условий </w:t>
            </w:r>
            <w:r>
              <w:rPr>
                <w:rFonts w:ascii="Times New Roman" w:hAnsi="Times New Roman" w:cs="Times New Roman"/>
                <w:sz w:val="20"/>
                <w:szCs w:val="20"/>
              </w:rPr>
              <w:t xml:space="preserve">и </w:t>
            </w:r>
            <w:r w:rsidRPr="00342137">
              <w:rPr>
                <w:rFonts w:ascii="Times New Roman" w:hAnsi="Times New Roman" w:cs="Times New Roman"/>
                <w:sz w:val="20"/>
                <w:szCs w:val="20"/>
              </w:rPr>
              <w:t xml:space="preserve">охраны труда в  Быстроистокском районе Алтайского края»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538,0</w:t>
            </w:r>
          </w:p>
        </w:tc>
        <w:tc>
          <w:tcPr>
            <w:tcW w:w="1134" w:type="dxa"/>
            <w:tcBorders>
              <w:top w:val="nil"/>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635,0</w:t>
            </w:r>
          </w:p>
        </w:tc>
        <w:tc>
          <w:tcPr>
            <w:tcW w:w="992" w:type="dxa"/>
            <w:tcBorders>
              <w:top w:val="nil"/>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690,0</w:t>
            </w:r>
          </w:p>
        </w:tc>
        <w:tc>
          <w:tcPr>
            <w:tcW w:w="993" w:type="dxa"/>
            <w:tcBorders>
              <w:top w:val="nil"/>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nil"/>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97,0</w:t>
            </w:r>
          </w:p>
        </w:tc>
        <w:tc>
          <w:tcPr>
            <w:tcW w:w="709" w:type="dxa"/>
            <w:tcBorders>
              <w:top w:val="nil"/>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118,0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640842">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w:t>
            </w:r>
            <w:r w:rsidR="00640842" w:rsidRPr="00640842">
              <w:rPr>
                <w:rFonts w:ascii="Times New Roman" w:hAnsi="Times New Roman" w:cs="Times New Roman"/>
              </w:rPr>
              <w:t>Противодействие терроризму и экстремистской деятельности на территории Быстроистокского района Алтайского края</w:t>
            </w:r>
            <w:r w:rsidRPr="00640842">
              <w:rPr>
                <w:rFonts w:ascii="Times New Roman" w:hAnsi="Times New Roman" w:cs="Times New Roman"/>
              </w:rPr>
              <w:t>"</w:t>
            </w:r>
            <w:r w:rsidRPr="00342137">
              <w:rPr>
                <w:rFonts w:ascii="Times New Roman" w:hAnsi="Times New Roman" w:cs="Times New Roman"/>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5,0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133,3</w:t>
            </w:r>
          </w:p>
        </w:tc>
      </w:tr>
      <w:tr w:rsidR="000B74C4" w:rsidRPr="00342137" w:rsidTr="009C3071">
        <w:trPr>
          <w:trHeight w:val="939"/>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6C029E">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Быстроистокского района "Обеспечение прав граждан и их безопасности"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152,0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52,0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124,6</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454"/>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«Комплексные меры противодействия злоупотреблени</w:t>
            </w:r>
            <w:r>
              <w:rPr>
                <w:rFonts w:ascii="Times New Roman" w:hAnsi="Times New Roman" w:cs="Times New Roman"/>
                <w:sz w:val="20"/>
                <w:szCs w:val="20"/>
              </w:rPr>
              <w:t>ю</w:t>
            </w:r>
            <w:r w:rsidRPr="00342137">
              <w:rPr>
                <w:rFonts w:ascii="Times New Roman" w:hAnsi="Times New Roman" w:cs="Times New Roman"/>
                <w:sz w:val="20"/>
                <w:szCs w:val="20"/>
              </w:rPr>
              <w:t xml:space="preserve"> наркотиками и их незаконному обороту в Быстроистокском районе»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-15,0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40,0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"Обеспечение жильем и улучшение жилищных условий молодых семей в Быстроистокском районе"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820,0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1 020,7</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200,7</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124,5</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молодежной политики в Быстроистокском районе"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33,0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36,0</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3,0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109,1</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физической культуры и спорта в Быстроистокском районе"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210,0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40,0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125,0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малого и среднего предпринимательства в Быстроистокском районе»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80,0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500,0</w:t>
            </w:r>
          </w:p>
        </w:tc>
      </w:tr>
      <w:tr w:rsidR="000B74C4" w:rsidRPr="00342137" w:rsidTr="009C3071">
        <w:trPr>
          <w:trHeight w:val="840"/>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Быстроистокского района "Доступная среда"</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200,0</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100,0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"Комплексное развитие сельских территорий Быстроистокского района"</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1 040,0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790,0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sz w:val="24"/>
                <w:szCs w:val="24"/>
              </w:rPr>
            </w:pPr>
            <w:r w:rsidRPr="000B74C4">
              <w:rPr>
                <w:rFonts w:ascii="Times New Roman" w:hAnsi="Times New Roman" w:cs="Times New Roman"/>
                <w:sz w:val="24"/>
                <w:szCs w:val="24"/>
              </w:rPr>
              <w:t>100,0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-250,0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76,0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"Обращение с отходами производства и потребления на территории Быстроистокского</w:t>
            </w:r>
            <w:r w:rsidR="006C029E">
              <w:rPr>
                <w:rFonts w:ascii="Times New Roman" w:hAnsi="Times New Roman" w:cs="Times New Roman"/>
                <w:sz w:val="20"/>
                <w:szCs w:val="20"/>
              </w:rPr>
              <w:t xml:space="preserve"> района</w:t>
            </w:r>
            <w:r w:rsidRPr="0034213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300,0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75,0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lastRenderedPageBreak/>
              <w:t xml:space="preserve">Муниципальная программа "Обеспечение населения Быстроистокского района услугами ЖКХ"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2 795,0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6 317,1</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23EEA">
            <w:pPr>
              <w:ind w:right="-108"/>
              <w:rPr>
                <w:rFonts w:ascii="Times New Roman" w:hAnsi="Times New Roman" w:cs="Times New Roman"/>
                <w:sz w:val="24"/>
                <w:szCs w:val="24"/>
              </w:rPr>
            </w:pPr>
            <w:r w:rsidRPr="000B74C4">
              <w:rPr>
                <w:rFonts w:ascii="Times New Roman" w:hAnsi="Times New Roman" w:cs="Times New Roman"/>
                <w:sz w:val="24"/>
                <w:szCs w:val="24"/>
              </w:rPr>
              <w:t>3522,1</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226,0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целевая программа "Развитие кадрового потенциала в системе здравоохранения Быстроистокского района"</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54,0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54,0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50,0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информационно-коммуникационных технологий органов местного самоуправления Быстроистокского района»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760,0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760,0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760,0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100,0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«Энергосбережени</w:t>
            </w:r>
            <w:r>
              <w:rPr>
                <w:rFonts w:ascii="Times New Roman" w:hAnsi="Times New Roman" w:cs="Times New Roman"/>
                <w:sz w:val="20"/>
                <w:szCs w:val="20"/>
              </w:rPr>
              <w:t>я</w:t>
            </w:r>
            <w:r w:rsidRPr="00342137">
              <w:rPr>
                <w:rFonts w:ascii="Times New Roman" w:hAnsi="Times New Roman" w:cs="Times New Roman"/>
                <w:sz w:val="20"/>
                <w:szCs w:val="20"/>
              </w:rPr>
              <w:t xml:space="preserve"> и повышени</w:t>
            </w:r>
            <w:r>
              <w:rPr>
                <w:rFonts w:ascii="Times New Roman" w:hAnsi="Times New Roman" w:cs="Times New Roman"/>
                <w:sz w:val="20"/>
                <w:szCs w:val="20"/>
              </w:rPr>
              <w:t>я</w:t>
            </w:r>
            <w:r w:rsidRPr="00342137">
              <w:rPr>
                <w:rFonts w:ascii="Times New Roman" w:hAnsi="Times New Roman" w:cs="Times New Roman"/>
                <w:sz w:val="20"/>
                <w:szCs w:val="20"/>
              </w:rPr>
              <w:t xml:space="preserve"> энергетической эффективности муниципального образования Быстроистокский район Алтайского края»</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-30,0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25,0</w:t>
            </w:r>
          </w:p>
        </w:tc>
      </w:tr>
      <w:tr w:rsidR="000B74C4" w:rsidRPr="00342137" w:rsidTr="009C3071">
        <w:trPr>
          <w:trHeight w:val="115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454"/>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общественного здоровья в МО Быстроистокский район" </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100,0</w:t>
            </w:r>
          </w:p>
        </w:tc>
      </w:tr>
      <w:tr w:rsidR="000B74C4" w:rsidRPr="00342137" w:rsidTr="009C3071">
        <w:trPr>
          <w:trHeight w:val="418"/>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454"/>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w:t>
            </w:r>
          </w:p>
        </w:tc>
        <w:tc>
          <w:tcPr>
            <w:tcW w:w="1418" w:type="dxa"/>
            <w:tcBorders>
              <w:top w:val="nil"/>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83,0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83,0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83,0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hanging="108"/>
              <w:jc w:val="right"/>
              <w:rPr>
                <w:rFonts w:ascii="Times New Roman" w:hAnsi="Times New Roman" w:cs="Times New Roman"/>
                <w:sz w:val="24"/>
                <w:szCs w:val="24"/>
              </w:rPr>
            </w:pPr>
            <w:r w:rsidRPr="000B74C4">
              <w:rPr>
                <w:rFonts w:ascii="Times New Roman" w:hAnsi="Times New Roman" w:cs="Times New Roman"/>
                <w:sz w:val="24"/>
                <w:szCs w:val="24"/>
              </w:rPr>
              <w:t>100,0</w:t>
            </w:r>
          </w:p>
        </w:tc>
      </w:tr>
      <w:tr w:rsidR="000B74C4" w:rsidRPr="00342137" w:rsidTr="009C3071">
        <w:trPr>
          <w:trHeight w:val="1126"/>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454"/>
              </w:tabs>
              <w:spacing w:after="0" w:line="240" w:lineRule="auto"/>
              <w:ind w:left="22" w:right="31" w:firstLine="0"/>
              <w:jc w:val="both"/>
              <w:rPr>
                <w:rFonts w:ascii="Times New Roman" w:hAnsi="Times New Roman" w:cs="Times New Roman"/>
                <w:sz w:val="20"/>
                <w:szCs w:val="20"/>
              </w:rPr>
            </w:pPr>
            <w:r w:rsidRPr="00342137">
              <w:rPr>
                <w:rFonts w:ascii="Times New Roman" w:hAnsi="Times New Roman" w:cs="Times New Roman"/>
                <w:sz w:val="20"/>
                <w:szCs w:val="20"/>
              </w:rPr>
              <w:t xml:space="preserve">Муниципальная программа «Развитие образования в Быстроистокском районе»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171 821,0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rsidP="000B74C4">
            <w:pPr>
              <w:ind w:hanging="108"/>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186 179,6</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rPr>
                <w:rFonts w:ascii="Times New Roman" w:hAnsi="Times New Roman" w:cs="Times New Roman"/>
                <w:sz w:val="24"/>
                <w:szCs w:val="24"/>
              </w:rPr>
            </w:pPr>
            <w:r w:rsidRPr="000B74C4">
              <w:rPr>
                <w:rFonts w:ascii="Times New Roman" w:hAnsi="Times New Roman" w:cs="Times New Roman"/>
                <w:sz w:val="24"/>
                <w:szCs w:val="24"/>
              </w:rPr>
              <w:t> </w:t>
            </w:r>
            <w:r>
              <w:rPr>
                <w:rFonts w:ascii="Times New Roman" w:hAnsi="Times New Roman" w:cs="Times New Roman"/>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3E759C">
            <w:pPr>
              <w:ind w:right="-108" w:hanging="108"/>
              <w:rPr>
                <w:rFonts w:ascii="Times New Roman" w:hAnsi="Times New Roman" w:cs="Times New Roman"/>
                <w:sz w:val="24"/>
                <w:szCs w:val="24"/>
              </w:rPr>
            </w:pPr>
            <w:r w:rsidRPr="000B74C4">
              <w:rPr>
                <w:rFonts w:ascii="Times New Roman" w:hAnsi="Times New Roman" w:cs="Times New Roman"/>
                <w:sz w:val="24"/>
                <w:szCs w:val="24"/>
              </w:rPr>
              <w:t>14358,6</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left="-108"/>
              <w:jc w:val="right"/>
              <w:rPr>
                <w:rFonts w:ascii="Times New Roman" w:hAnsi="Times New Roman" w:cs="Times New Roman"/>
                <w:sz w:val="24"/>
                <w:szCs w:val="24"/>
              </w:rPr>
            </w:pPr>
            <w:r w:rsidRPr="000B74C4">
              <w:rPr>
                <w:rFonts w:ascii="Times New Roman" w:hAnsi="Times New Roman" w:cs="Times New Roman"/>
                <w:sz w:val="24"/>
                <w:szCs w:val="24"/>
              </w:rPr>
              <w:t>108,4</w:t>
            </w:r>
          </w:p>
        </w:tc>
      </w:tr>
      <w:tr w:rsidR="000B74C4" w:rsidRPr="00342137" w:rsidTr="009C3071">
        <w:trPr>
          <w:trHeight w:val="1182"/>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342137" w:rsidRDefault="000B74C4" w:rsidP="0012231B">
            <w:pPr>
              <w:pStyle w:val="a7"/>
              <w:numPr>
                <w:ilvl w:val="0"/>
                <w:numId w:val="4"/>
              </w:numPr>
              <w:tabs>
                <w:tab w:val="left" w:pos="313"/>
              </w:tabs>
              <w:spacing w:line="240" w:lineRule="auto"/>
              <w:ind w:left="29" w:firstLine="0"/>
              <w:jc w:val="both"/>
              <w:rPr>
                <w:rFonts w:ascii="Times New Roman" w:hAnsi="Times New Roman" w:cs="Times New Roman"/>
                <w:color w:val="000000"/>
                <w:sz w:val="20"/>
                <w:szCs w:val="20"/>
              </w:rPr>
            </w:pPr>
            <w:r w:rsidRPr="00342137">
              <w:rPr>
                <w:rFonts w:ascii="Times New Roman" w:hAnsi="Times New Roman" w:cs="Times New Roman"/>
                <w:color w:val="000000"/>
                <w:sz w:val="20"/>
                <w:szCs w:val="20"/>
              </w:rPr>
              <w:t xml:space="preserve"> Муниципальная программа «Развитие пассажирского транспорта в Быстроистокском районе»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154,0</w:t>
            </w:r>
          </w:p>
        </w:tc>
        <w:tc>
          <w:tcPr>
            <w:tcW w:w="992"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154,0</w:t>
            </w:r>
          </w:p>
        </w:tc>
        <w:tc>
          <w:tcPr>
            <w:tcW w:w="993" w:type="dxa"/>
            <w:tcBorders>
              <w:top w:val="single" w:sz="4" w:space="0" w:color="auto"/>
              <w:left w:val="nil"/>
              <w:bottom w:val="single" w:sz="4" w:space="0" w:color="auto"/>
              <w:right w:val="single" w:sz="4" w:space="0" w:color="auto"/>
            </w:tcBorders>
            <w:shd w:val="clear" w:color="auto" w:fill="auto"/>
            <w:vAlign w:val="center"/>
          </w:tcPr>
          <w:p w:rsidR="000B74C4" w:rsidRPr="000B74C4" w:rsidRDefault="000B74C4">
            <w:pPr>
              <w:jc w:val="center"/>
              <w:rPr>
                <w:rFonts w:ascii="Times New Roman" w:hAnsi="Times New Roman" w:cs="Times New Roman"/>
                <w:color w:val="000000"/>
                <w:sz w:val="24"/>
                <w:szCs w:val="24"/>
              </w:rPr>
            </w:pPr>
            <w:r w:rsidRPr="000B74C4">
              <w:rPr>
                <w:rFonts w:ascii="Times New Roman" w:hAnsi="Times New Roman" w:cs="Times New Roman"/>
                <w:color w:val="000000"/>
                <w:sz w:val="24"/>
                <w:szCs w:val="24"/>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pPr>
              <w:jc w:val="right"/>
              <w:rPr>
                <w:rFonts w:ascii="Times New Roman" w:hAnsi="Times New Roman" w:cs="Times New Roman"/>
                <w:sz w:val="24"/>
                <w:szCs w:val="24"/>
              </w:rPr>
            </w:pPr>
            <w:r w:rsidRPr="000B74C4">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0B74C4" w:rsidRDefault="000B74C4" w:rsidP="009C3071">
            <w:pPr>
              <w:ind w:left="-108"/>
              <w:jc w:val="right"/>
              <w:rPr>
                <w:rFonts w:ascii="Times New Roman" w:hAnsi="Times New Roman" w:cs="Times New Roman"/>
                <w:sz w:val="24"/>
                <w:szCs w:val="24"/>
              </w:rPr>
            </w:pPr>
            <w:r w:rsidRPr="000B74C4">
              <w:rPr>
                <w:rFonts w:ascii="Times New Roman" w:hAnsi="Times New Roman" w:cs="Times New Roman"/>
                <w:sz w:val="24"/>
                <w:szCs w:val="24"/>
              </w:rPr>
              <w:t>100,0</w:t>
            </w:r>
          </w:p>
        </w:tc>
      </w:tr>
      <w:tr w:rsidR="000B74C4" w:rsidRPr="00342137" w:rsidTr="009C3071">
        <w:trPr>
          <w:trHeight w:val="380"/>
        </w:trPr>
        <w:tc>
          <w:tcPr>
            <w:tcW w:w="3255" w:type="dxa"/>
            <w:tcBorders>
              <w:top w:val="single" w:sz="4" w:space="0" w:color="auto"/>
              <w:left w:val="single" w:sz="4" w:space="0" w:color="auto"/>
              <w:bottom w:val="single" w:sz="4" w:space="0" w:color="auto"/>
              <w:right w:val="single" w:sz="4" w:space="0" w:color="auto"/>
            </w:tcBorders>
            <w:shd w:val="clear" w:color="auto" w:fill="auto"/>
          </w:tcPr>
          <w:p w:rsidR="000B74C4" w:rsidRPr="009C3071" w:rsidRDefault="000B74C4" w:rsidP="003E759C">
            <w:pPr>
              <w:spacing w:line="240" w:lineRule="auto"/>
              <w:ind w:left="-113" w:right="-110"/>
              <w:jc w:val="center"/>
              <w:rPr>
                <w:rFonts w:ascii="Times New Roman" w:hAnsi="Times New Roman" w:cs="Times New Roman"/>
                <w:b/>
                <w:sz w:val="20"/>
                <w:szCs w:val="20"/>
              </w:rPr>
            </w:pPr>
            <w:r w:rsidRPr="009C3071">
              <w:rPr>
                <w:rFonts w:ascii="Times New Roman" w:hAnsi="Times New Roman" w:cs="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74C4" w:rsidRPr="009C3071" w:rsidRDefault="000B74C4">
            <w:pPr>
              <w:jc w:val="center"/>
              <w:rPr>
                <w:rFonts w:ascii="Times New Roman" w:hAnsi="Times New Roman" w:cs="Times New Roman"/>
                <w:b/>
                <w:bCs/>
                <w:color w:val="000000"/>
                <w:sz w:val="24"/>
                <w:szCs w:val="24"/>
              </w:rPr>
            </w:pPr>
            <w:r w:rsidRPr="009C3071">
              <w:rPr>
                <w:rFonts w:ascii="Times New Roman" w:hAnsi="Times New Roman" w:cs="Times New Roman"/>
                <w:b/>
                <w:bCs/>
                <w:color w:val="000000"/>
                <w:sz w:val="24"/>
                <w:szCs w:val="24"/>
              </w:rPr>
              <w:t>192 737,3</w:t>
            </w:r>
          </w:p>
        </w:tc>
        <w:tc>
          <w:tcPr>
            <w:tcW w:w="1134" w:type="dxa"/>
            <w:tcBorders>
              <w:top w:val="single" w:sz="4" w:space="0" w:color="auto"/>
              <w:left w:val="nil"/>
              <w:bottom w:val="single" w:sz="4" w:space="0" w:color="auto"/>
              <w:right w:val="single" w:sz="4" w:space="0" w:color="auto"/>
            </w:tcBorders>
            <w:shd w:val="clear" w:color="auto" w:fill="auto"/>
            <w:vAlign w:val="center"/>
          </w:tcPr>
          <w:p w:rsidR="000B74C4" w:rsidRPr="009C3071" w:rsidRDefault="000B74C4" w:rsidP="000B74C4">
            <w:pPr>
              <w:ind w:hanging="108"/>
              <w:jc w:val="center"/>
              <w:rPr>
                <w:rFonts w:ascii="Times New Roman" w:hAnsi="Times New Roman" w:cs="Times New Roman"/>
                <w:b/>
                <w:bCs/>
                <w:color w:val="000000"/>
                <w:sz w:val="24"/>
                <w:szCs w:val="24"/>
              </w:rPr>
            </w:pPr>
            <w:r w:rsidRPr="009C3071">
              <w:rPr>
                <w:rFonts w:ascii="Times New Roman" w:hAnsi="Times New Roman" w:cs="Times New Roman"/>
                <w:b/>
                <w:bCs/>
                <w:color w:val="000000"/>
                <w:sz w:val="24"/>
                <w:szCs w:val="24"/>
              </w:rPr>
              <w:t>209 940,3</w:t>
            </w:r>
          </w:p>
        </w:tc>
        <w:tc>
          <w:tcPr>
            <w:tcW w:w="992" w:type="dxa"/>
            <w:tcBorders>
              <w:top w:val="single" w:sz="4" w:space="0" w:color="auto"/>
              <w:left w:val="nil"/>
              <w:bottom w:val="single" w:sz="4" w:space="0" w:color="auto"/>
              <w:right w:val="single" w:sz="4" w:space="0" w:color="auto"/>
            </w:tcBorders>
            <w:shd w:val="clear" w:color="auto" w:fill="auto"/>
            <w:vAlign w:val="bottom"/>
          </w:tcPr>
          <w:p w:rsidR="000B74C4" w:rsidRPr="009C3071" w:rsidRDefault="000B74C4">
            <w:pPr>
              <w:rPr>
                <w:rFonts w:ascii="Times New Roman" w:hAnsi="Times New Roman" w:cs="Times New Roman"/>
                <w:b/>
                <w:sz w:val="24"/>
                <w:szCs w:val="24"/>
              </w:rPr>
            </w:pPr>
            <w:r w:rsidRPr="009C3071">
              <w:rPr>
                <w:rFonts w:ascii="Times New Roman" w:hAnsi="Times New Roman" w:cs="Times New Roman"/>
                <w:b/>
                <w:sz w:val="24"/>
                <w:szCs w:val="24"/>
              </w:rPr>
              <w:t> 6803,0</w:t>
            </w:r>
          </w:p>
        </w:tc>
        <w:tc>
          <w:tcPr>
            <w:tcW w:w="993" w:type="dxa"/>
            <w:tcBorders>
              <w:top w:val="single" w:sz="4" w:space="0" w:color="auto"/>
              <w:left w:val="nil"/>
              <w:bottom w:val="single" w:sz="4" w:space="0" w:color="auto"/>
              <w:right w:val="single" w:sz="4" w:space="0" w:color="auto"/>
            </w:tcBorders>
            <w:shd w:val="clear" w:color="auto" w:fill="auto"/>
            <w:vAlign w:val="bottom"/>
          </w:tcPr>
          <w:p w:rsidR="000B74C4" w:rsidRPr="009C3071" w:rsidRDefault="000B74C4">
            <w:pPr>
              <w:rPr>
                <w:rFonts w:ascii="Times New Roman" w:hAnsi="Times New Roman" w:cs="Times New Roman"/>
                <w:b/>
                <w:sz w:val="24"/>
                <w:szCs w:val="24"/>
              </w:rPr>
            </w:pPr>
            <w:r w:rsidRPr="009C3071">
              <w:rPr>
                <w:rFonts w:ascii="Times New Roman" w:hAnsi="Times New Roman" w:cs="Times New Roman"/>
                <w:b/>
                <w:sz w:val="24"/>
                <w:szCs w:val="24"/>
              </w:rPr>
              <w:t>310,0 </w:t>
            </w:r>
          </w:p>
        </w:tc>
        <w:tc>
          <w:tcPr>
            <w:tcW w:w="850" w:type="dxa"/>
            <w:tcBorders>
              <w:top w:val="single" w:sz="4" w:space="0" w:color="auto"/>
              <w:left w:val="nil"/>
              <w:bottom w:val="single" w:sz="4" w:space="0" w:color="auto"/>
              <w:right w:val="single" w:sz="4" w:space="0" w:color="auto"/>
            </w:tcBorders>
            <w:shd w:val="clear" w:color="auto" w:fill="auto"/>
            <w:vAlign w:val="bottom"/>
          </w:tcPr>
          <w:p w:rsidR="000B74C4" w:rsidRPr="009C3071" w:rsidRDefault="000B74C4" w:rsidP="003E759C">
            <w:pPr>
              <w:ind w:right="-108" w:hanging="108"/>
              <w:rPr>
                <w:rFonts w:ascii="Times New Roman" w:hAnsi="Times New Roman" w:cs="Times New Roman"/>
                <w:b/>
                <w:sz w:val="24"/>
                <w:szCs w:val="24"/>
              </w:rPr>
            </w:pPr>
            <w:r w:rsidRPr="009C3071">
              <w:rPr>
                <w:rFonts w:ascii="Times New Roman" w:hAnsi="Times New Roman" w:cs="Times New Roman"/>
                <w:b/>
                <w:sz w:val="24"/>
                <w:szCs w:val="24"/>
              </w:rPr>
              <w:t xml:space="preserve">17 </w:t>
            </w:r>
            <w:r w:rsidR="003E759C">
              <w:rPr>
                <w:rFonts w:ascii="Times New Roman" w:hAnsi="Times New Roman" w:cs="Times New Roman"/>
                <w:b/>
                <w:sz w:val="24"/>
                <w:szCs w:val="24"/>
              </w:rPr>
              <w:t>2</w:t>
            </w:r>
            <w:r w:rsidRPr="009C3071">
              <w:rPr>
                <w:rFonts w:ascii="Times New Roman" w:hAnsi="Times New Roman" w:cs="Times New Roman"/>
                <w:b/>
                <w:sz w:val="24"/>
                <w:szCs w:val="24"/>
              </w:rPr>
              <w:t>03,0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4C4" w:rsidRPr="009C3071" w:rsidRDefault="000B74C4" w:rsidP="009C3071">
            <w:pPr>
              <w:ind w:left="-108"/>
              <w:jc w:val="right"/>
              <w:rPr>
                <w:rFonts w:ascii="Times New Roman" w:hAnsi="Times New Roman" w:cs="Times New Roman"/>
                <w:b/>
                <w:sz w:val="24"/>
                <w:szCs w:val="24"/>
              </w:rPr>
            </w:pPr>
            <w:r w:rsidRPr="009C3071">
              <w:rPr>
                <w:rFonts w:ascii="Times New Roman" w:hAnsi="Times New Roman" w:cs="Times New Roman"/>
                <w:b/>
                <w:sz w:val="24"/>
                <w:szCs w:val="24"/>
              </w:rPr>
              <w:t>108,9</w:t>
            </w:r>
          </w:p>
        </w:tc>
      </w:tr>
    </w:tbl>
    <w:p w:rsidR="00E17438" w:rsidRPr="00C17EAE" w:rsidRDefault="00E17438" w:rsidP="00E17438">
      <w:pPr>
        <w:spacing w:after="0"/>
        <w:ind w:firstLine="720"/>
        <w:jc w:val="both"/>
        <w:rPr>
          <w:rFonts w:ascii="Times New Roman" w:hAnsi="Times New Roman" w:cs="Times New Roman"/>
          <w:sz w:val="28"/>
          <w:szCs w:val="28"/>
        </w:rPr>
      </w:pPr>
      <w:r w:rsidRPr="00C17EAE">
        <w:rPr>
          <w:rFonts w:ascii="Times New Roman" w:hAnsi="Times New Roman" w:cs="Times New Roman"/>
          <w:sz w:val="28"/>
          <w:szCs w:val="28"/>
        </w:rPr>
        <w:t xml:space="preserve">В приложениях к проекту о </w:t>
      </w:r>
      <w:r w:rsidRPr="00206DCA">
        <w:rPr>
          <w:rFonts w:ascii="Times New Roman" w:hAnsi="Times New Roman" w:cs="Times New Roman"/>
          <w:sz w:val="28"/>
          <w:szCs w:val="28"/>
        </w:rPr>
        <w:t>бюджете наименовани</w:t>
      </w:r>
      <w:r w:rsidR="002A3150" w:rsidRPr="00206DCA">
        <w:rPr>
          <w:rFonts w:ascii="Times New Roman" w:hAnsi="Times New Roman" w:cs="Times New Roman"/>
          <w:sz w:val="28"/>
          <w:szCs w:val="28"/>
        </w:rPr>
        <w:t xml:space="preserve">я </w:t>
      </w:r>
      <w:r w:rsidRPr="00206DCA">
        <w:rPr>
          <w:rFonts w:ascii="Times New Roman" w:hAnsi="Times New Roman" w:cs="Times New Roman"/>
          <w:sz w:val="28"/>
          <w:szCs w:val="28"/>
        </w:rPr>
        <w:t>муниципальных программ на 202</w:t>
      </w:r>
      <w:r w:rsidR="00EA0ABE" w:rsidRPr="00206DCA">
        <w:rPr>
          <w:rFonts w:ascii="Times New Roman" w:hAnsi="Times New Roman" w:cs="Times New Roman"/>
          <w:sz w:val="28"/>
          <w:szCs w:val="28"/>
        </w:rPr>
        <w:t>4</w:t>
      </w:r>
      <w:r w:rsidRPr="00206DCA">
        <w:rPr>
          <w:rFonts w:ascii="Times New Roman" w:hAnsi="Times New Roman" w:cs="Times New Roman"/>
          <w:sz w:val="28"/>
          <w:szCs w:val="28"/>
        </w:rPr>
        <w:t xml:space="preserve"> год и плановый период 202</w:t>
      </w:r>
      <w:r w:rsidR="00EA0ABE" w:rsidRPr="00206DCA">
        <w:rPr>
          <w:rFonts w:ascii="Times New Roman" w:hAnsi="Times New Roman" w:cs="Times New Roman"/>
          <w:sz w:val="28"/>
          <w:szCs w:val="28"/>
        </w:rPr>
        <w:t>5</w:t>
      </w:r>
      <w:r w:rsidRPr="00206DCA">
        <w:rPr>
          <w:rFonts w:ascii="Times New Roman" w:hAnsi="Times New Roman" w:cs="Times New Roman"/>
          <w:sz w:val="28"/>
          <w:szCs w:val="28"/>
        </w:rPr>
        <w:t xml:space="preserve"> и 202</w:t>
      </w:r>
      <w:r w:rsidR="00EA0ABE" w:rsidRPr="00206DCA">
        <w:rPr>
          <w:rFonts w:ascii="Times New Roman" w:hAnsi="Times New Roman" w:cs="Times New Roman"/>
          <w:sz w:val="28"/>
          <w:szCs w:val="28"/>
        </w:rPr>
        <w:t>6</w:t>
      </w:r>
      <w:r w:rsidRPr="00206DCA">
        <w:rPr>
          <w:rFonts w:ascii="Times New Roman" w:hAnsi="Times New Roman" w:cs="Times New Roman"/>
          <w:sz w:val="28"/>
          <w:szCs w:val="28"/>
        </w:rPr>
        <w:t xml:space="preserve"> годов соответству</w:t>
      </w:r>
      <w:r w:rsidR="002A3150" w:rsidRPr="00206DCA">
        <w:rPr>
          <w:rFonts w:ascii="Times New Roman" w:hAnsi="Times New Roman" w:cs="Times New Roman"/>
          <w:sz w:val="28"/>
          <w:szCs w:val="28"/>
        </w:rPr>
        <w:t>ю</w:t>
      </w:r>
      <w:r w:rsidRPr="00206DCA">
        <w:rPr>
          <w:rFonts w:ascii="Times New Roman" w:hAnsi="Times New Roman" w:cs="Times New Roman"/>
          <w:sz w:val="28"/>
          <w:szCs w:val="28"/>
        </w:rPr>
        <w:t>т</w:t>
      </w:r>
      <w:r w:rsidRPr="00C17EAE">
        <w:rPr>
          <w:rFonts w:ascii="Times New Roman" w:hAnsi="Times New Roman" w:cs="Times New Roman"/>
          <w:sz w:val="28"/>
          <w:szCs w:val="28"/>
        </w:rPr>
        <w:t xml:space="preserve"> перечню муниципальных программ Быстроистокского района Алтайского края на период 202</w:t>
      </w:r>
      <w:r w:rsidR="004621C6" w:rsidRPr="00C17EAE">
        <w:rPr>
          <w:rFonts w:ascii="Times New Roman" w:hAnsi="Times New Roman" w:cs="Times New Roman"/>
          <w:sz w:val="28"/>
          <w:szCs w:val="28"/>
        </w:rPr>
        <w:t>1</w:t>
      </w:r>
      <w:r w:rsidRPr="00C17EAE">
        <w:rPr>
          <w:rFonts w:ascii="Times New Roman" w:hAnsi="Times New Roman" w:cs="Times New Roman"/>
          <w:sz w:val="28"/>
          <w:szCs w:val="28"/>
        </w:rPr>
        <w:t>-202</w:t>
      </w:r>
      <w:r w:rsidR="004621C6" w:rsidRPr="00C17EAE">
        <w:rPr>
          <w:rFonts w:ascii="Times New Roman" w:hAnsi="Times New Roman" w:cs="Times New Roman"/>
          <w:sz w:val="28"/>
          <w:szCs w:val="28"/>
        </w:rPr>
        <w:t>5</w:t>
      </w:r>
      <w:r w:rsidRPr="00C17EAE">
        <w:rPr>
          <w:rFonts w:ascii="Times New Roman" w:hAnsi="Times New Roman" w:cs="Times New Roman"/>
          <w:sz w:val="28"/>
          <w:szCs w:val="28"/>
        </w:rPr>
        <w:t xml:space="preserve"> годов, утвержденному постановлением администрации Быстроистокского района от </w:t>
      </w:r>
      <w:r w:rsidR="00206DCA" w:rsidRPr="00195CB9">
        <w:rPr>
          <w:rFonts w:ascii="Times New Roman" w:hAnsi="Times New Roman" w:cs="Times New Roman"/>
          <w:sz w:val="28"/>
          <w:szCs w:val="28"/>
        </w:rPr>
        <w:t xml:space="preserve">17.01.2023 №10/1 </w:t>
      </w:r>
      <w:r w:rsidRPr="00C17EAE">
        <w:rPr>
          <w:rFonts w:ascii="Times New Roman" w:hAnsi="Times New Roman" w:cs="Times New Roman"/>
          <w:sz w:val="28"/>
          <w:szCs w:val="28"/>
        </w:rPr>
        <w:t xml:space="preserve">«Об утверждении Перечня муниципальных программ, действующих на территории муниципального образования Быстроистокский район Алтайского края на 2021-2025 годы» в, с  указанием нормативных правовых актов в  первоначальной  версии. Для получения последней редакции  паспортов муниципальных программ необходимо проведение </w:t>
      </w:r>
      <w:r w:rsidRPr="00C17EAE">
        <w:rPr>
          <w:rFonts w:ascii="Times New Roman" w:hAnsi="Times New Roman" w:cs="Times New Roman"/>
          <w:sz w:val="28"/>
          <w:szCs w:val="28"/>
        </w:rPr>
        <w:lastRenderedPageBreak/>
        <w:t xml:space="preserve">дополнительных действий по сопоставлению первоначального варианта паспортных данных с последующими корректировками.  </w:t>
      </w:r>
    </w:p>
    <w:p w:rsidR="00E17438" w:rsidRPr="00905B3C" w:rsidRDefault="00E17438" w:rsidP="00E17438">
      <w:pPr>
        <w:spacing w:after="0"/>
        <w:ind w:firstLine="720"/>
        <w:jc w:val="both"/>
        <w:rPr>
          <w:rFonts w:ascii="Times New Roman" w:hAnsi="Times New Roman" w:cs="Times New Roman"/>
          <w:sz w:val="28"/>
          <w:szCs w:val="28"/>
        </w:rPr>
      </w:pPr>
      <w:r w:rsidRPr="00905B3C">
        <w:rPr>
          <w:rFonts w:ascii="Times New Roman" w:hAnsi="Times New Roman" w:cs="Times New Roman"/>
          <w:sz w:val="28"/>
          <w:szCs w:val="28"/>
        </w:rPr>
        <w:t>Общие расходы на реализацию муниципальных программ в 202</w:t>
      </w:r>
      <w:r w:rsidR="003E759C">
        <w:rPr>
          <w:rFonts w:ascii="Times New Roman" w:hAnsi="Times New Roman" w:cs="Times New Roman"/>
          <w:sz w:val="28"/>
          <w:szCs w:val="28"/>
        </w:rPr>
        <w:t>4</w:t>
      </w:r>
      <w:r w:rsidRPr="00905B3C">
        <w:rPr>
          <w:rFonts w:ascii="Times New Roman" w:hAnsi="Times New Roman" w:cs="Times New Roman"/>
          <w:sz w:val="28"/>
          <w:szCs w:val="28"/>
        </w:rPr>
        <w:t xml:space="preserve"> году </w:t>
      </w:r>
      <w:r w:rsidR="00EB6F08" w:rsidRPr="00905B3C">
        <w:rPr>
          <w:rFonts w:ascii="Times New Roman" w:hAnsi="Times New Roman" w:cs="Times New Roman"/>
          <w:sz w:val="28"/>
          <w:szCs w:val="28"/>
        </w:rPr>
        <w:t>увеличиваются</w:t>
      </w:r>
      <w:r w:rsidRPr="00905B3C">
        <w:rPr>
          <w:rFonts w:ascii="Times New Roman" w:hAnsi="Times New Roman" w:cs="Times New Roman"/>
          <w:sz w:val="28"/>
          <w:szCs w:val="28"/>
        </w:rPr>
        <w:t xml:space="preserve"> к показателю 202</w:t>
      </w:r>
      <w:r w:rsidR="003E759C">
        <w:rPr>
          <w:rFonts w:ascii="Times New Roman" w:hAnsi="Times New Roman" w:cs="Times New Roman"/>
          <w:sz w:val="28"/>
          <w:szCs w:val="28"/>
        </w:rPr>
        <w:t>3</w:t>
      </w:r>
      <w:r w:rsidRPr="00905B3C">
        <w:rPr>
          <w:rFonts w:ascii="Times New Roman" w:hAnsi="Times New Roman" w:cs="Times New Roman"/>
          <w:sz w:val="28"/>
          <w:szCs w:val="28"/>
        </w:rPr>
        <w:t xml:space="preserve"> года на </w:t>
      </w:r>
      <w:r w:rsidR="003E759C">
        <w:rPr>
          <w:rFonts w:ascii="Times New Roman" w:hAnsi="Times New Roman" w:cs="Times New Roman"/>
          <w:sz w:val="28"/>
          <w:szCs w:val="28"/>
        </w:rPr>
        <w:t>1203,0</w:t>
      </w:r>
      <w:r w:rsidR="00EB6F08" w:rsidRPr="00905B3C">
        <w:rPr>
          <w:rFonts w:ascii="Times New Roman" w:hAnsi="Times New Roman" w:cs="Times New Roman"/>
          <w:sz w:val="28"/>
          <w:szCs w:val="28"/>
        </w:rPr>
        <w:t>0</w:t>
      </w:r>
      <w:r w:rsidRPr="00905B3C">
        <w:rPr>
          <w:rFonts w:ascii="Times New Roman" w:hAnsi="Times New Roman" w:cs="Times New Roman"/>
          <w:sz w:val="28"/>
          <w:szCs w:val="28"/>
        </w:rPr>
        <w:t xml:space="preserve"> тыс. рублей</w:t>
      </w:r>
      <w:r w:rsidR="00EB6F08" w:rsidRPr="00905B3C">
        <w:rPr>
          <w:rFonts w:ascii="Times New Roman" w:hAnsi="Times New Roman" w:cs="Times New Roman"/>
          <w:sz w:val="28"/>
          <w:szCs w:val="28"/>
        </w:rPr>
        <w:t xml:space="preserve"> или </w:t>
      </w:r>
      <w:r w:rsidR="003E759C">
        <w:rPr>
          <w:rFonts w:ascii="Times New Roman" w:hAnsi="Times New Roman" w:cs="Times New Roman"/>
          <w:sz w:val="28"/>
          <w:szCs w:val="28"/>
        </w:rPr>
        <w:t>на 8,9%</w:t>
      </w:r>
      <w:r w:rsidR="00EB6F08" w:rsidRPr="00905B3C">
        <w:rPr>
          <w:rFonts w:ascii="Times New Roman" w:hAnsi="Times New Roman" w:cs="Times New Roman"/>
          <w:sz w:val="28"/>
          <w:szCs w:val="28"/>
        </w:rPr>
        <w:t>, в</w:t>
      </w:r>
      <w:r w:rsidRPr="00905B3C">
        <w:rPr>
          <w:rFonts w:ascii="Times New Roman" w:hAnsi="Times New Roman" w:cs="Times New Roman"/>
          <w:sz w:val="28"/>
          <w:szCs w:val="28"/>
        </w:rPr>
        <w:t xml:space="preserve"> 202</w:t>
      </w:r>
      <w:r w:rsidR="003E759C">
        <w:rPr>
          <w:rFonts w:ascii="Times New Roman" w:hAnsi="Times New Roman" w:cs="Times New Roman"/>
          <w:sz w:val="28"/>
          <w:szCs w:val="28"/>
        </w:rPr>
        <w:t>5</w:t>
      </w:r>
      <w:r w:rsidRPr="00905B3C">
        <w:rPr>
          <w:rFonts w:ascii="Times New Roman" w:hAnsi="Times New Roman" w:cs="Times New Roman"/>
          <w:sz w:val="28"/>
          <w:szCs w:val="28"/>
        </w:rPr>
        <w:t xml:space="preserve"> году расходы на реализацию муниципальных программ составят </w:t>
      </w:r>
      <w:r w:rsidR="003E759C">
        <w:rPr>
          <w:rFonts w:ascii="Times New Roman" w:hAnsi="Times New Roman" w:cs="Times New Roman"/>
          <w:sz w:val="28"/>
          <w:szCs w:val="28"/>
        </w:rPr>
        <w:t>3,2</w:t>
      </w:r>
      <w:r w:rsidRPr="00905B3C">
        <w:rPr>
          <w:rFonts w:ascii="Times New Roman" w:hAnsi="Times New Roman" w:cs="Times New Roman"/>
          <w:sz w:val="28"/>
          <w:szCs w:val="28"/>
        </w:rPr>
        <w:t xml:space="preserve"> % к уровню предыдущего периода или снизятся на </w:t>
      </w:r>
      <w:r w:rsidR="003E759C">
        <w:rPr>
          <w:rFonts w:ascii="Times New Roman" w:hAnsi="Times New Roman" w:cs="Times New Roman"/>
          <w:sz w:val="28"/>
          <w:szCs w:val="28"/>
        </w:rPr>
        <w:t>203137,3</w:t>
      </w:r>
      <w:r w:rsidRPr="00905B3C">
        <w:rPr>
          <w:rFonts w:ascii="Times New Roman" w:hAnsi="Times New Roman" w:cs="Times New Roman"/>
          <w:sz w:val="28"/>
          <w:szCs w:val="28"/>
        </w:rPr>
        <w:t xml:space="preserve"> тыс. рублей, в связи с уменьшени</w:t>
      </w:r>
      <w:r w:rsidR="003E759C">
        <w:rPr>
          <w:rFonts w:ascii="Times New Roman" w:hAnsi="Times New Roman" w:cs="Times New Roman"/>
          <w:sz w:val="28"/>
          <w:szCs w:val="28"/>
        </w:rPr>
        <w:t>ем количества муниципальных программ</w:t>
      </w:r>
      <w:r w:rsidR="00A954BC">
        <w:rPr>
          <w:rFonts w:ascii="Times New Roman" w:hAnsi="Times New Roman" w:cs="Times New Roman"/>
          <w:sz w:val="28"/>
          <w:szCs w:val="28"/>
        </w:rPr>
        <w:t>,</w:t>
      </w:r>
      <w:r w:rsidRPr="00905B3C">
        <w:rPr>
          <w:rFonts w:ascii="Times New Roman" w:hAnsi="Times New Roman" w:cs="Times New Roman"/>
          <w:sz w:val="28"/>
          <w:szCs w:val="28"/>
        </w:rPr>
        <w:t xml:space="preserve">  </w:t>
      </w:r>
      <w:r w:rsidR="006240CF" w:rsidRPr="00905B3C">
        <w:rPr>
          <w:rFonts w:ascii="Times New Roman" w:hAnsi="Times New Roman" w:cs="Times New Roman"/>
          <w:sz w:val="28"/>
          <w:szCs w:val="28"/>
        </w:rPr>
        <w:t>в</w:t>
      </w:r>
      <w:r w:rsidRPr="00905B3C">
        <w:rPr>
          <w:rFonts w:ascii="Times New Roman" w:hAnsi="Times New Roman" w:cs="Times New Roman"/>
          <w:sz w:val="28"/>
          <w:szCs w:val="28"/>
        </w:rPr>
        <w:t xml:space="preserve"> 202</w:t>
      </w:r>
      <w:r w:rsidR="00A954BC">
        <w:rPr>
          <w:rFonts w:ascii="Times New Roman" w:hAnsi="Times New Roman" w:cs="Times New Roman"/>
          <w:sz w:val="28"/>
          <w:szCs w:val="28"/>
        </w:rPr>
        <w:t>6</w:t>
      </w:r>
      <w:r w:rsidRPr="00905B3C">
        <w:rPr>
          <w:rFonts w:ascii="Times New Roman" w:hAnsi="Times New Roman" w:cs="Times New Roman"/>
          <w:sz w:val="28"/>
          <w:szCs w:val="28"/>
        </w:rPr>
        <w:t xml:space="preserve"> году расходы составят </w:t>
      </w:r>
      <w:r w:rsidR="00A954BC">
        <w:rPr>
          <w:rFonts w:ascii="Times New Roman" w:hAnsi="Times New Roman" w:cs="Times New Roman"/>
          <w:sz w:val="28"/>
          <w:szCs w:val="28"/>
        </w:rPr>
        <w:t>4,6</w:t>
      </w:r>
      <w:r w:rsidRPr="00905B3C">
        <w:rPr>
          <w:rFonts w:ascii="Times New Roman" w:hAnsi="Times New Roman" w:cs="Times New Roman"/>
          <w:sz w:val="28"/>
          <w:szCs w:val="28"/>
        </w:rPr>
        <w:t>% к уровню 202</w:t>
      </w:r>
      <w:r w:rsidR="00A954BC">
        <w:rPr>
          <w:rFonts w:ascii="Times New Roman" w:hAnsi="Times New Roman" w:cs="Times New Roman"/>
          <w:sz w:val="28"/>
          <w:szCs w:val="28"/>
        </w:rPr>
        <w:t>5</w:t>
      </w:r>
      <w:r w:rsidRPr="00905B3C">
        <w:rPr>
          <w:rFonts w:ascii="Times New Roman" w:hAnsi="Times New Roman" w:cs="Times New Roman"/>
          <w:sz w:val="28"/>
          <w:szCs w:val="28"/>
        </w:rPr>
        <w:t xml:space="preserve"> года или снизятся на </w:t>
      </w:r>
      <w:r w:rsidR="00A954BC">
        <w:rPr>
          <w:rFonts w:ascii="Times New Roman" w:hAnsi="Times New Roman" w:cs="Times New Roman"/>
          <w:sz w:val="28"/>
          <w:szCs w:val="28"/>
        </w:rPr>
        <w:t>6493</w:t>
      </w:r>
      <w:r w:rsidR="00891E1B">
        <w:rPr>
          <w:rFonts w:ascii="Times New Roman" w:hAnsi="Times New Roman" w:cs="Times New Roman"/>
          <w:sz w:val="28"/>
          <w:szCs w:val="28"/>
        </w:rPr>
        <w:t>,0</w:t>
      </w:r>
      <w:r w:rsidRPr="00905B3C">
        <w:rPr>
          <w:rFonts w:ascii="Times New Roman" w:hAnsi="Times New Roman" w:cs="Times New Roman"/>
          <w:sz w:val="28"/>
          <w:szCs w:val="28"/>
        </w:rPr>
        <w:t xml:space="preserve"> тыс. рублей.</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Бюджетные ассигнования на реализацию муниципальных программ предусмотрены в законопроекте по 4 главным распорядителям средств районного бюджета (из 4-х).</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Согласно статье 184.2 Бюджетного кодекса Российской Федерации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Данное требование продублировано в статье 13 Положения о бюджетном процессе – указанные документы представляются в составе материалов к проекту решения о бюджете.</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Паспорта муниципальных программ (проекты изменений в указанные паспорта) на плановый период 202</w:t>
      </w:r>
      <w:r w:rsidR="00E848A9">
        <w:rPr>
          <w:rFonts w:ascii="Times New Roman" w:hAnsi="Times New Roman" w:cs="Times New Roman"/>
          <w:sz w:val="28"/>
          <w:szCs w:val="28"/>
        </w:rPr>
        <w:t xml:space="preserve">5 </w:t>
      </w:r>
      <w:r w:rsidR="00891E1B">
        <w:rPr>
          <w:rFonts w:ascii="Times New Roman" w:hAnsi="Times New Roman" w:cs="Times New Roman"/>
          <w:sz w:val="28"/>
          <w:szCs w:val="28"/>
        </w:rPr>
        <w:t>и 202</w:t>
      </w:r>
      <w:r w:rsidR="00E848A9">
        <w:rPr>
          <w:rFonts w:ascii="Times New Roman" w:hAnsi="Times New Roman" w:cs="Times New Roman"/>
          <w:sz w:val="28"/>
          <w:szCs w:val="28"/>
        </w:rPr>
        <w:t>6</w:t>
      </w:r>
      <w:r>
        <w:rPr>
          <w:rFonts w:ascii="Times New Roman" w:hAnsi="Times New Roman" w:cs="Times New Roman"/>
          <w:sz w:val="28"/>
          <w:szCs w:val="28"/>
        </w:rPr>
        <w:t xml:space="preserve"> годов в материалах к проекту о бюджете не представлены.</w:t>
      </w:r>
    </w:p>
    <w:p w:rsidR="00E17438" w:rsidRPr="00E848A9" w:rsidRDefault="00E17438" w:rsidP="00E17438">
      <w:pPr>
        <w:spacing w:after="0"/>
        <w:ind w:firstLine="720"/>
        <w:jc w:val="both"/>
        <w:rPr>
          <w:rFonts w:ascii="Times New Roman" w:hAnsi="Times New Roman" w:cs="Times New Roman"/>
          <w:sz w:val="28"/>
          <w:szCs w:val="28"/>
        </w:rPr>
      </w:pPr>
      <w:r w:rsidRPr="00E848A9">
        <w:rPr>
          <w:rFonts w:ascii="Times New Roman" w:hAnsi="Times New Roman" w:cs="Times New Roman"/>
          <w:sz w:val="28"/>
          <w:szCs w:val="28"/>
        </w:rPr>
        <w:t xml:space="preserve">Контрольно-счетная палата муниципального образования Быстроистокский район Алтайского края обращает внимание главных распорядителей бюджетных средств, являющихся ответственными исполнителями муниципальных программ, на необходимость </w:t>
      </w:r>
      <w:r w:rsidR="00E848A9" w:rsidRPr="00E848A9">
        <w:rPr>
          <w:rFonts w:ascii="Times New Roman" w:hAnsi="Times New Roman" w:cs="Times New Roman"/>
          <w:color w:val="000000"/>
          <w:sz w:val="28"/>
          <w:szCs w:val="28"/>
          <w:shd w:val="clear" w:color="auto" w:fill="FFFFFF"/>
        </w:rPr>
        <w:t xml:space="preserve">в соответствие с решением о бюджете не позднее 1 апреля </w:t>
      </w:r>
      <w:r w:rsidR="006C029E">
        <w:rPr>
          <w:rFonts w:ascii="Times New Roman" w:hAnsi="Times New Roman" w:cs="Times New Roman"/>
          <w:color w:val="000000"/>
          <w:sz w:val="28"/>
          <w:szCs w:val="28"/>
          <w:shd w:val="clear" w:color="auto" w:fill="FFFFFF"/>
        </w:rPr>
        <w:t>2024</w:t>
      </w:r>
      <w:r w:rsidR="00E848A9" w:rsidRPr="00E848A9">
        <w:rPr>
          <w:rFonts w:ascii="Times New Roman" w:hAnsi="Times New Roman" w:cs="Times New Roman"/>
          <w:color w:val="000000"/>
          <w:sz w:val="28"/>
          <w:szCs w:val="28"/>
          <w:shd w:val="clear" w:color="auto" w:fill="FFFFFF"/>
        </w:rPr>
        <w:t xml:space="preserve"> года.</w:t>
      </w:r>
    </w:p>
    <w:p w:rsidR="00E17438" w:rsidRDefault="00E17438" w:rsidP="00E17438">
      <w:pPr>
        <w:spacing w:after="0"/>
        <w:ind w:firstLine="720"/>
        <w:jc w:val="both"/>
        <w:rPr>
          <w:rFonts w:ascii="Times New Roman" w:hAnsi="Times New Roman" w:cs="Times New Roman"/>
          <w:b/>
          <w:i/>
          <w:sz w:val="28"/>
          <w:szCs w:val="28"/>
        </w:rPr>
      </w:pPr>
      <w:r>
        <w:rPr>
          <w:rFonts w:ascii="Times New Roman" w:hAnsi="Times New Roman" w:cs="Times New Roman"/>
          <w:b/>
          <w:i/>
          <w:sz w:val="28"/>
          <w:szCs w:val="28"/>
        </w:rPr>
        <w:t>Дефицит районного бюджета и источники его финансирования</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Дефицит районного бюджета на 202</w:t>
      </w:r>
      <w:r w:rsidR="00E848A9">
        <w:rPr>
          <w:rFonts w:ascii="Times New Roman" w:hAnsi="Times New Roman" w:cs="Times New Roman"/>
          <w:sz w:val="28"/>
          <w:szCs w:val="28"/>
        </w:rPr>
        <w:t>4</w:t>
      </w:r>
      <w:r>
        <w:rPr>
          <w:rFonts w:ascii="Times New Roman" w:hAnsi="Times New Roman" w:cs="Times New Roman"/>
          <w:sz w:val="28"/>
          <w:szCs w:val="28"/>
        </w:rPr>
        <w:t xml:space="preserve"> год проектом решения о бюджете планируется в размере </w:t>
      </w:r>
      <w:r w:rsidR="00E848A9">
        <w:rPr>
          <w:rFonts w:ascii="Times New Roman" w:hAnsi="Times New Roman" w:cs="Times New Roman"/>
          <w:sz w:val="28"/>
          <w:szCs w:val="28"/>
        </w:rPr>
        <w:t>3400</w:t>
      </w:r>
      <w:r w:rsidR="00891E1B">
        <w:rPr>
          <w:rFonts w:ascii="Times New Roman" w:hAnsi="Times New Roman" w:cs="Times New Roman"/>
          <w:sz w:val="28"/>
          <w:szCs w:val="28"/>
        </w:rPr>
        <w:t>,0</w:t>
      </w:r>
      <w:r>
        <w:rPr>
          <w:rFonts w:ascii="Times New Roman" w:hAnsi="Times New Roman" w:cs="Times New Roman"/>
          <w:sz w:val="28"/>
          <w:szCs w:val="28"/>
        </w:rPr>
        <w:t xml:space="preserve"> тыс. рублей, на 202</w:t>
      </w:r>
      <w:r w:rsidR="00E848A9">
        <w:rPr>
          <w:rFonts w:ascii="Times New Roman" w:hAnsi="Times New Roman" w:cs="Times New Roman"/>
          <w:sz w:val="28"/>
          <w:szCs w:val="28"/>
        </w:rPr>
        <w:t xml:space="preserve">5 </w:t>
      </w:r>
      <w:r>
        <w:rPr>
          <w:rFonts w:ascii="Times New Roman" w:hAnsi="Times New Roman" w:cs="Times New Roman"/>
          <w:sz w:val="28"/>
          <w:szCs w:val="28"/>
        </w:rPr>
        <w:t xml:space="preserve">год – </w:t>
      </w:r>
      <w:r w:rsidR="00E848A9">
        <w:rPr>
          <w:rFonts w:ascii="Times New Roman" w:hAnsi="Times New Roman" w:cs="Times New Roman"/>
          <w:sz w:val="28"/>
          <w:szCs w:val="28"/>
        </w:rPr>
        <w:t>1</w:t>
      </w:r>
      <w:r w:rsidR="00891E1B">
        <w:rPr>
          <w:rFonts w:ascii="Times New Roman" w:hAnsi="Times New Roman" w:cs="Times New Roman"/>
          <w:sz w:val="28"/>
          <w:szCs w:val="28"/>
        </w:rPr>
        <w:t>00,0</w:t>
      </w:r>
      <w:r>
        <w:rPr>
          <w:rFonts w:ascii="Times New Roman" w:hAnsi="Times New Roman" w:cs="Times New Roman"/>
          <w:sz w:val="28"/>
          <w:szCs w:val="28"/>
        </w:rPr>
        <w:t xml:space="preserve"> тыс. рублей, на 202</w:t>
      </w:r>
      <w:r w:rsidR="00E848A9">
        <w:rPr>
          <w:rFonts w:ascii="Times New Roman" w:hAnsi="Times New Roman" w:cs="Times New Roman"/>
          <w:sz w:val="28"/>
          <w:szCs w:val="28"/>
        </w:rPr>
        <w:t>6</w:t>
      </w:r>
      <w:r>
        <w:rPr>
          <w:rFonts w:ascii="Times New Roman" w:hAnsi="Times New Roman" w:cs="Times New Roman"/>
          <w:sz w:val="28"/>
          <w:szCs w:val="28"/>
        </w:rPr>
        <w:t xml:space="preserve"> год – </w:t>
      </w:r>
      <w:r w:rsidR="00E848A9">
        <w:rPr>
          <w:rFonts w:ascii="Times New Roman" w:hAnsi="Times New Roman" w:cs="Times New Roman"/>
          <w:sz w:val="28"/>
          <w:szCs w:val="28"/>
        </w:rPr>
        <w:t>0</w:t>
      </w:r>
      <w:r w:rsidR="00891E1B">
        <w:rPr>
          <w:rFonts w:ascii="Times New Roman" w:hAnsi="Times New Roman" w:cs="Times New Roman"/>
          <w:sz w:val="28"/>
          <w:szCs w:val="28"/>
        </w:rPr>
        <w:t>,0</w:t>
      </w:r>
      <w:r>
        <w:rPr>
          <w:rFonts w:ascii="Times New Roman" w:hAnsi="Times New Roman" w:cs="Times New Roman"/>
          <w:sz w:val="28"/>
          <w:szCs w:val="28"/>
        </w:rPr>
        <w:t xml:space="preserve"> тыс. рублей.</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Отношение планового размера дефицита к годовому объему доходов районного бюджета без учета безвозмездных поступлений в 202</w:t>
      </w:r>
      <w:r w:rsidR="00E848A9">
        <w:rPr>
          <w:rFonts w:ascii="Times New Roman" w:hAnsi="Times New Roman" w:cs="Times New Roman"/>
          <w:sz w:val="28"/>
          <w:szCs w:val="28"/>
        </w:rPr>
        <w:t>4</w:t>
      </w:r>
      <w:r>
        <w:rPr>
          <w:rFonts w:ascii="Times New Roman" w:hAnsi="Times New Roman" w:cs="Times New Roman"/>
          <w:sz w:val="28"/>
          <w:szCs w:val="28"/>
        </w:rPr>
        <w:t xml:space="preserve"> и 202</w:t>
      </w:r>
      <w:r w:rsidR="00891E1B">
        <w:rPr>
          <w:rFonts w:ascii="Times New Roman" w:hAnsi="Times New Roman" w:cs="Times New Roman"/>
          <w:sz w:val="28"/>
          <w:szCs w:val="28"/>
        </w:rPr>
        <w:t>5</w:t>
      </w:r>
      <w:r>
        <w:rPr>
          <w:rFonts w:ascii="Times New Roman" w:hAnsi="Times New Roman" w:cs="Times New Roman"/>
          <w:sz w:val="28"/>
          <w:szCs w:val="28"/>
        </w:rPr>
        <w:t xml:space="preserve"> годах – </w:t>
      </w:r>
      <w:r w:rsidR="00E848A9">
        <w:rPr>
          <w:rFonts w:ascii="Times New Roman" w:hAnsi="Times New Roman" w:cs="Times New Roman"/>
          <w:sz w:val="28"/>
          <w:szCs w:val="28"/>
        </w:rPr>
        <w:t>4,9</w:t>
      </w:r>
      <w:r>
        <w:rPr>
          <w:rFonts w:ascii="Times New Roman" w:hAnsi="Times New Roman" w:cs="Times New Roman"/>
          <w:sz w:val="28"/>
          <w:szCs w:val="28"/>
        </w:rPr>
        <w:t xml:space="preserve"> %, </w:t>
      </w:r>
      <w:r w:rsidR="00E848A9">
        <w:rPr>
          <w:rFonts w:ascii="Times New Roman" w:hAnsi="Times New Roman" w:cs="Times New Roman"/>
          <w:sz w:val="28"/>
          <w:szCs w:val="28"/>
        </w:rPr>
        <w:t>0,1</w:t>
      </w:r>
      <w:r>
        <w:rPr>
          <w:rFonts w:ascii="Times New Roman" w:hAnsi="Times New Roman" w:cs="Times New Roman"/>
          <w:sz w:val="28"/>
          <w:szCs w:val="28"/>
        </w:rPr>
        <w:t xml:space="preserve"> % соответственно, что не превышает ограничения, установленные статьей 92.1</w:t>
      </w:r>
      <w:r w:rsidR="002A3150">
        <w:rPr>
          <w:rFonts w:ascii="Times New Roman" w:hAnsi="Times New Roman" w:cs="Times New Roman"/>
          <w:sz w:val="28"/>
          <w:szCs w:val="28"/>
        </w:rPr>
        <w:t xml:space="preserve"> </w:t>
      </w:r>
      <w:r>
        <w:rPr>
          <w:rFonts w:ascii="Times New Roman" w:hAnsi="Times New Roman" w:cs="Times New Roman"/>
          <w:sz w:val="28"/>
          <w:szCs w:val="28"/>
        </w:rPr>
        <w:t>Бюджетного кодекса Российской Федерации.</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районного бюджета, согласно приложению №1, №2</w:t>
      </w:r>
      <w:r w:rsidR="00222DD8">
        <w:rPr>
          <w:rFonts w:ascii="Times New Roman" w:hAnsi="Times New Roman" w:cs="Times New Roman"/>
          <w:sz w:val="28"/>
          <w:szCs w:val="28"/>
        </w:rPr>
        <w:t xml:space="preserve"> </w:t>
      </w:r>
      <w:r>
        <w:rPr>
          <w:rFonts w:ascii="Times New Roman" w:hAnsi="Times New Roman" w:cs="Times New Roman"/>
          <w:sz w:val="28"/>
          <w:szCs w:val="28"/>
        </w:rPr>
        <w:t>к проекту решения о районном бюджете  соответствуют требованиям статьи 96 БК РФ.</w:t>
      </w:r>
    </w:p>
    <w:p w:rsidR="00E17438" w:rsidRDefault="00E17438" w:rsidP="00E17438">
      <w:pPr>
        <w:spacing w:after="0"/>
        <w:ind w:firstLine="720"/>
        <w:jc w:val="center"/>
        <w:rPr>
          <w:rFonts w:ascii="Times New Roman" w:hAnsi="Times New Roman" w:cs="Times New Roman"/>
          <w:b/>
          <w:i/>
          <w:sz w:val="28"/>
          <w:szCs w:val="28"/>
        </w:rPr>
      </w:pPr>
      <w:r>
        <w:rPr>
          <w:rFonts w:ascii="Times New Roman" w:hAnsi="Times New Roman" w:cs="Times New Roman"/>
          <w:b/>
          <w:i/>
          <w:sz w:val="28"/>
          <w:szCs w:val="28"/>
        </w:rPr>
        <w:lastRenderedPageBreak/>
        <w:t>Верхний предел муниципального внутреннего долга Быстроистокского района на 202</w:t>
      </w:r>
      <w:r w:rsidR="00E848A9">
        <w:rPr>
          <w:rFonts w:ascii="Times New Roman" w:hAnsi="Times New Roman" w:cs="Times New Roman"/>
          <w:b/>
          <w:i/>
          <w:sz w:val="28"/>
          <w:szCs w:val="28"/>
        </w:rPr>
        <w:t>4</w:t>
      </w:r>
      <w:r>
        <w:rPr>
          <w:rFonts w:ascii="Times New Roman" w:hAnsi="Times New Roman" w:cs="Times New Roman"/>
          <w:b/>
          <w:i/>
          <w:sz w:val="28"/>
          <w:szCs w:val="28"/>
        </w:rPr>
        <w:t xml:space="preserve"> год, 202</w:t>
      </w:r>
      <w:r w:rsidR="00E848A9">
        <w:rPr>
          <w:rFonts w:ascii="Times New Roman" w:hAnsi="Times New Roman" w:cs="Times New Roman"/>
          <w:b/>
          <w:i/>
          <w:sz w:val="28"/>
          <w:szCs w:val="28"/>
        </w:rPr>
        <w:t>5</w:t>
      </w:r>
      <w:r>
        <w:rPr>
          <w:rFonts w:ascii="Times New Roman" w:hAnsi="Times New Roman" w:cs="Times New Roman"/>
          <w:b/>
          <w:i/>
          <w:sz w:val="28"/>
          <w:szCs w:val="28"/>
        </w:rPr>
        <w:t>- 202</w:t>
      </w:r>
      <w:r w:rsidR="00E848A9">
        <w:rPr>
          <w:rFonts w:ascii="Times New Roman" w:hAnsi="Times New Roman" w:cs="Times New Roman"/>
          <w:b/>
          <w:i/>
          <w:sz w:val="28"/>
          <w:szCs w:val="28"/>
        </w:rPr>
        <w:t>6</w:t>
      </w:r>
      <w:r>
        <w:rPr>
          <w:rFonts w:ascii="Times New Roman" w:hAnsi="Times New Roman" w:cs="Times New Roman"/>
          <w:b/>
          <w:i/>
          <w:sz w:val="28"/>
          <w:szCs w:val="28"/>
        </w:rPr>
        <w:t xml:space="preserve"> годы.  </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П.п. .3 ч. 1 и пп.</w:t>
      </w:r>
      <w:r w:rsidR="00222DD8">
        <w:rPr>
          <w:rFonts w:ascii="Times New Roman" w:hAnsi="Times New Roman" w:cs="Times New Roman"/>
          <w:sz w:val="28"/>
          <w:szCs w:val="28"/>
        </w:rPr>
        <w:t>3</w:t>
      </w:r>
      <w:r>
        <w:rPr>
          <w:rFonts w:ascii="Times New Roman" w:hAnsi="Times New Roman" w:cs="Times New Roman"/>
          <w:sz w:val="28"/>
          <w:szCs w:val="28"/>
        </w:rPr>
        <w:t xml:space="preserve"> ч.2 статьи 1 проекта решения определен верхний предел муниципального внутреннего долга Быстроистокского района на 1 января 202</w:t>
      </w:r>
      <w:r w:rsidR="00E848A9">
        <w:rPr>
          <w:rFonts w:ascii="Times New Roman" w:hAnsi="Times New Roman" w:cs="Times New Roman"/>
          <w:sz w:val="28"/>
          <w:szCs w:val="28"/>
        </w:rPr>
        <w:t>5</w:t>
      </w:r>
      <w:r>
        <w:rPr>
          <w:rFonts w:ascii="Times New Roman" w:hAnsi="Times New Roman" w:cs="Times New Roman"/>
          <w:sz w:val="28"/>
          <w:szCs w:val="28"/>
        </w:rPr>
        <w:t xml:space="preserve"> года  в сумме 0</w:t>
      </w:r>
      <w:r w:rsidR="00E848A9">
        <w:rPr>
          <w:rFonts w:ascii="Times New Roman" w:hAnsi="Times New Roman" w:cs="Times New Roman"/>
          <w:sz w:val="28"/>
          <w:szCs w:val="28"/>
        </w:rPr>
        <w:t>,0</w:t>
      </w:r>
      <w:r>
        <w:rPr>
          <w:rFonts w:ascii="Times New Roman" w:hAnsi="Times New Roman" w:cs="Times New Roman"/>
          <w:sz w:val="28"/>
          <w:szCs w:val="28"/>
        </w:rPr>
        <w:t xml:space="preserve"> тыс. рублей, на 1 января 202</w:t>
      </w:r>
      <w:r w:rsidR="00E848A9">
        <w:rPr>
          <w:rFonts w:ascii="Times New Roman" w:hAnsi="Times New Roman" w:cs="Times New Roman"/>
          <w:sz w:val="28"/>
          <w:szCs w:val="28"/>
        </w:rPr>
        <w:t xml:space="preserve">6 </w:t>
      </w:r>
      <w:r>
        <w:rPr>
          <w:rFonts w:ascii="Times New Roman" w:hAnsi="Times New Roman" w:cs="Times New Roman"/>
          <w:sz w:val="28"/>
          <w:szCs w:val="28"/>
        </w:rPr>
        <w:t>года в сумме 0</w:t>
      </w:r>
      <w:r w:rsidR="00E848A9">
        <w:rPr>
          <w:rFonts w:ascii="Times New Roman" w:hAnsi="Times New Roman" w:cs="Times New Roman"/>
          <w:sz w:val="28"/>
          <w:szCs w:val="28"/>
        </w:rPr>
        <w:t>,0</w:t>
      </w:r>
      <w:r>
        <w:rPr>
          <w:rFonts w:ascii="Times New Roman" w:hAnsi="Times New Roman" w:cs="Times New Roman"/>
          <w:sz w:val="28"/>
          <w:szCs w:val="28"/>
        </w:rPr>
        <w:t xml:space="preserve"> тыс. рублей, на 1 января 202</w:t>
      </w:r>
      <w:r w:rsidR="00E848A9">
        <w:rPr>
          <w:rFonts w:ascii="Times New Roman" w:hAnsi="Times New Roman" w:cs="Times New Roman"/>
          <w:sz w:val="28"/>
          <w:szCs w:val="28"/>
        </w:rPr>
        <w:t>7</w:t>
      </w:r>
      <w:r w:rsidR="00222DD8">
        <w:rPr>
          <w:rFonts w:ascii="Times New Roman" w:hAnsi="Times New Roman" w:cs="Times New Roman"/>
          <w:sz w:val="28"/>
          <w:szCs w:val="28"/>
        </w:rPr>
        <w:t xml:space="preserve"> </w:t>
      </w:r>
      <w:r>
        <w:rPr>
          <w:rFonts w:ascii="Times New Roman" w:hAnsi="Times New Roman" w:cs="Times New Roman"/>
          <w:sz w:val="28"/>
          <w:szCs w:val="28"/>
        </w:rPr>
        <w:t>года в сумме 0</w:t>
      </w:r>
      <w:r w:rsidR="00E848A9">
        <w:rPr>
          <w:rFonts w:ascii="Times New Roman" w:hAnsi="Times New Roman" w:cs="Times New Roman"/>
          <w:sz w:val="28"/>
          <w:szCs w:val="28"/>
        </w:rPr>
        <w:t>,0</w:t>
      </w:r>
      <w:r>
        <w:rPr>
          <w:rFonts w:ascii="Times New Roman" w:hAnsi="Times New Roman" w:cs="Times New Roman"/>
          <w:sz w:val="28"/>
          <w:szCs w:val="28"/>
        </w:rPr>
        <w:t xml:space="preserve"> тыс. рублей.  </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пункта 5 статьи 107 БК РФ верхний предел внутреннего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E17438" w:rsidRDefault="00E17438" w:rsidP="00E17438">
      <w:pPr>
        <w:spacing w:after="0"/>
        <w:ind w:left="708"/>
        <w:jc w:val="center"/>
        <w:rPr>
          <w:rFonts w:ascii="Times New Roman" w:hAnsi="Times New Roman" w:cs="Times New Roman"/>
          <w:b/>
          <w:sz w:val="28"/>
          <w:szCs w:val="28"/>
        </w:rPr>
      </w:pPr>
      <w:r>
        <w:rPr>
          <w:rFonts w:ascii="Times New Roman" w:hAnsi="Times New Roman" w:cs="Times New Roman"/>
          <w:b/>
          <w:sz w:val="28"/>
          <w:szCs w:val="28"/>
        </w:rPr>
        <w:t>5.Заключительные положения</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 проект решения Быстроистокского районного Собрания депутатов «О районном бюджете Быстроистокского района Алтайского края на 202</w:t>
      </w:r>
      <w:r w:rsidR="007C1CC8">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7C1CC8">
        <w:rPr>
          <w:rFonts w:ascii="Times New Roman" w:hAnsi="Times New Roman" w:cs="Times New Roman"/>
          <w:sz w:val="28"/>
          <w:szCs w:val="28"/>
        </w:rPr>
        <w:t>5</w:t>
      </w:r>
      <w:r>
        <w:rPr>
          <w:rFonts w:ascii="Times New Roman" w:hAnsi="Times New Roman" w:cs="Times New Roman"/>
          <w:sz w:val="28"/>
          <w:szCs w:val="28"/>
        </w:rPr>
        <w:t xml:space="preserve"> и 202</w:t>
      </w:r>
      <w:r w:rsidR="007C1CC8">
        <w:rPr>
          <w:rFonts w:ascii="Times New Roman" w:hAnsi="Times New Roman" w:cs="Times New Roman"/>
          <w:sz w:val="28"/>
          <w:szCs w:val="28"/>
        </w:rPr>
        <w:t>6</w:t>
      </w:r>
      <w:r>
        <w:rPr>
          <w:rFonts w:ascii="Times New Roman" w:hAnsi="Times New Roman" w:cs="Times New Roman"/>
          <w:sz w:val="28"/>
          <w:szCs w:val="28"/>
        </w:rPr>
        <w:t xml:space="preserve"> годов» соответствует требованиям Бюджетного кодекса РФ и иным нормативно-правовым актам Российской Федерации, Алтайского края и Быстроистокского района, направлен на решение важнейших задач, связанных с обеспечением стабильности, устойчивости и сбалансированности районного бюджета.</w:t>
      </w: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ab/>
        <w:t>Состав проекта бюджета соответствует статье 184.1 Бюджетного кодекса Российской Федерации, статье 12 Положения о бюджетном процессе и финансовом контроле в муниципальном образовании Быстроистокский район Алтайского края.</w:t>
      </w: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Документы и материалы к проекту бюджета, требуемые в соответствии со статьей 184.2 БК РФ представлены </w:t>
      </w:r>
      <w:r w:rsidRPr="00242D3E">
        <w:rPr>
          <w:rFonts w:ascii="Times New Roman" w:hAnsi="Times New Roman" w:cs="Times New Roman"/>
          <w:i/>
          <w:sz w:val="28"/>
          <w:szCs w:val="28"/>
        </w:rPr>
        <w:t>не в полном</w:t>
      </w:r>
      <w:r>
        <w:rPr>
          <w:rFonts w:ascii="Times New Roman" w:hAnsi="Times New Roman" w:cs="Times New Roman"/>
          <w:sz w:val="28"/>
          <w:szCs w:val="28"/>
        </w:rPr>
        <w:t xml:space="preserve"> объеме, отсутствуют в составе материалов к проекту решения о бюджете паспорта муниципальных программ (проекты изменений в указанные паспорта), согласно статье  184.2 БК РФ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r w:rsidR="00CA6DA8">
        <w:rPr>
          <w:rFonts w:ascii="Times New Roman" w:hAnsi="Times New Roman" w:cs="Times New Roman"/>
          <w:sz w:val="28"/>
          <w:szCs w:val="28"/>
        </w:rPr>
        <w:t>,</w:t>
      </w:r>
      <w:r>
        <w:rPr>
          <w:rFonts w:ascii="Times New Roman" w:hAnsi="Times New Roman" w:cs="Times New Roman"/>
          <w:sz w:val="28"/>
          <w:szCs w:val="28"/>
        </w:rPr>
        <w:t xml:space="preserve"> к проекту решения о бюджете представляются паспорта муниципальных программ (проекты изменений в указанные паспорта). </w:t>
      </w:r>
    </w:p>
    <w:p w:rsidR="00E17438" w:rsidRDefault="00E17438" w:rsidP="00E17438">
      <w:pPr>
        <w:spacing w:after="0"/>
        <w:jc w:val="both"/>
        <w:rPr>
          <w:rFonts w:ascii="Times New Roman" w:hAnsi="Times New Roman" w:cs="Times New Roman"/>
          <w:b/>
          <w:i/>
          <w:color w:val="FF0000"/>
          <w:sz w:val="28"/>
          <w:szCs w:val="28"/>
        </w:rPr>
      </w:pPr>
      <w:r>
        <w:rPr>
          <w:rFonts w:ascii="Times New Roman" w:hAnsi="Times New Roman" w:cs="Times New Roman"/>
          <w:sz w:val="28"/>
          <w:szCs w:val="28"/>
        </w:rPr>
        <w:tab/>
        <w:t xml:space="preserve">В целях соблюдения принципа открытости и гласности в соответствии требованиями ст. 36 Бюджетного кодекса РФ и п. 6 ст. 52 Федерального закона №131-ФЗ «Об общих принципах организации местного самоуправления в Российской Федерации» проект </w:t>
      </w:r>
      <w:r w:rsidR="007C1CC8">
        <w:rPr>
          <w:rFonts w:ascii="Times New Roman" w:hAnsi="Times New Roman" w:cs="Times New Roman"/>
          <w:sz w:val="28"/>
          <w:szCs w:val="28"/>
        </w:rPr>
        <w:t xml:space="preserve">районного </w:t>
      </w:r>
      <w:r>
        <w:rPr>
          <w:rFonts w:ascii="Times New Roman" w:hAnsi="Times New Roman" w:cs="Times New Roman"/>
          <w:sz w:val="28"/>
          <w:szCs w:val="28"/>
        </w:rPr>
        <w:t>бюджета с приложениями размещен на  официальном сайте администрации  Быстроистокского  района Алтайского края.</w:t>
      </w:r>
    </w:p>
    <w:p w:rsidR="00E17438" w:rsidRDefault="00E17438" w:rsidP="00E17438">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вышеизложенным, контрольно-счетная палата муниципального образования Быстроистокский район Алтайского края предлагает рассмотреть представленный Быстроистокскому районному Собранию депутатов проект решения «О районном бюджете Быстроистокского района Алтайского края на 202</w:t>
      </w:r>
      <w:r w:rsidR="007C1CC8">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7C1CC8">
        <w:rPr>
          <w:rFonts w:ascii="Times New Roman" w:hAnsi="Times New Roman" w:cs="Times New Roman"/>
          <w:sz w:val="28"/>
          <w:szCs w:val="28"/>
        </w:rPr>
        <w:t>5</w:t>
      </w:r>
      <w:r>
        <w:rPr>
          <w:rFonts w:ascii="Times New Roman" w:hAnsi="Times New Roman" w:cs="Times New Roman"/>
          <w:sz w:val="28"/>
          <w:szCs w:val="28"/>
        </w:rPr>
        <w:t xml:space="preserve"> и 202</w:t>
      </w:r>
      <w:r w:rsidR="007C1CC8">
        <w:rPr>
          <w:rFonts w:ascii="Times New Roman" w:hAnsi="Times New Roman" w:cs="Times New Roman"/>
          <w:sz w:val="28"/>
          <w:szCs w:val="28"/>
        </w:rPr>
        <w:t>6</w:t>
      </w:r>
      <w:r>
        <w:rPr>
          <w:rFonts w:ascii="Times New Roman" w:hAnsi="Times New Roman" w:cs="Times New Roman"/>
          <w:sz w:val="28"/>
          <w:szCs w:val="28"/>
        </w:rPr>
        <w:t xml:space="preserve"> годов» с учетом замечаний и предложений, содержащихся в заключении.</w:t>
      </w:r>
    </w:p>
    <w:p w:rsidR="00E17438" w:rsidRDefault="00E17438" w:rsidP="00E17438">
      <w:pPr>
        <w:spacing w:after="0"/>
        <w:ind w:firstLine="720"/>
        <w:jc w:val="both"/>
        <w:rPr>
          <w:rFonts w:ascii="Times New Roman" w:hAnsi="Times New Roman" w:cs="Times New Roman"/>
          <w:sz w:val="28"/>
          <w:szCs w:val="28"/>
        </w:rPr>
      </w:pP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w:t>
      </w:r>
    </w:p>
    <w:p w:rsidR="00E17438" w:rsidRDefault="00E17438" w:rsidP="00E17438">
      <w:pPr>
        <w:spacing w:after="0"/>
        <w:jc w:val="both"/>
        <w:rPr>
          <w:rFonts w:ascii="Times New Roman" w:hAnsi="Times New Roman" w:cs="Times New Roman"/>
          <w:sz w:val="28"/>
          <w:szCs w:val="28"/>
        </w:rPr>
      </w:pPr>
      <w:r>
        <w:rPr>
          <w:rFonts w:ascii="Times New Roman" w:hAnsi="Times New Roman" w:cs="Times New Roman"/>
          <w:sz w:val="28"/>
          <w:szCs w:val="28"/>
        </w:rPr>
        <w:t>палаты муниципального образования</w:t>
      </w:r>
    </w:p>
    <w:p w:rsidR="00E17438" w:rsidRDefault="00E17438" w:rsidP="00E17438">
      <w:pPr>
        <w:spacing w:after="0"/>
        <w:jc w:val="both"/>
        <w:rPr>
          <w:rFonts w:ascii="Times New Roman" w:hAnsi="Times New Roman" w:cs="Times New Roman"/>
          <w:i/>
          <w:sz w:val="24"/>
          <w:szCs w:val="24"/>
        </w:rPr>
      </w:pPr>
      <w:r>
        <w:rPr>
          <w:rFonts w:ascii="Times New Roman" w:hAnsi="Times New Roman" w:cs="Times New Roman"/>
          <w:sz w:val="28"/>
          <w:szCs w:val="28"/>
        </w:rPr>
        <w:t>Быстроистокский район Алтайского края                                   С.Н. Чублова</w:t>
      </w:r>
    </w:p>
    <w:sectPr w:rsidR="00E17438" w:rsidSect="003A11F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BBD" w:rsidRDefault="00CA6BBD" w:rsidP="009D1F41">
      <w:pPr>
        <w:spacing w:after="0" w:line="240" w:lineRule="auto"/>
      </w:pPr>
      <w:r>
        <w:separator/>
      </w:r>
    </w:p>
  </w:endnote>
  <w:endnote w:type="continuationSeparator" w:id="1">
    <w:p w:rsidR="00CA6BBD" w:rsidRDefault="00CA6BBD" w:rsidP="009D1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399561"/>
      <w:docPartObj>
        <w:docPartGallery w:val="Page Numbers (Bottom of Page)"/>
        <w:docPartUnique/>
      </w:docPartObj>
    </w:sdtPr>
    <w:sdtContent>
      <w:p w:rsidR="003E759C" w:rsidRDefault="002E6337">
        <w:pPr>
          <w:pStyle w:val="a5"/>
          <w:jc w:val="center"/>
        </w:pPr>
        <w:fldSimple w:instr=" PAGE   \* MERGEFORMAT ">
          <w:r w:rsidR="00AB63B7">
            <w:rPr>
              <w:noProof/>
            </w:rPr>
            <w:t>28</w:t>
          </w:r>
        </w:fldSimple>
      </w:p>
    </w:sdtContent>
  </w:sdt>
  <w:p w:rsidR="003E759C" w:rsidRDefault="003E75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BBD" w:rsidRDefault="00CA6BBD" w:rsidP="009D1F41">
      <w:pPr>
        <w:spacing w:after="0" w:line="240" w:lineRule="auto"/>
      </w:pPr>
      <w:r>
        <w:separator/>
      </w:r>
    </w:p>
  </w:footnote>
  <w:footnote w:type="continuationSeparator" w:id="1">
    <w:p w:rsidR="00CA6BBD" w:rsidRDefault="00CA6BBD" w:rsidP="009D1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5B1"/>
    <w:multiLevelType w:val="hybridMultilevel"/>
    <w:tmpl w:val="7950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D720E"/>
    <w:multiLevelType w:val="hybridMultilevel"/>
    <w:tmpl w:val="461E6208"/>
    <w:lvl w:ilvl="0" w:tplc="0419000F">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D6129E"/>
    <w:multiLevelType w:val="multilevel"/>
    <w:tmpl w:val="F47AA3EA"/>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17438"/>
    <w:rsid w:val="00004882"/>
    <w:rsid w:val="00031F0E"/>
    <w:rsid w:val="000366F9"/>
    <w:rsid w:val="0004044E"/>
    <w:rsid w:val="00060EF7"/>
    <w:rsid w:val="0009393A"/>
    <w:rsid w:val="000B592F"/>
    <w:rsid w:val="000B74C4"/>
    <w:rsid w:val="000C1C2F"/>
    <w:rsid w:val="000D4723"/>
    <w:rsid w:val="0012231B"/>
    <w:rsid w:val="00195CB9"/>
    <w:rsid w:val="001B73CD"/>
    <w:rsid w:val="001E22C7"/>
    <w:rsid w:val="00202149"/>
    <w:rsid w:val="0020382C"/>
    <w:rsid w:val="00206DCA"/>
    <w:rsid w:val="00207DB6"/>
    <w:rsid w:val="00217674"/>
    <w:rsid w:val="00222DD8"/>
    <w:rsid w:val="00231668"/>
    <w:rsid w:val="00242D3E"/>
    <w:rsid w:val="00243A00"/>
    <w:rsid w:val="002461BF"/>
    <w:rsid w:val="0024784C"/>
    <w:rsid w:val="00284BB4"/>
    <w:rsid w:val="00295F54"/>
    <w:rsid w:val="002A3150"/>
    <w:rsid w:val="002A7C5C"/>
    <w:rsid w:val="002B68C8"/>
    <w:rsid w:val="002C6841"/>
    <w:rsid w:val="002D3AB6"/>
    <w:rsid w:val="002E11FB"/>
    <w:rsid w:val="002E44EC"/>
    <w:rsid w:val="002E6337"/>
    <w:rsid w:val="00316BA8"/>
    <w:rsid w:val="00354957"/>
    <w:rsid w:val="003714A3"/>
    <w:rsid w:val="00375151"/>
    <w:rsid w:val="0039324D"/>
    <w:rsid w:val="00394B72"/>
    <w:rsid w:val="003A054B"/>
    <w:rsid w:val="003A11F5"/>
    <w:rsid w:val="003B539B"/>
    <w:rsid w:val="003B6478"/>
    <w:rsid w:val="003E0CAC"/>
    <w:rsid w:val="003E2035"/>
    <w:rsid w:val="003E5D6F"/>
    <w:rsid w:val="003E759C"/>
    <w:rsid w:val="003F2971"/>
    <w:rsid w:val="003F6CCD"/>
    <w:rsid w:val="00423C02"/>
    <w:rsid w:val="00437F04"/>
    <w:rsid w:val="0044547A"/>
    <w:rsid w:val="00451300"/>
    <w:rsid w:val="00455D2E"/>
    <w:rsid w:val="004621C6"/>
    <w:rsid w:val="0046748E"/>
    <w:rsid w:val="0048696C"/>
    <w:rsid w:val="004A2D65"/>
    <w:rsid w:val="004C3A25"/>
    <w:rsid w:val="004C5D0B"/>
    <w:rsid w:val="004E2418"/>
    <w:rsid w:val="00516B04"/>
    <w:rsid w:val="00540DB4"/>
    <w:rsid w:val="00553AF4"/>
    <w:rsid w:val="005548AB"/>
    <w:rsid w:val="00556EA1"/>
    <w:rsid w:val="00557FF5"/>
    <w:rsid w:val="005B4BFE"/>
    <w:rsid w:val="005D594A"/>
    <w:rsid w:val="005D6B98"/>
    <w:rsid w:val="005F56B3"/>
    <w:rsid w:val="005F71DE"/>
    <w:rsid w:val="00604084"/>
    <w:rsid w:val="00616AA6"/>
    <w:rsid w:val="006240CF"/>
    <w:rsid w:val="006244F3"/>
    <w:rsid w:val="00640842"/>
    <w:rsid w:val="00645F14"/>
    <w:rsid w:val="006536EC"/>
    <w:rsid w:val="00670064"/>
    <w:rsid w:val="00691936"/>
    <w:rsid w:val="006B45B2"/>
    <w:rsid w:val="006C029E"/>
    <w:rsid w:val="006F02C1"/>
    <w:rsid w:val="00701FD7"/>
    <w:rsid w:val="0070598A"/>
    <w:rsid w:val="00760D0B"/>
    <w:rsid w:val="007751F3"/>
    <w:rsid w:val="007765E9"/>
    <w:rsid w:val="00787CFD"/>
    <w:rsid w:val="007955A3"/>
    <w:rsid w:val="007B2A79"/>
    <w:rsid w:val="007C0E18"/>
    <w:rsid w:val="007C1CC8"/>
    <w:rsid w:val="007E21FA"/>
    <w:rsid w:val="007E28E7"/>
    <w:rsid w:val="007E523B"/>
    <w:rsid w:val="00830119"/>
    <w:rsid w:val="0084755C"/>
    <w:rsid w:val="00853617"/>
    <w:rsid w:val="008704A6"/>
    <w:rsid w:val="00874B1E"/>
    <w:rsid w:val="00891C25"/>
    <w:rsid w:val="00891E1B"/>
    <w:rsid w:val="008A2A8E"/>
    <w:rsid w:val="008B1997"/>
    <w:rsid w:val="008B3E85"/>
    <w:rsid w:val="008B634E"/>
    <w:rsid w:val="008D0209"/>
    <w:rsid w:val="00905B3C"/>
    <w:rsid w:val="00917C79"/>
    <w:rsid w:val="00923EEA"/>
    <w:rsid w:val="00924828"/>
    <w:rsid w:val="009264A9"/>
    <w:rsid w:val="0094539A"/>
    <w:rsid w:val="009514A9"/>
    <w:rsid w:val="00982780"/>
    <w:rsid w:val="009B2A9A"/>
    <w:rsid w:val="009C3071"/>
    <w:rsid w:val="009C3709"/>
    <w:rsid w:val="009D1F41"/>
    <w:rsid w:val="009D446D"/>
    <w:rsid w:val="009F2FBB"/>
    <w:rsid w:val="009F52DE"/>
    <w:rsid w:val="009F5CE1"/>
    <w:rsid w:val="00A157AC"/>
    <w:rsid w:val="00A31078"/>
    <w:rsid w:val="00A511FC"/>
    <w:rsid w:val="00A63BE1"/>
    <w:rsid w:val="00A63C34"/>
    <w:rsid w:val="00A649D8"/>
    <w:rsid w:val="00A91D35"/>
    <w:rsid w:val="00A954BC"/>
    <w:rsid w:val="00AB63B7"/>
    <w:rsid w:val="00AD017D"/>
    <w:rsid w:val="00B25F35"/>
    <w:rsid w:val="00B35DDF"/>
    <w:rsid w:val="00B41564"/>
    <w:rsid w:val="00B50DF1"/>
    <w:rsid w:val="00B65253"/>
    <w:rsid w:val="00B70CEC"/>
    <w:rsid w:val="00B745F0"/>
    <w:rsid w:val="00B97199"/>
    <w:rsid w:val="00BB3B0C"/>
    <w:rsid w:val="00BC014C"/>
    <w:rsid w:val="00BE07E7"/>
    <w:rsid w:val="00BF1AE0"/>
    <w:rsid w:val="00C140B8"/>
    <w:rsid w:val="00C17EAE"/>
    <w:rsid w:val="00C50258"/>
    <w:rsid w:val="00C515EC"/>
    <w:rsid w:val="00C76D3D"/>
    <w:rsid w:val="00C8615F"/>
    <w:rsid w:val="00CA1469"/>
    <w:rsid w:val="00CA6BBD"/>
    <w:rsid w:val="00CA6DA8"/>
    <w:rsid w:val="00CC3F1B"/>
    <w:rsid w:val="00CD2448"/>
    <w:rsid w:val="00CD4E0F"/>
    <w:rsid w:val="00CE689B"/>
    <w:rsid w:val="00D06622"/>
    <w:rsid w:val="00D23FFD"/>
    <w:rsid w:val="00D3103B"/>
    <w:rsid w:val="00D31CDA"/>
    <w:rsid w:val="00D71B65"/>
    <w:rsid w:val="00DA403C"/>
    <w:rsid w:val="00DB2A5D"/>
    <w:rsid w:val="00DC0AE5"/>
    <w:rsid w:val="00DE0ED6"/>
    <w:rsid w:val="00E14089"/>
    <w:rsid w:val="00E17438"/>
    <w:rsid w:val="00E21C74"/>
    <w:rsid w:val="00E253C9"/>
    <w:rsid w:val="00E341BA"/>
    <w:rsid w:val="00E346E6"/>
    <w:rsid w:val="00E40FA2"/>
    <w:rsid w:val="00E67A61"/>
    <w:rsid w:val="00E70040"/>
    <w:rsid w:val="00E724AF"/>
    <w:rsid w:val="00E848A9"/>
    <w:rsid w:val="00E93E8A"/>
    <w:rsid w:val="00EA0ABE"/>
    <w:rsid w:val="00EB1ECC"/>
    <w:rsid w:val="00EB33EB"/>
    <w:rsid w:val="00EB6F08"/>
    <w:rsid w:val="00EC1C2A"/>
    <w:rsid w:val="00EE09B0"/>
    <w:rsid w:val="00F028E4"/>
    <w:rsid w:val="00F17BEF"/>
    <w:rsid w:val="00F24D7E"/>
    <w:rsid w:val="00F34AFD"/>
    <w:rsid w:val="00F37D95"/>
    <w:rsid w:val="00F405B0"/>
    <w:rsid w:val="00F41A6C"/>
    <w:rsid w:val="00F50419"/>
    <w:rsid w:val="00F547FE"/>
    <w:rsid w:val="00F574A0"/>
    <w:rsid w:val="00F725E0"/>
    <w:rsid w:val="00FA3F67"/>
    <w:rsid w:val="00FB6A98"/>
    <w:rsid w:val="00FC024C"/>
    <w:rsid w:val="00FE4E8F"/>
    <w:rsid w:val="00FF5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38"/>
    <w:rPr>
      <w:rFonts w:eastAsiaTheme="minorEastAsia"/>
      <w:lang w:eastAsia="ru-RU"/>
    </w:rPr>
  </w:style>
  <w:style w:type="paragraph" w:styleId="4">
    <w:name w:val="heading 4"/>
    <w:basedOn w:val="a"/>
    <w:next w:val="a"/>
    <w:link w:val="40"/>
    <w:qFormat/>
    <w:rsid w:val="00F41A6C"/>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74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7438"/>
    <w:rPr>
      <w:rFonts w:eastAsiaTheme="minorEastAsia"/>
      <w:lang w:eastAsia="ru-RU"/>
    </w:rPr>
  </w:style>
  <w:style w:type="paragraph" w:styleId="a5">
    <w:name w:val="footer"/>
    <w:basedOn w:val="a"/>
    <w:link w:val="a6"/>
    <w:unhideWhenUsed/>
    <w:rsid w:val="00E17438"/>
    <w:pPr>
      <w:tabs>
        <w:tab w:val="center" w:pos="4677"/>
        <w:tab w:val="right" w:pos="9355"/>
      </w:tabs>
      <w:spacing w:after="0" w:line="240" w:lineRule="auto"/>
    </w:pPr>
  </w:style>
  <w:style w:type="character" w:customStyle="1" w:styleId="a6">
    <w:name w:val="Нижний колонтитул Знак"/>
    <w:basedOn w:val="a0"/>
    <w:link w:val="a5"/>
    <w:rsid w:val="00E17438"/>
    <w:rPr>
      <w:rFonts w:eastAsiaTheme="minorEastAsia"/>
      <w:lang w:eastAsia="ru-RU"/>
    </w:rPr>
  </w:style>
  <w:style w:type="paragraph" w:styleId="a7">
    <w:name w:val="List Paragraph"/>
    <w:basedOn w:val="a"/>
    <w:uiPriority w:val="34"/>
    <w:qFormat/>
    <w:rsid w:val="00E17438"/>
    <w:pPr>
      <w:ind w:left="720"/>
      <w:contextualSpacing/>
    </w:pPr>
  </w:style>
  <w:style w:type="paragraph" w:customStyle="1" w:styleId="ConsPlusNormal">
    <w:name w:val="ConsPlusNormal"/>
    <w:rsid w:val="00E1743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E17438"/>
    <w:pPr>
      <w:ind w:left="720"/>
      <w:contextualSpacing/>
    </w:pPr>
    <w:rPr>
      <w:rFonts w:ascii="Calibri" w:eastAsia="Times New Roman" w:hAnsi="Calibri" w:cs="Times New Roman"/>
      <w:lang w:eastAsia="en-US"/>
    </w:rPr>
  </w:style>
  <w:style w:type="paragraph" w:customStyle="1" w:styleId="ConsPlusNonformat">
    <w:name w:val="ConsPlusNonformat"/>
    <w:rsid w:val="00E1743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8">
    <w:name w:val="Table Grid"/>
    <w:basedOn w:val="a1"/>
    <w:uiPriority w:val="59"/>
    <w:rsid w:val="00E174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E17438"/>
    <w:rPr>
      <w:color w:val="0000FF"/>
      <w:u w:val="single"/>
    </w:rPr>
  </w:style>
  <w:style w:type="character" w:styleId="aa">
    <w:name w:val="FollowedHyperlink"/>
    <w:basedOn w:val="a0"/>
    <w:uiPriority w:val="99"/>
    <w:semiHidden/>
    <w:unhideWhenUsed/>
    <w:rsid w:val="00E17438"/>
    <w:rPr>
      <w:color w:val="800080"/>
      <w:u w:val="single"/>
    </w:rPr>
  </w:style>
  <w:style w:type="paragraph" w:styleId="ab">
    <w:name w:val="No Spacing"/>
    <w:uiPriority w:val="1"/>
    <w:qFormat/>
    <w:rsid w:val="005F56B3"/>
    <w:pPr>
      <w:spacing w:after="0" w:line="240" w:lineRule="auto"/>
    </w:pPr>
    <w:rPr>
      <w:rFonts w:eastAsiaTheme="minorEastAsia"/>
      <w:lang w:eastAsia="ru-RU"/>
    </w:rPr>
  </w:style>
  <w:style w:type="character" w:customStyle="1" w:styleId="ac">
    <w:name w:val="Основной текст_"/>
    <w:basedOn w:val="a0"/>
    <w:link w:val="2"/>
    <w:rsid w:val="00AD017D"/>
    <w:rPr>
      <w:rFonts w:ascii="Times New Roman" w:eastAsia="Times New Roman" w:hAnsi="Times New Roman" w:cs="Times New Roman"/>
      <w:spacing w:val="2"/>
      <w:shd w:val="clear" w:color="auto" w:fill="FFFFFF"/>
    </w:rPr>
  </w:style>
  <w:style w:type="paragraph" w:customStyle="1" w:styleId="2">
    <w:name w:val="Основной текст2"/>
    <w:basedOn w:val="a"/>
    <w:link w:val="ac"/>
    <w:rsid w:val="00AD017D"/>
    <w:pPr>
      <w:widowControl w:val="0"/>
      <w:shd w:val="clear" w:color="auto" w:fill="FFFFFF"/>
      <w:spacing w:before="180" w:after="360" w:line="298" w:lineRule="exact"/>
      <w:ind w:hanging="140"/>
    </w:pPr>
    <w:rPr>
      <w:rFonts w:ascii="Times New Roman" w:eastAsia="Times New Roman" w:hAnsi="Times New Roman" w:cs="Times New Roman"/>
      <w:spacing w:val="2"/>
      <w:lang w:eastAsia="en-US"/>
    </w:rPr>
  </w:style>
  <w:style w:type="paragraph" w:styleId="ad">
    <w:name w:val="Body Text Indent"/>
    <w:basedOn w:val="a"/>
    <w:link w:val="ae"/>
    <w:rsid w:val="00207DB6"/>
    <w:pPr>
      <w:spacing w:after="0" w:line="240" w:lineRule="auto"/>
      <w:ind w:firstLine="567"/>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207DB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41A6C"/>
    <w:rPr>
      <w:rFonts w:ascii="Times New Roman" w:eastAsia="Times New Roman" w:hAnsi="Times New Roman" w:cs="Times New Roman"/>
      <w:b/>
      <w:bCs/>
      <w:sz w:val="24"/>
      <w:lang w:eastAsia="ru-RU"/>
    </w:rPr>
  </w:style>
  <w:style w:type="paragraph" w:styleId="20">
    <w:name w:val="Body Text 2"/>
    <w:basedOn w:val="a"/>
    <w:link w:val="21"/>
    <w:rsid w:val="00F41A6C"/>
    <w:pPr>
      <w:spacing w:after="120" w:line="480" w:lineRule="auto"/>
    </w:pPr>
    <w:rPr>
      <w:rFonts w:ascii="Times New Roman" w:eastAsia="Times New Roman" w:hAnsi="Times New Roman" w:cs="Times New Roman"/>
      <w:sz w:val="24"/>
      <w:szCs w:val="24"/>
      <w:lang w:val="en-US" w:eastAsia="en-US"/>
    </w:rPr>
  </w:style>
  <w:style w:type="character" w:customStyle="1" w:styleId="21">
    <w:name w:val="Основной текст 2 Знак"/>
    <w:basedOn w:val="a0"/>
    <w:link w:val="20"/>
    <w:rsid w:val="00F41A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3131748">
      <w:bodyDiv w:val="1"/>
      <w:marLeft w:val="0"/>
      <w:marRight w:val="0"/>
      <w:marTop w:val="0"/>
      <w:marBottom w:val="0"/>
      <w:divBdr>
        <w:top w:val="none" w:sz="0" w:space="0" w:color="auto"/>
        <w:left w:val="none" w:sz="0" w:space="0" w:color="auto"/>
        <w:bottom w:val="none" w:sz="0" w:space="0" w:color="auto"/>
        <w:right w:val="none" w:sz="0" w:space="0" w:color="auto"/>
      </w:divBdr>
    </w:div>
    <w:div w:id="254872711">
      <w:bodyDiv w:val="1"/>
      <w:marLeft w:val="0"/>
      <w:marRight w:val="0"/>
      <w:marTop w:val="0"/>
      <w:marBottom w:val="0"/>
      <w:divBdr>
        <w:top w:val="none" w:sz="0" w:space="0" w:color="auto"/>
        <w:left w:val="none" w:sz="0" w:space="0" w:color="auto"/>
        <w:bottom w:val="none" w:sz="0" w:space="0" w:color="auto"/>
        <w:right w:val="none" w:sz="0" w:space="0" w:color="auto"/>
      </w:divBdr>
    </w:div>
    <w:div w:id="839737577">
      <w:bodyDiv w:val="1"/>
      <w:marLeft w:val="0"/>
      <w:marRight w:val="0"/>
      <w:marTop w:val="0"/>
      <w:marBottom w:val="0"/>
      <w:divBdr>
        <w:top w:val="none" w:sz="0" w:space="0" w:color="auto"/>
        <w:left w:val="none" w:sz="0" w:space="0" w:color="auto"/>
        <w:bottom w:val="none" w:sz="0" w:space="0" w:color="auto"/>
        <w:right w:val="none" w:sz="0" w:space="0" w:color="auto"/>
      </w:divBdr>
    </w:div>
    <w:div w:id="950166683">
      <w:bodyDiv w:val="1"/>
      <w:marLeft w:val="0"/>
      <w:marRight w:val="0"/>
      <w:marTop w:val="0"/>
      <w:marBottom w:val="0"/>
      <w:divBdr>
        <w:top w:val="none" w:sz="0" w:space="0" w:color="auto"/>
        <w:left w:val="none" w:sz="0" w:space="0" w:color="auto"/>
        <w:bottom w:val="none" w:sz="0" w:space="0" w:color="auto"/>
        <w:right w:val="none" w:sz="0" w:space="0" w:color="auto"/>
      </w:divBdr>
    </w:div>
    <w:div w:id="993531235">
      <w:bodyDiv w:val="1"/>
      <w:marLeft w:val="0"/>
      <w:marRight w:val="0"/>
      <w:marTop w:val="0"/>
      <w:marBottom w:val="0"/>
      <w:divBdr>
        <w:top w:val="none" w:sz="0" w:space="0" w:color="auto"/>
        <w:left w:val="none" w:sz="0" w:space="0" w:color="auto"/>
        <w:bottom w:val="none" w:sz="0" w:space="0" w:color="auto"/>
        <w:right w:val="none" w:sz="0" w:space="0" w:color="auto"/>
      </w:divBdr>
    </w:div>
    <w:div w:id="1116563238">
      <w:bodyDiv w:val="1"/>
      <w:marLeft w:val="0"/>
      <w:marRight w:val="0"/>
      <w:marTop w:val="0"/>
      <w:marBottom w:val="0"/>
      <w:divBdr>
        <w:top w:val="none" w:sz="0" w:space="0" w:color="auto"/>
        <w:left w:val="none" w:sz="0" w:space="0" w:color="auto"/>
        <w:bottom w:val="none" w:sz="0" w:space="0" w:color="auto"/>
        <w:right w:val="none" w:sz="0" w:space="0" w:color="auto"/>
      </w:divBdr>
    </w:div>
    <w:div w:id="1168835689">
      <w:bodyDiv w:val="1"/>
      <w:marLeft w:val="0"/>
      <w:marRight w:val="0"/>
      <w:marTop w:val="0"/>
      <w:marBottom w:val="0"/>
      <w:divBdr>
        <w:top w:val="none" w:sz="0" w:space="0" w:color="auto"/>
        <w:left w:val="none" w:sz="0" w:space="0" w:color="auto"/>
        <w:bottom w:val="none" w:sz="0" w:space="0" w:color="auto"/>
        <w:right w:val="none" w:sz="0" w:space="0" w:color="auto"/>
      </w:divBdr>
    </w:div>
    <w:div w:id="1235512549">
      <w:bodyDiv w:val="1"/>
      <w:marLeft w:val="0"/>
      <w:marRight w:val="0"/>
      <w:marTop w:val="0"/>
      <w:marBottom w:val="0"/>
      <w:divBdr>
        <w:top w:val="none" w:sz="0" w:space="0" w:color="auto"/>
        <w:left w:val="none" w:sz="0" w:space="0" w:color="auto"/>
        <w:bottom w:val="none" w:sz="0" w:space="0" w:color="auto"/>
        <w:right w:val="none" w:sz="0" w:space="0" w:color="auto"/>
      </w:divBdr>
    </w:div>
    <w:div w:id="16836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FDC70C34B9F1579F76CE4C473A0072C77B1E32A7C1C7D26517C5AFCAAC1B02AE036C971FA9921734F98BC6FB8D2135C2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7A36-090D-4E32-825E-60C82B81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8704</Words>
  <Characters>49616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2023-12-19T14:38:00Z</cp:lastPrinted>
  <dcterms:created xsi:type="dcterms:W3CDTF">2023-12-26T03:29:00Z</dcterms:created>
  <dcterms:modified xsi:type="dcterms:W3CDTF">2023-12-26T03:29:00Z</dcterms:modified>
</cp:coreProperties>
</file>