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66" w:rsidRPr="00CB5758" w:rsidRDefault="007D1366" w:rsidP="007D1366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7D1366" w:rsidRPr="00CB5758" w:rsidRDefault="007D1366" w:rsidP="007D1366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7D1366" w:rsidRPr="00CB5758" w:rsidRDefault="007D1366" w:rsidP="007D1366">
      <w:pPr>
        <w:pStyle w:val="a3"/>
        <w:rPr>
          <w:i/>
          <w:szCs w:val="28"/>
        </w:rPr>
      </w:pPr>
    </w:p>
    <w:p w:rsidR="007D1366" w:rsidRPr="00CB5758" w:rsidRDefault="007D1366" w:rsidP="007D1366">
      <w:pPr>
        <w:pStyle w:val="a3"/>
        <w:rPr>
          <w:i/>
          <w:szCs w:val="28"/>
        </w:rPr>
      </w:pPr>
      <w:r w:rsidRPr="00CB5758">
        <w:rPr>
          <w:i/>
          <w:szCs w:val="28"/>
        </w:rPr>
        <w:t>ЗАКЛЮЧЕНИЕ</w:t>
      </w:r>
    </w:p>
    <w:p w:rsidR="007D1366" w:rsidRPr="00CB5758" w:rsidRDefault="007D1366" w:rsidP="007D1366">
      <w:pPr>
        <w:pStyle w:val="a3"/>
        <w:jc w:val="both"/>
        <w:rPr>
          <w:i/>
          <w:szCs w:val="28"/>
        </w:rPr>
      </w:pPr>
      <w:r w:rsidRPr="00CB5758">
        <w:rPr>
          <w:i/>
          <w:szCs w:val="28"/>
        </w:rPr>
        <w:t>на проект решения Быстроистокского районного Собрания депутатов  «О внесении изменений  в решение районного  Собрания  депутатов от 20.12.2019 №47  «О районном бюджете муниципального образования Быстроистокский район Алтайского края на 2020 год»».</w:t>
      </w:r>
    </w:p>
    <w:p w:rsidR="007D1366" w:rsidRPr="00CB5758" w:rsidRDefault="007D1366" w:rsidP="007D1366">
      <w:pPr>
        <w:spacing w:after="0" w:line="240" w:lineRule="auto"/>
        <w:ind w:left="600" w:right="594"/>
        <w:jc w:val="center"/>
        <w:rPr>
          <w:sz w:val="28"/>
          <w:szCs w:val="28"/>
          <w:lang w:eastAsia="ru-RU"/>
        </w:rPr>
      </w:pPr>
    </w:p>
    <w:p w:rsidR="007D1366" w:rsidRPr="00CB5758" w:rsidRDefault="007D1366" w:rsidP="007D13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758">
        <w:rPr>
          <w:rFonts w:ascii="Times New Roman" w:hAnsi="Times New Roman"/>
          <w:sz w:val="28"/>
          <w:szCs w:val="28"/>
          <w:lang w:eastAsia="ru-RU"/>
        </w:rPr>
        <w:t xml:space="preserve">   2</w:t>
      </w:r>
      <w:r w:rsidR="004E37F5" w:rsidRPr="00CB5758">
        <w:rPr>
          <w:rFonts w:ascii="Times New Roman" w:hAnsi="Times New Roman"/>
          <w:sz w:val="28"/>
          <w:szCs w:val="28"/>
          <w:lang w:eastAsia="ru-RU"/>
        </w:rPr>
        <w:t>5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37F5" w:rsidRPr="00CB5758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2020 года                                                            с. Быстрый Исток</w:t>
      </w:r>
    </w:p>
    <w:p w:rsidR="007D1366" w:rsidRPr="00CB5758" w:rsidRDefault="007D1366" w:rsidP="007D1366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7D1366" w:rsidRPr="00CB5758" w:rsidRDefault="007D1366" w:rsidP="007D1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7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    Основание для проведения экспертизы: </w:t>
      </w:r>
      <w:r w:rsidRPr="00CB5758">
        <w:rPr>
          <w:rFonts w:ascii="Times New Roman" w:hAnsi="Times New Roman"/>
          <w:sz w:val="28"/>
          <w:szCs w:val="28"/>
          <w:lang w:eastAsia="ru-RU"/>
        </w:rPr>
        <w:t>ст. 9 ч.2 п.2 Федерального закона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9 ч.1 п.2 Положения «О контрольно-счетной палате муниципального образования Быстроистокский район Алтайского края», утвержденного решением Быстроистокского районного Собрания депутатов от 24.07.2020 года №20.</w:t>
      </w:r>
    </w:p>
    <w:p w:rsidR="007D1366" w:rsidRPr="00CB5758" w:rsidRDefault="007D1366" w:rsidP="007D1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7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CB5758">
        <w:rPr>
          <w:rFonts w:ascii="Times New Roman" w:hAnsi="Times New Roman"/>
          <w:sz w:val="28"/>
          <w:szCs w:val="28"/>
          <w:lang w:eastAsia="ru-RU"/>
        </w:rPr>
        <w:t>определение достоверности и обоснованности расходных обязательств бюджета муниципального образования Быстроистокский район Алтайского края и проекта решения Быстроистокского районного Собрания депутатов «О внесении изменений  в решение районного  Собрания  депутатов «О районном бюджете  муниципального образования Быстроистокский район Алтайского края на 2020 год»».</w:t>
      </w:r>
    </w:p>
    <w:p w:rsidR="007D1366" w:rsidRPr="00CB5758" w:rsidRDefault="007D1366" w:rsidP="007D1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7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проект решения Быстроистокского районного Собрания депутатов «О внесении изменений  в решение районного  Собрания  депутатов «О районном бюджете  муниципального образования Быстроистокский район  Алтайского края на 2020 год» (в редакции решения Быстроистокского районного Собрания депутатов от  </w:t>
      </w:r>
      <w:r w:rsidR="004E37F5" w:rsidRPr="00CB5758">
        <w:rPr>
          <w:rFonts w:ascii="Times New Roman" w:hAnsi="Times New Roman"/>
          <w:sz w:val="28"/>
          <w:szCs w:val="28"/>
          <w:lang w:eastAsia="ru-RU"/>
        </w:rPr>
        <w:t>23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37F5" w:rsidRPr="00CB5758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2020 года № </w:t>
      </w:r>
      <w:r w:rsidR="004E37F5" w:rsidRPr="00CB5758">
        <w:rPr>
          <w:rFonts w:ascii="Times New Roman" w:hAnsi="Times New Roman"/>
          <w:sz w:val="28"/>
          <w:szCs w:val="28"/>
          <w:lang w:eastAsia="ru-RU"/>
        </w:rPr>
        <w:t>32</w:t>
      </w:r>
      <w:r w:rsidRPr="00CB5758">
        <w:rPr>
          <w:rFonts w:ascii="Times New Roman" w:hAnsi="Times New Roman"/>
          <w:sz w:val="28"/>
          <w:szCs w:val="28"/>
          <w:lang w:eastAsia="ru-RU"/>
        </w:rPr>
        <w:t>).</w:t>
      </w:r>
    </w:p>
    <w:p w:rsidR="007D1366" w:rsidRPr="00CB5758" w:rsidRDefault="007D1366" w:rsidP="007D13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D1366" w:rsidRPr="00CB5758" w:rsidRDefault="007D1366" w:rsidP="007D13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5758">
        <w:rPr>
          <w:rFonts w:ascii="Times New Roman" w:hAnsi="Times New Roman"/>
          <w:b/>
          <w:sz w:val="28"/>
          <w:szCs w:val="28"/>
          <w:lang w:eastAsia="ru-RU"/>
        </w:rPr>
        <w:t>Общая часть</w:t>
      </w:r>
    </w:p>
    <w:p w:rsidR="007D1366" w:rsidRPr="00CB5758" w:rsidRDefault="007D1366" w:rsidP="004E3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758">
        <w:rPr>
          <w:rFonts w:ascii="Times New Roman" w:hAnsi="Times New Roman"/>
          <w:sz w:val="28"/>
          <w:szCs w:val="28"/>
          <w:lang w:eastAsia="ru-RU"/>
        </w:rPr>
        <w:t xml:space="preserve">Проект решения Быстроистокского районного Собрания депутатов «О внесении изменений  в решение районного  Собрания  депутатов «О районном бюджете  муниципального образования Быстроистокский район  Алтайского края на 2020 год» (в редакции решения Быстроистокского районного Собрания депутатов от  </w:t>
      </w:r>
      <w:r w:rsidR="004E37F5" w:rsidRPr="00CB5758">
        <w:rPr>
          <w:rFonts w:ascii="Times New Roman" w:hAnsi="Times New Roman"/>
          <w:sz w:val="28"/>
          <w:szCs w:val="28"/>
          <w:lang w:eastAsia="ru-RU"/>
        </w:rPr>
        <w:t>23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37F5" w:rsidRPr="00CB5758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2020 года № </w:t>
      </w:r>
      <w:r w:rsidR="004E37F5" w:rsidRPr="00CB5758">
        <w:rPr>
          <w:rFonts w:ascii="Times New Roman" w:hAnsi="Times New Roman"/>
          <w:sz w:val="28"/>
          <w:szCs w:val="28"/>
          <w:lang w:eastAsia="ru-RU"/>
        </w:rPr>
        <w:t>32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) (далее – проект решения), представлен на экспертизу в контрольно-счетной палате муниципального образования Быстроистокский район Алтайского края (далее - контрольно-счетной палате </w:t>
      </w:r>
      <w:r w:rsidRPr="00CB57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района) </w:t>
      </w:r>
      <w:r w:rsidR="005372B9" w:rsidRPr="00CB57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</w:t>
      </w:r>
      <w:r w:rsidRPr="00CB57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372B9" w:rsidRPr="00CB57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CB57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года.</w:t>
      </w:r>
    </w:p>
    <w:p w:rsidR="007D1366" w:rsidRPr="00CB5758" w:rsidRDefault="007D1366" w:rsidP="005372B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758">
        <w:rPr>
          <w:rFonts w:ascii="Times New Roman" w:hAnsi="Times New Roman"/>
          <w:sz w:val="28"/>
          <w:szCs w:val="28"/>
          <w:lang w:eastAsia="ru-RU"/>
        </w:rPr>
        <w:t>С проектом решения представлена пояснительная записка, все приложения к проекту соответствуют Бюджетному Кодексу.</w:t>
      </w:r>
    </w:p>
    <w:p w:rsidR="007D1366" w:rsidRPr="00CB5758" w:rsidRDefault="007D1366" w:rsidP="005372B9">
      <w:pPr>
        <w:spacing w:after="0" w:line="240" w:lineRule="auto"/>
        <w:ind w:right="-1"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CB5758">
        <w:rPr>
          <w:rFonts w:ascii="Times New Roman" w:hAnsi="Times New Roman"/>
          <w:sz w:val="28"/>
          <w:szCs w:val="28"/>
          <w:lang w:eastAsia="ru-RU"/>
        </w:rPr>
        <w:lastRenderedPageBreak/>
        <w:t>Представленным проектом решения предлагается изменить основные характеристики бюджета муниципального образования Быстроистокский район на 2020 год.</w:t>
      </w:r>
    </w:p>
    <w:p w:rsidR="007D1366" w:rsidRPr="00CB5758" w:rsidRDefault="007D1366" w:rsidP="007D136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758">
        <w:rPr>
          <w:rFonts w:ascii="Times New Roman" w:hAnsi="Times New Roman"/>
          <w:sz w:val="28"/>
          <w:szCs w:val="28"/>
          <w:lang w:eastAsia="ru-RU"/>
        </w:rPr>
        <w:t>Проектом Решения вносятся изменения в основные характеристики бюджета на 2020 год</w:t>
      </w:r>
      <w:r w:rsidR="001F49A2" w:rsidRPr="00CB5758">
        <w:rPr>
          <w:rFonts w:ascii="Times New Roman" w:hAnsi="Times New Roman"/>
          <w:sz w:val="28"/>
          <w:szCs w:val="28"/>
          <w:lang w:eastAsia="ru-RU"/>
        </w:rPr>
        <w:t xml:space="preserve"> (в редакции от </w:t>
      </w:r>
      <w:r w:rsidR="004A3D42" w:rsidRPr="00CB5758">
        <w:rPr>
          <w:rFonts w:ascii="Times New Roman" w:hAnsi="Times New Roman"/>
          <w:sz w:val="28"/>
          <w:szCs w:val="28"/>
          <w:lang w:eastAsia="ru-RU"/>
        </w:rPr>
        <w:t>20</w:t>
      </w:r>
      <w:r w:rsidR="001F49A2" w:rsidRPr="00CB5758">
        <w:rPr>
          <w:rFonts w:ascii="Times New Roman" w:hAnsi="Times New Roman"/>
          <w:sz w:val="28"/>
          <w:szCs w:val="28"/>
          <w:lang w:eastAsia="ru-RU"/>
        </w:rPr>
        <w:t>.12.2019 года</w:t>
      </w:r>
      <w:r w:rsidR="00CB5758">
        <w:rPr>
          <w:rFonts w:ascii="Times New Roman" w:hAnsi="Times New Roman"/>
          <w:sz w:val="28"/>
          <w:szCs w:val="28"/>
          <w:lang w:eastAsia="ru-RU"/>
        </w:rPr>
        <w:t xml:space="preserve"> (первоначальный бюджет),  в редакции решения №32 от 23.10.2020 (бюджет с изменениями)</w:t>
      </w:r>
      <w:r w:rsidR="001F49A2" w:rsidRPr="00CB5758">
        <w:rPr>
          <w:rFonts w:ascii="Times New Roman" w:hAnsi="Times New Roman"/>
          <w:sz w:val="28"/>
          <w:szCs w:val="28"/>
          <w:lang w:eastAsia="ru-RU"/>
        </w:rPr>
        <w:t>)</w:t>
      </w:r>
      <w:r w:rsidRPr="00CB5758">
        <w:rPr>
          <w:rFonts w:ascii="Times New Roman" w:hAnsi="Times New Roman"/>
          <w:sz w:val="28"/>
          <w:szCs w:val="28"/>
          <w:lang w:eastAsia="ru-RU"/>
        </w:rPr>
        <w:t>,  в том числе:</w:t>
      </w:r>
    </w:p>
    <w:p w:rsidR="004A3D42" w:rsidRDefault="00DC42B0" w:rsidP="00DC42B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1559"/>
        <w:gridCol w:w="1701"/>
        <w:gridCol w:w="1134"/>
        <w:gridCol w:w="992"/>
        <w:gridCol w:w="33"/>
        <w:gridCol w:w="818"/>
        <w:gridCol w:w="924"/>
        <w:gridCol w:w="13"/>
        <w:gridCol w:w="729"/>
      </w:tblGrid>
      <w:tr w:rsidR="0028175C" w:rsidTr="00CE29E9">
        <w:trPr>
          <w:trHeight w:val="1046"/>
        </w:trPr>
        <w:tc>
          <w:tcPr>
            <w:tcW w:w="1668" w:type="dxa"/>
            <w:vMerge w:val="restart"/>
          </w:tcPr>
          <w:p w:rsidR="0028175C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8175C" w:rsidRDefault="0028175C" w:rsidP="0028175C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(первоначальный бюджет)</w:t>
            </w:r>
          </w:p>
          <w:p w:rsidR="0028175C" w:rsidRDefault="0028175C" w:rsidP="0028175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№47 от 20.12.2019 </w:t>
            </w:r>
          </w:p>
        </w:tc>
        <w:tc>
          <w:tcPr>
            <w:tcW w:w="1701" w:type="dxa"/>
            <w:vMerge w:val="restart"/>
          </w:tcPr>
          <w:p w:rsidR="0028175C" w:rsidRDefault="0028175C" w:rsidP="002817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(бюджет с изменениями)</w:t>
            </w:r>
          </w:p>
          <w:p w:rsidR="0028175C" w:rsidRDefault="0028175C" w:rsidP="002817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№ 32 от 23.10.2020 </w:t>
            </w:r>
          </w:p>
        </w:tc>
        <w:tc>
          <w:tcPr>
            <w:tcW w:w="1134" w:type="dxa"/>
            <w:vMerge w:val="restart"/>
          </w:tcPr>
          <w:p w:rsidR="0028175C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решения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175C" w:rsidRDefault="00CE29E9" w:rsidP="00CE29E9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8175C">
              <w:rPr>
                <w:rFonts w:ascii="Times New Roman" w:hAnsi="Times New Roman"/>
                <w:sz w:val="24"/>
                <w:szCs w:val="24"/>
                <w:lang w:eastAsia="ru-RU"/>
              </w:rPr>
              <w:t>тклон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 от решения  №47 от 20.12.2019</w:t>
            </w:r>
          </w:p>
        </w:tc>
        <w:tc>
          <w:tcPr>
            <w:tcW w:w="1666" w:type="dxa"/>
            <w:gridSpan w:val="3"/>
            <w:tcBorders>
              <w:bottom w:val="single" w:sz="4" w:space="0" w:color="auto"/>
            </w:tcBorders>
          </w:tcPr>
          <w:p w:rsidR="0028175C" w:rsidRDefault="00CE29E9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от решения №32 от 23.10.2020</w:t>
            </w:r>
          </w:p>
        </w:tc>
      </w:tr>
      <w:tr w:rsidR="0028175C" w:rsidTr="00CE29E9">
        <w:trPr>
          <w:trHeight w:val="326"/>
        </w:trPr>
        <w:tc>
          <w:tcPr>
            <w:tcW w:w="1668" w:type="dxa"/>
            <w:vMerge/>
          </w:tcPr>
          <w:p w:rsidR="0028175C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8175C" w:rsidRDefault="0028175C" w:rsidP="0028175C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8175C" w:rsidRDefault="0028175C" w:rsidP="002817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8175C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175C" w:rsidRDefault="00CE29E9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</w:tcPr>
          <w:p w:rsidR="0028175C" w:rsidRDefault="00CE29E9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175C" w:rsidRDefault="00CE29E9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</w:tcPr>
          <w:p w:rsidR="0028175C" w:rsidRDefault="00CE29E9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28175C" w:rsidTr="00CE29E9">
        <w:tc>
          <w:tcPr>
            <w:tcW w:w="1668" w:type="dxa"/>
          </w:tcPr>
          <w:p w:rsidR="0028175C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559" w:type="dxa"/>
          </w:tcPr>
          <w:p w:rsidR="0028175C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191663</w:t>
            </w:r>
          </w:p>
        </w:tc>
        <w:tc>
          <w:tcPr>
            <w:tcW w:w="1701" w:type="dxa"/>
          </w:tcPr>
          <w:p w:rsidR="0028175C" w:rsidRPr="004F30B1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0B1">
              <w:rPr>
                <w:rFonts w:ascii="Times New Roman" w:hAnsi="Times New Roman"/>
                <w:sz w:val="24"/>
                <w:szCs w:val="24"/>
                <w:lang w:eastAsia="ru-RU"/>
              </w:rPr>
              <w:t>229541</w:t>
            </w:r>
          </w:p>
        </w:tc>
        <w:tc>
          <w:tcPr>
            <w:tcW w:w="1134" w:type="dxa"/>
          </w:tcPr>
          <w:p w:rsidR="0028175C" w:rsidRPr="004F30B1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0B1">
              <w:rPr>
                <w:rFonts w:ascii="Times New Roman" w:hAnsi="Times New Roman"/>
                <w:sz w:val="24"/>
                <w:szCs w:val="24"/>
                <w:lang w:eastAsia="ru-RU"/>
              </w:rPr>
              <w:t>236137,1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28175C" w:rsidRDefault="00CE29E9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44474,1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28175C" w:rsidRDefault="00CE29E9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28175C" w:rsidRDefault="004F30B1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6596,1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8175C" w:rsidRDefault="004F30B1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28175C" w:rsidTr="00CE29E9">
        <w:tc>
          <w:tcPr>
            <w:tcW w:w="1668" w:type="dxa"/>
          </w:tcPr>
          <w:p w:rsidR="0028175C" w:rsidRPr="004A3D42" w:rsidRDefault="0028175C" w:rsidP="004A3D42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D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т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ом </w:t>
            </w:r>
            <w:r w:rsidRPr="004A3D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числе межбюджетные трансферты</w:t>
            </w:r>
          </w:p>
        </w:tc>
        <w:tc>
          <w:tcPr>
            <w:tcW w:w="1559" w:type="dxa"/>
          </w:tcPr>
          <w:p w:rsidR="0028175C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153573</w:t>
            </w:r>
          </w:p>
        </w:tc>
        <w:tc>
          <w:tcPr>
            <w:tcW w:w="1701" w:type="dxa"/>
          </w:tcPr>
          <w:p w:rsidR="0028175C" w:rsidRPr="004F30B1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0B1">
              <w:rPr>
                <w:rFonts w:ascii="Times New Roman" w:hAnsi="Times New Roman"/>
                <w:sz w:val="24"/>
                <w:szCs w:val="24"/>
                <w:lang w:eastAsia="ru-RU"/>
              </w:rPr>
              <w:t>190345</w:t>
            </w:r>
          </w:p>
        </w:tc>
        <w:tc>
          <w:tcPr>
            <w:tcW w:w="1134" w:type="dxa"/>
          </w:tcPr>
          <w:p w:rsidR="0028175C" w:rsidRPr="004F30B1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0B1">
              <w:rPr>
                <w:rFonts w:ascii="Times New Roman" w:hAnsi="Times New Roman"/>
                <w:sz w:val="24"/>
                <w:szCs w:val="24"/>
                <w:lang w:eastAsia="ru-RU"/>
              </w:rPr>
              <w:t>196508,1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28175C" w:rsidRDefault="00CE29E9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42935,1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28175C" w:rsidRDefault="00CE29E9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:rsidR="0028175C" w:rsidRDefault="004F30B1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6163,1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8175C" w:rsidRDefault="004F30B1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</w:tr>
      <w:tr w:rsidR="0028175C" w:rsidTr="00CE29E9">
        <w:tc>
          <w:tcPr>
            <w:tcW w:w="1668" w:type="dxa"/>
          </w:tcPr>
          <w:p w:rsidR="0028175C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559" w:type="dxa"/>
          </w:tcPr>
          <w:p w:rsidR="0028175C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193463</w:t>
            </w:r>
          </w:p>
        </w:tc>
        <w:tc>
          <w:tcPr>
            <w:tcW w:w="1701" w:type="dxa"/>
          </w:tcPr>
          <w:p w:rsidR="0028175C" w:rsidRPr="004F30B1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0B1">
              <w:rPr>
                <w:rFonts w:ascii="Times New Roman" w:hAnsi="Times New Roman"/>
                <w:sz w:val="24"/>
                <w:szCs w:val="24"/>
                <w:lang w:eastAsia="ru-RU"/>
              </w:rPr>
              <w:t>240918,3</w:t>
            </w:r>
          </w:p>
        </w:tc>
        <w:tc>
          <w:tcPr>
            <w:tcW w:w="1134" w:type="dxa"/>
          </w:tcPr>
          <w:p w:rsidR="0028175C" w:rsidRPr="004F30B1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0B1">
              <w:rPr>
                <w:rFonts w:ascii="Times New Roman" w:hAnsi="Times New Roman"/>
                <w:sz w:val="24"/>
                <w:szCs w:val="24"/>
                <w:lang w:eastAsia="ru-RU"/>
              </w:rPr>
              <w:t>248585,7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75C" w:rsidRDefault="00CE29E9" w:rsidP="00CE29E9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55122,7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8175C" w:rsidRDefault="00CE29E9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8175C" w:rsidRDefault="004F30B1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7667,4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28175C" w:rsidRDefault="004F30B1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</w:tr>
      <w:tr w:rsidR="0028175C" w:rsidTr="00CE29E9">
        <w:tc>
          <w:tcPr>
            <w:tcW w:w="1668" w:type="dxa"/>
          </w:tcPr>
          <w:p w:rsidR="0028175C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559" w:type="dxa"/>
          </w:tcPr>
          <w:p w:rsidR="0028175C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701" w:type="dxa"/>
          </w:tcPr>
          <w:p w:rsidR="0028175C" w:rsidRPr="004F30B1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0B1">
              <w:rPr>
                <w:rFonts w:ascii="Times New Roman" w:hAnsi="Times New Roman"/>
                <w:sz w:val="24"/>
                <w:szCs w:val="24"/>
                <w:lang w:eastAsia="ru-RU"/>
              </w:rPr>
              <w:t>11377,3</w:t>
            </w:r>
          </w:p>
        </w:tc>
        <w:tc>
          <w:tcPr>
            <w:tcW w:w="1134" w:type="dxa"/>
          </w:tcPr>
          <w:p w:rsidR="0028175C" w:rsidRPr="004F30B1" w:rsidRDefault="0028175C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0B1">
              <w:rPr>
                <w:rFonts w:ascii="Times New Roman" w:hAnsi="Times New Roman"/>
                <w:sz w:val="24"/>
                <w:szCs w:val="24"/>
                <w:lang w:eastAsia="ru-RU"/>
              </w:rPr>
              <w:t>12448,6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75C" w:rsidRDefault="00CE29E9" w:rsidP="00CE29E9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10648,6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8175C" w:rsidRDefault="00CE29E9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691,6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8175C" w:rsidRDefault="004F30B1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1071,3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28175C" w:rsidRDefault="004F30B1" w:rsidP="007D136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</w:tr>
    </w:tbl>
    <w:p w:rsidR="007D1366" w:rsidRPr="00CB5758" w:rsidRDefault="007D1366" w:rsidP="007D1366">
      <w:pPr>
        <w:spacing w:after="0"/>
        <w:ind w:firstLine="709"/>
        <w:jc w:val="both"/>
        <w:rPr>
          <w:sz w:val="28"/>
          <w:szCs w:val="28"/>
          <w:lang w:eastAsia="ru-RU"/>
        </w:rPr>
      </w:pPr>
      <w:r w:rsidRPr="00CB575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B5758">
        <w:rPr>
          <w:rFonts w:ascii="Times New Roman" w:hAnsi="Times New Roman"/>
          <w:sz w:val="28"/>
          <w:szCs w:val="28"/>
          <w:u w:val="single"/>
          <w:lang w:eastAsia="ru-RU"/>
        </w:rPr>
        <w:t>доходы бюджета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на 2020 год по сравнению с утвержденным доходами решением РСД  от </w:t>
      </w:r>
      <w:r w:rsidR="006B268B" w:rsidRPr="00CB5758">
        <w:rPr>
          <w:rFonts w:ascii="Times New Roman" w:hAnsi="Times New Roman"/>
          <w:sz w:val="28"/>
          <w:szCs w:val="28"/>
          <w:lang w:eastAsia="ru-RU"/>
        </w:rPr>
        <w:t>23.10</w:t>
      </w:r>
      <w:r w:rsidRPr="00CB5758">
        <w:rPr>
          <w:rFonts w:ascii="Times New Roman" w:hAnsi="Times New Roman"/>
          <w:sz w:val="28"/>
          <w:szCs w:val="28"/>
          <w:lang w:eastAsia="ru-RU"/>
        </w:rPr>
        <w:t>.2020 №</w:t>
      </w:r>
      <w:r w:rsidR="006B268B" w:rsidRPr="00CB5758">
        <w:rPr>
          <w:rFonts w:ascii="Times New Roman" w:hAnsi="Times New Roman"/>
          <w:sz w:val="28"/>
          <w:szCs w:val="28"/>
          <w:lang w:eastAsia="ru-RU"/>
        </w:rPr>
        <w:t>32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увеличиваются на сумму </w:t>
      </w:r>
      <w:r w:rsidR="006B268B" w:rsidRPr="00CB5758">
        <w:rPr>
          <w:rFonts w:ascii="Times New Roman" w:hAnsi="Times New Roman"/>
          <w:sz w:val="28"/>
          <w:szCs w:val="28"/>
          <w:lang w:eastAsia="ru-RU"/>
        </w:rPr>
        <w:t>6596,1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6B268B" w:rsidRPr="00CB5758">
        <w:rPr>
          <w:rFonts w:ascii="Times New Roman" w:hAnsi="Times New Roman"/>
          <w:sz w:val="28"/>
          <w:szCs w:val="28"/>
          <w:lang w:eastAsia="ru-RU"/>
        </w:rPr>
        <w:t>2,9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% и составят </w:t>
      </w:r>
      <w:r w:rsidR="006B268B" w:rsidRPr="00CB5758">
        <w:rPr>
          <w:rFonts w:ascii="Times New Roman" w:hAnsi="Times New Roman"/>
          <w:sz w:val="28"/>
          <w:szCs w:val="28"/>
          <w:lang w:eastAsia="ru-RU"/>
        </w:rPr>
        <w:t>236137,1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7D1366" w:rsidRPr="00CB5758" w:rsidRDefault="007D1366" w:rsidP="007D1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758">
        <w:rPr>
          <w:rFonts w:ascii="Times New Roman" w:hAnsi="Times New Roman"/>
          <w:sz w:val="28"/>
          <w:szCs w:val="28"/>
          <w:u w:val="single"/>
          <w:lang w:eastAsia="ru-RU"/>
        </w:rPr>
        <w:t>- расходы бюджета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на 2020 год </w:t>
      </w:r>
      <w:r w:rsidR="004F30B1" w:rsidRPr="00CB5758">
        <w:rPr>
          <w:rFonts w:ascii="Times New Roman" w:hAnsi="Times New Roman"/>
          <w:sz w:val="28"/>
          <w:szCs w:val="28"/>
          <w:lang w:eastAsia="ru-RU"/>
        </w:rPr>
        <w:t xml:space="preserve">по сравнению с утвержденным доходами решением РСД  от 23.10.2020 №32 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увеличиваются на сумму </w:t>
      </w:r>
      <w:r w:rsidR="006B268B" w:rsidRPr="00CB5758">
        <w:rPr>
          <w:rFonts w:ascii="Times New Roman" w:hAnsi="Times New Roman"/>
          <w:sz w:val="28"/>
          <w:szCs w:val="28"/>
          <w:lang w:eastAsia="ru-RU"/>
        </w:rPr>
        <w:t>7667,4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6B268B" w:rsidRPr="00CB5758">
        <w:rPr>
          <w:rFonts w:ascii="Times New Roman" w:hAnsi="Times New Roman"/>
          <w:sz w:val="28"/>
          <w:szCs w:val="28"/>
          <w:lang w:eastAsia="ru-RU"/>
        </w:rPr>
        <w:t>3,2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% и составят </w:t>
      </w:r>
      <w:r w:rsidR="006B268B" w:rsidRPr="00CB5758">
        <w:rPr>
          <w:rFonts w:ascii="Times New Roman" w:hAnsi="Times New Roman"/>
          <w:sz w:val="28"/>
          <w:szCs w:val="28"/>
          <w:lang w:eastAsia="ru-RU"/>
        </w:rPr>
        <w:t>248585,7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D1366" w:rsidRPr="00CB5758" w:rsidRDefault="007D1366" w:rsidP="007D1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758">
        <w:rPr>
          <w:rFonts w:ascii="Times New Roman" w:hAnsi="Times New Roman"/>
          <w:sz w:val="28"/>
          <w:szCs w:val="28"/>
          <w:u w:val="single"/>
          <w:lang w:eastAsia="ru-RU"/>
        </w:rPr>
        <w:t xml:space="preserve">- дефицит бюджета 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по сравнению с утвержденным бюджетом </w:t>
      </w:r>
      <w:r w:rsidR="004F30B1" w:rsidRPr="00CB5758">
        <w:rPr>
          <w:rFonts w:ascii="Times New Roman" w:hAnsi="Times New Roman"/>
          <w:sz w:val="28"/>
          <w:szCs w:val="28"/>
          <w:lang w:eastAsia="ru-RU"/>
        </w:rPr>
        <w:t xml:space="preserve">увеличится на 1071,3 тыс. руб. или </w:t>
      </w:r>
      <w:r w:rsidR="00ED3424" w:rsidRPr="00CB5758">
        <w:rPr>
          <w:rFonts w:ascii="Times New Roman" w:hAnsi="Times New Roman"/>
          <w:sz w:val="28"/>
          <w:szCs w:val="28"/>
          <w:lang w:eastAsia="ru-RU"/>
        </w:rPr>
        <w:t>на 9%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составит </w:t>
      </w:r>
      <w:r w:rsidR="00ED3424" w:rsidRPr="00CB5758">
        <w:rPr>
          <w:rFonts w:ascii="Times New Roman" w:hAnsi="Times New Roman"/>
          <w:sz w:val="28"/>
          <w:szCs w:val="28"/>
          <w:lang w:eastAsia="ru-RU"/>
        </w:rPr>
        <w:t>12448,6</w:t>
      </w:r>
      <w:r w:rsidRPr="00CB575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D1366" w:rsidRPr="00CB5758" w:rsidRDefault="007D1366" w:rsidP="007D1366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CB5758">
        <w:rPr>
          <w:rFonts w:ascii="Times New Roman" w:hAnsi="Times New Roman"/>
          <w:sz w:val="28"/>
          <w:szCs w:val="28"/>
          <w:lang w:eastAsia="ru-RU"/>
        </w:rPr>
        <w:t xml:space="preserve">С учетом изменений основные характеристики бюджета 2020 года представлены в таблице: </w:t>
      </w:r>
    </w:p>
    <w:p w:rsidR="007D1366" w:rsidRPr="006C7EEE" w:rsidRDefault="007D1366" w:rsidP="007D1366">
      <w:pPr>
        <w:spacing w:after="0" w:line="240" w:lineRule="auto"/>
        <w:ind w:firstLine="708"/>
        <w:jc w:val="center"/>
        <w:rPr>
          <w:sz w:val="24"/>
          <w:szCs w:val="24"/>
          <w:lang w:eastAsia="ru-RU"/>
        </w:rPr>
      </w:pPr>
      <w:r w:rsidRPr="006C7EEE">
        <w:rPr>
          <w:rFonts w:ascii="Times New Roman" w:hAnsi="Times New Roman"/>
          <w:sz w:val="24"/>
          <w:szCs w:val="24"/>
          <w:lang w:eastAsia="ru-RU"/>
        </w:rPr>
        <w:t>                                                                                      тыс. рублей</w:t>
      </w:r>
    </w:p>
    <w:tbl>
      <w:tblPr>
        <w:tblW w:w="8803" w:type="dxa"/>
        <w:tblInd w:w="93" w:type="dxa"/>
        <w:tblLayout w:type="fixed"/>
        <w:tblLook w:val="00A0"/>
      </w:tblPr>
      <w:tblGrid>
        <w:gridCol w:w="2850"/>
        <w:gridCol w:w="4394"/>
        <w:gridCol w:w="1559"/>
      </w:tblGrid>
      <w:tr w:rsidR="007D1366" w:rsidRPr="00CB5758" w:rsidTr="00662A6B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366" w:rsidRPr="00CB5758" w:rsidRDefault="007D1366" w:rsidP="00662A6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7D1366" w:rsidRPr="00CB5758" w:rsidRDefault="007D1366" w:rsidP="00662A6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B575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                        2020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6" w:rsidRPr="00CB5758" w:rsidRDefault="007D1366" w:rsidP="00662A6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D1366" w:rsidRPr="00CB5758" w:rsidTr="00662A6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366" w:rsidRPr="00CB5758" w:rsidRDefault="007D1366" w:rsidP="00662A6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B575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366" w:rsidRPr="00CB5758" w:rsidRDefault="00ED3424" w:rsidP="00662A6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B575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236137,1</w:t>
            </w:r>
          </w:p>
        </w:tc>
      </w:tr>
      <w:tr w:rsidR="007D1366" w:rsidRPr="00CB5758" w:rsidTr="00662A6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366" w:rsidRPr="00CB5758" w:rsidRDefault="007D1366" w:rsidP="00662A6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B575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366" w:rsidRPr="00CB5758" w:rsidRDefault="00ED3424" w:rsidP="00662A6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B575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248585,7</w:t>
            </w:r>
          </w:p>
        </w:tc>
      </w:tr>
      <w:tr w:rsidR="007D1366" w:rsidRPr="00CB5758" w:rsidTr="00662A6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366" w:rsidRPr="00CB5758" w:rsidRDefault="007D1366" w:rsidP="00662A6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B575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Дефицит (профицит)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366" w:rsidRPr="00CB5758" w:rsidRDefault="00ED3424" w:rsidP="00662A6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B575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12448,6</w:t>
            </w:r>
          </w:p>
        </w:tc>
      </w:tr>
    </w:tbl>
    <w:p w:rsidR="00CB5758" w:rsidRDefault="00CB5758" w:rsidP="00635841">
      <w:pPr>
        <w:widowControl w:val="0"/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5841" w:rsidRPr="00CB5758" w:rsidRDefault="00635841" w:rsidP="00635841">
      <w:pPr>
        <w:widowControl w:val="0"/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5758">
        <w:rPr>
          <w:rFonts w:ascii="Times New Roman" w:hAnsi="Times New Roman"/>
          <w:b/>
          <w:sz w:val="28"/>
          <w:szCs w:val="28"/>
        </w:rPr>
        <w:t>Общий объем  доходов и расходов районного бюджета изменяется  по сравнению с ранее утвержденным с учетом изменений: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758">
        <w:rPr>
          <w:rFonts w:ascii="Times New Roman" w:hAnsi="Times New Roman"/>
          <w:b/>
          <w:sz w:val="28"/>
          <w:szCs w:val="28"/>
        </w:rPr>
        <w:t>-  увеличения плана по безвозмездным поступлениям на 12140,432 тыс. рублей: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lastRenderedPageBreak/>
        <w:t>1) Прочей дотации бюджетам муниципальных образований - в сумме 732 тыс. рублей</w:t>
      </w:r>
      <w:r w:rsidR="009A7B71" w:rsidRPr="00CB5758">
        <w:rPr>
          <w:rFonts w:ascii="Times New Roman" w:hAnsi="Times New Roman"/>
          <w:sz w:val="28"/>
          <w:szCs w:val="28"/>
        </w:rPr>
        <w:t xml:space="preserve"> </w:t>
      </w:r>
      <w:r w:rsidRPr="00CB5758">
        <w:rPr>
          <w:rFonts w:ascii="Times New Roman" w:hAnsi="Times New Roman"/>
          <w:sz w:val="28"/>
          <w:szCs w:val="28"/>
        </w:rPr>
        <w:t>(на приобретение мусорных контейнеров);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>2) Дотации на поддержку мер по обеспечению сбалансированности бюджетов - в сумме   4805 тыс. рублей, в том числе на приобретение оборудования для обеззараживания воздуха для образовательных организаций в сумме 910 тысяч рублей;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>3) Субвенции на осуществление первичного воинского учета на территориях, где отсутствуют военные комиссариаты -51,1 тыс. рублей;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>4) Субсидии бюджетам муниципальных образований на софинансирование части расходов местных бюджетов по оплате труда работников муниципальных учреждений -3209 тыс. рублей;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>5) Субвенции на осуществление полномочий по обеспечению жильем отдельных категорий граждан, установленных Федеральным законом от 12.01.1995 Г № 5-ФЗ «О ветеранах», в соответствии с Указом Президента РФ от 07.05.2008 г. № 714 «Об обеспечении жильем ветеранов ВОВ 1941-1945 годов» за счет средств резервного фонда Правительства РФ.-1468,132 тыс. рублей;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>6)  Субсидии бюджетам муниципальных образований на реализацию мероприятий краевой адресной инвестиционной программы на улучшение жилищных условий граждан на селе в рамках государственной программы Алтайского края "Комплексное развитие сельских территорий Алтайского края»-85,5 тыс. рублей;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>7) Субсидии бюджетам муниципальных образований на реализацию мероприятий по капитальному ремонту объектов муниципальной собственности в рамках подпрограммы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государственной программы Алтайского края «Развитие образования в Алтайском крае» -1789,7тыс. рублей ( Новопокровская школа).</w:t>
      </w:r>
    </w:p>
    <w:p w:rsidR="00635841" w:rsidRPr="00CB5758" w:rsidRDefault="00635841" w:rsidP="00CB5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758">
        <w:rPr>
          <w:rFonts w:ascii="Times New Roman" w:hAnsi="Times New Roman"/>
          <w:b/>
          <w:sz w:val="28"/>
          <w:szCs w:val="28"/>
        </w:rPr>
        <w:t>- уменьшения плана по безвозмездным поступлениям на 5977, 358 тыс. рублей: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 xml:space="preserve">1) Субвенции  бюджетам муниципальных образований на организацию питания отдельных категорий обучающихся муниципальных образовательных организаций - в сумме 490 тыс. рублей 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>2) Субсидии на  реализацию мероприятий по капитальному ремонту объектов муниципальной собственности в рамках подпрограммы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государственной программы Алтайского края «Развитие образования в Алтайском крае» в сумме   5241,2 тыс. рублей.   (Приобская школа)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>3) Субвенции на проведение Всероссийской переписи населения 2020 года-171,258 тыс. рублей.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lastRenderedPageBreak/>
        <w:t>4) Субсидии бюджетам муниципальных образований на организацию отдыха и оздоровления детей в рамках государственной программы Алтайского края "Развитие образования в Алтайском крае" -74,9 тыс. рублей.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 xml:space="preserve">- </w:t>
      </w:r>
      <w:r w:rsidRPr="00CB5758">
        <w:rPr>
          <w:rFonts w:ascii="Times New Roman" w:hAnsi="Times New Roman"/>
          <w:b/>
          <w:sz w:val="28"/>
          <w:szCs w:val="28"/>
        </w:rPr>
        <w:t>Увеличение плана по собственным доходам</w:t>
      </w:r>
      <w:r w:rsidRPr="00CB5758">
        <w:rPr>
          <w:rFonts w:ascii="Times New Roman" w:hAnsi="Times New Roman"/>
          <w:sz w:val="28"/>
          <w:szCs w:val="28"/>
        </w:rPr>
        <w:t xml:space="preserve"> с учетом фактического поступления налоговых и неналоговых доходов - 433 тыс. рублей.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 xml:space="preserve">    -</w:t>
      </w:r>
      <w:r w:rsidRPr="00CB5758">
        <w:rPr>
          <w:rFonts w:ascii="Times New Roman" w:hAnsi="Times New Roman"/>
          <w:b/>
          <w:sz w:val="28"/>
          <w:szCs w:val="28"/>
        </w:rPr>
        <w:t>Увеличение  суммы дотации на сбалансированность</w:t>
      </w:r>
      <w:r w:rsidRPr="00CB5758">
        <w:rPr>
          <w:rFonts w:ascii="Times New Roman" w:hAnsi="Times New Roman"/>
          <w:sz w:val="28"/>
          <w:szCs w:val="28"/>
        </w:rPr>
        <w:t xml:space="preserve"> из районного бюджета бюджетам сельских поселений на 760 тыс. рублей, в том числе: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 xml:space="preserve">бюджету  Приобского сельского поселения  + 500,0 тыс. рублей; 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 xml:space="preserve">Верх-Озернинского сельского поселения + 260 тыс. рублей </w:t>
      </w:r>
    </w:p>
    <w:p w:rsidR="00635841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 xml:space="preserve">    -</w:t>
      </w:r>
      <w:r w:rsidRPr="00CB5758">
        <w:rPr>
          <w:rFonts w:ascii="Times New Roman" w:hAnsi="Times New Roman"/>
          <w:b/>
          <w:sz w:val="28"/>
          <w:szCs w:val="28"/>
        </w:rPr>
        <w:t>Уменьшение объема  муниципального дорожного фонда на сумму   500</w:t>
      </w:r>
      <w:r w:rsidRPr="00CB5758">
        <w:rPr>
          <w:rFonts w:ascii="Times New Roman" w:hAnsi="Times New Roman"/>
          <w:sz w:val="28"/>
          <w:szCs w:val="28"/>
        </w:rPr>
        <w:t xml:space="preserve"> тыс. руб. в соответствии с фактическим поступлением средств.</w:t>
      </w:r>
    </w:p>
    <w:p w:rsidR="007D1366" w:rsidRPr="00CB5758" w:rsidRDefault="00635841" w:rsidP="00CB5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 xml:space="preserve">     -</w:t>
      </w:r>
      <w:r w:rsidRPr="00CB5758">
        <w:rPr>
          <w:rFonts w:ascii="Times New Roman" w:hAnsi="Times New Roman"/>
          <w:b/>
          <w:sz w:val="28"/>
          <w:szCs w:val="28"/>
        </w:rPr>
        <w:t>Уменьшение долга по муниципальной гарантии</w:t>
      </w:r>
      <w:r w:rsidRPr="00CB5758">
        <w:rPr>
          <w:rFonts w:ascii="Times New Roman" w:hAnsi="Times New Roman"/>
          <w:sz w:val="28"/>
          <w:szCs w:val="28"/>
        </w:rPr>
        <w:t xml:space="preserve">  в связи с тем, что МУП «Коммунальщик» погасил всю задолженность за полученный уголь в октябре - ноябре 2020 г. </w:t>
      </w:r>
    </w:p>
    <w:p w:rsidR="007D1366" w:rsidRPr="00CB5758" w:rsidRDefault="007D1366" w:rsidP="007D1366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B57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Изменение расходной части бюджета на 2020 год.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6"/>
        <w:gridCol w:w="1353"/>
        <w:gridCol w:w="1417"/>
        <w:gridCol w:w="1559"/>
        <w:gridCol w:w="1560"/>
        <w:gridCol w:w="1701"/>
      </w:tblGrid>
      <w:tr w:rsidR="0045693D" w:rsidRPr="0045693D" w:rsidTr="005D7270">
        <w:tc>
          <w:tcPr>
            <w:tcW w:w="3369" w:type="dxa"/>
            <w:gridSpan w:val="2"/>
            <w:shd w:val="clear" w:color="auto" w:fill="auto"/>
            <w:vAlign w:val="center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5D7270" w:rsidRDefault="0045693D" w:rsidP="005D727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270">
              <w:rPr>
                <w:rFonts w:ascii="Times New Roman" w:hAnsi="Times New Roman"/>
                <w:sz w:val="24"/>
                <w:szCs w:val="24"/>
                <w:lang w:eastAsia="ru-RU"/>
              </w:rPr>
              <w:t>(первоначальный бюджет)</w:t>
            </w:r>
          </w:p>
          <w:p w:rsidR="0045693D" w:rsidRPr="005D7270" w:rsidRDefault="0045693D" w:rsidP="005D7270">
            <w:pPr>
              <w:spacing w:line="240" w:lineRule="auto"/>
              <w:ind w:right="2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70">
              <w:rPr>
                <w:rFonts w:ascii="Times New Roman" w:hAnsi="Times New Roman"/>
                <w:sz w:val="24"/>
                <w:szCs w:val="24"/>
                <w:lang w:eastAsia="ru-RU"/>
              </w:rPr>
              <w:t>Решение №47 от 20.12.2019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5D7270" w:rsidRDefault="0045693D" w:rsidP="005D7270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270">
              <w:rPr>
                <w:rFonts w:ascii="Times New Roman" w:hAnsi="Times New Roman"/>
                <w:sz w:val="24"/>
                <w:szCs w:val="24"/>
                <w:lang w:eastAsia="ru-RU"/>
              </w:rPr>
              <w:t>(бюджет с изменениями)</w:t>
            </w:r>
          </w:p>
          <w:p w:rsidR="0045693D" w:rsidRPr="005D7270" w:rsidRDefault="0045693D" w:rsidP="005D7270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70">
              <w:rPr>
                <w:rFonts w:ascii="Times New Roman" w:hAnsi="Times New Roman"/>
                <w:sz w:val="24"/>
                <w:szCs w:val="24"/>
                <w:lang w:eastAsia="ru-RU"/>
              </w:rPr>
              <w:t>Решение № 32 от 23.10.2020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45693D" w:rsidRDefault="0045693D" w:rsidP="005D7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решения</w:t>
            </w:r>
            <w:r w:rsidR="005D7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(отклонение от решения  №47 от 20.12.2019)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93D" w:rsidRPr="0045693D" w:rsidRDefault="005D7270" w:rsidP="0045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решения (отклонение от решения №32 от 23.10.2020) </w:t>
            </w:r>
          </w:p>
        </w:tc>
      </w:tr>
      <w:tr w:rsidR="0045693D" w:rsidRPr="0045693D" w:rsidTr="005D7270">
        <w:tc>
          <w:tcPr>
            <w:tcW w:w="3369" w:type="dxa"/>
            <w:gridSpan w:val="2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93D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308">
              <w:rPr>
                <w:rFonts w:ascii="Times New Roman" w:hAnsi="Times New Roman"/>
                <w:b/>
                <w:sz w:val="24"/>
                <w:szCs w:val="24"/>
              </w:rPr>
              <w:t>19475,2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5D7270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23208,5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25864,6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93D" w:rsidRPr="0045693D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25864,6</w:t>
            </w:r>
          </w:p>
        </w:tc>
      </w:tr>
      <w:tr w:rsidR="0045693D" w:rsidRPr="0045693D" w:rsidTr="005D7270">
        <w:tc>
          <w:tcPr>
            <w:tcW w:w="2016" w:type="dxa"/>
            <w:vMerge w:val="restart"/>
            <w:shd w:val="clear" w:color="auto" w:fill="auto"/>
          </w:tcPr>
          <w:p w:rsidR="00FD54C3" w:rsidRPr="0045693D" w:rsidRDefault="0045693D" w:rsidP="00FD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 xml:space="preserve">прирост (снижение) </w:t>
            </w:r>
          </w:p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6389,4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CE6308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2656,1</w:t>
            </w:r>
          </w:p>
        </w:tc>
      </w:tr>
      <w:tr w:rsidR="0045693D" w:rsidRPr="0045693D" w:rsidTr="005D7270">
        <w:trPr>
          <w:trHeight w:val="473"/>
        </w:trPr>
        <w:tc>
          <w:tcPr>
            <w:tcW w:w="2016" w:type="dxa"/>
            <w:vMerge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132,8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CE6308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111,4</w:t>
            </w:r>
          </w:p>
        </w:tc>
      </w:tr>
      <w:tr w:rsidR="0045693D" w:rsidRPr="0045693D" w:rsidTr="005D7270">
        <w:tc>
          <w:tcPr>
            <w:tcW w:w="3369" w:type="dxa"/>
            <w:gridSpan w:val="2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93D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308">
              <w:rPr>
                <w:rFonts w:ascii="Times New Roman" w:hAnsi="Times New Roman"/>
                <w:b/>
                <w:sz w:val="24"/>
                <w:szCs w:val="24"/>
              </w:rPr>
              <w:t>781,9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5D7270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781,9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833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93D" w:rsidRPr="0045693D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833</w:t>
            </w:r>
          </w:p>
        </w:tc>
      </w:tr>
      <w:tr w:rsidR="0045693D" w:rsidRPr="0045693D" w:rsidTr="005D7270">
        <w:tc>
          <w:tcPr>
            <w:tcW w:w="2016" w:type="dxa"/>
            <w:vMerge w:val="restart"/>
            <w:shd w:val="clear" w:color="auto" w:fill="auto"/>
          </w:tcPr>
          <w:p w:rsidR="00FD54C3" w:rsidRPr="0045693D" w:rsidRDefault="00FD54C3" w:rsidP="00FD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 xml:space="preserve">прирост (снижение) </w:t>
            </w:r>
          </w:p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CE6308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45693D" w:rsidRPr="0045693D" w:rsidTr="00E11C2B">
        <w:tc>
          <w:tcPr>
            <w:tcW w:w="2016" w:type="dxa"/>
            <w:vMerge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693D" w:rsidRPr="0045693D" w:rsidRDefault="00CE6308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106,5</w:t>
            </w:r>
          </w:p>
        </w:tc>
      </w:tr>
      <w:tr w:rsidR="0045693D" w:rsidRPr="0045693D" w:rsidTr="005D7270">
        <w:tc>
          <w:tcPr>
            <w:tcW w:w="3369" w:type="dxa"/>
            <w:gridSpan w:val="2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93D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308">
              <w:rPr>
                <w:rFonts w:ascii="Times New Roman" w:hAnsi="Times New Roman"/>
                <w:b/>
                <w:sz w:val="24"/>
                <w:szCs w:val="24"/>
              </w:rPr>
              <w:t>1286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5D7270" w:rsidP="005D7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1751,77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2054,9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E11C2B" w:rsidP="00E11C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2054,9</w:t>
            </w:r>
          </w:p>
        </w:tc>
      </w:tr>
      <w:tr w:rsidR="0045693D" w:rsidRPr="0045693D" w:rsidTr="005D7270">
        <w:tc>
          <w:tcPr>
            <w:tcW w:w="2016" w:type="dxa"/>
            <w:vMerge w:val="restart"/>
            <w:shd w:val="clear" w:color="auto" w:fill="auto"/>
          </w:tcPr>
          <w:p w:rsidR="00FD54C3" w:rsidRPr="0045693D" w:rsidRDefault="00FD54C3" w:rsidP="00FD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 xml:space="preserve">прирост (снижение) </w:t>
            </w:r>
          </w:p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768,9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CE6308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303,1</w:t>
            </w:r>
          </w:p>
        </w:tc>
      </w:tr>
      <w:tr w:rsidR="0045693D" w:rsidRPr="0045693D" w:rsidTr="005D7270">
        <w:tc>
          <w:tcPr>
            <w:tcW w:w="2016" w:type="dxa"/>
            <w:vMerge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CE6308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117,3</w:t>
            </w:r>
          </w:p>
        </w:tc>
      </w:tr>
      <w:tr w:rsidR="0045693D" w:rsidRPr="0045693D" w:rsidTr="005D7270">
        <w:tc>
          <w:tcPr>
            <w:tcW w:w="3369" w:type="dxa"/>
            <w:gridSpan w:val="2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93D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308">
              <w:rPr>
                <w:rFonts w:ascii="Times New Roman" w:hAnsi="Times New Roman"/>
                <w:b/>
                <w:sz w:val="24"/>
                <w:szCs w:val="24"/>
              </w:rPr>
              <w:t>7683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5D7270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19484,3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18530,4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93D" w:rsidRPr="0045693D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18530,4</w:t>
            </w:r>
          </w:p>
        </w:tc>
      </w:tr>
      <w:tr w:rsidR="0045693D" w:rsidRPr="0045693D" w:rsidTr="005D7270">
        <w:tc>
          <w:tcPr>
            <w:tcW w:w="2016" w:type="dxa"/>
            <w:vMerge w:val="restart"/>
            <w:shd w:val="clear" w:color="auto" w:fill="auto"/>
          </w:tcPr>
          <w:p w:rsidR="00FD54C3" w:rsidRPr="0045693D" w:rsidRDefault="00FD54C3" w:rsidP="00FD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 xml:space="preserve">прирост (снижение) </w:t>
            </w:r>
          </w:p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10847,4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CE6308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-953,9</w:t>
            </w:r>
          </w:p>
        </w:tc>
      </w:tr>
      <w:tr w:rsidR="0045693D" w:rsidRPr="0045693D" w:rsidTr="005D7270">
        <w:tc>
          <w:tcPr>
            <w:tcW w:w="2016" w:type="dxa"/>
            <w:vMerge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CE6308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45693D" w:rsidRPr="0045693D" w:rsidTr="005D7270">
        <w:tc>
          <w:tcPr>
            <w:tcW w:w="3369" w:type="dxa"/>
            <w:gridSpan w:val="2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93D">
              <w:rPr>
                <w:rFonts w:ascii="Times New Roman" w:hAnsi="Times New Roman"/>
                <w:b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308">
              <w:rPr>
                <w:rFonts w:ascii="Times New Roman" w:hAnsi="Times New Roman"/>
                <w:b/>
                <w:sz w:val="24"/>
                <w:szCs w:val="24"/>
              </w:rPr>
              <w:t>11361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5D7270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14526,5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15258,4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93D" w:rsidRPr="0045693D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15258,4</w:t>
            </w:r>
          </w:p>
        </w:tc>
      </w:tr>
      <w:tr w:rsidR="0045693D" w:rsidRPr="0045693D" w:rsidTr="005D7270">
        <w:tc>
          <w:tcPr>
            <w:tcW w:w="2016" w:type="dxa"/>
            <w:vMerge w:val="restart"/>
            <w:shd w:val="clear" w:color="auto" w:fill="auto"/>
          </w:tcPr>
          <w:p w:rsidR="00FD54C3" w:rsidRPr="0045693D" w:rsidRDefault="00FD54C3" w:rsidP="00FD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 xml:space="preserve">прирост (снижение) </w:t>
            </w:r>
          </w:p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071634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3897,4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CE6308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731,9</w:t>
            </w:r>
          </w:p>
        </w:tc>
      </w:tr>
      <w:tr w:rsidR="0045693D" w:rsidRPr="0045693D" w:rsidTr="005D7270">
        <w:tc>
          <w:tcPr>
            <w:tcW w:w="2016" w:type="dxa"/>
            <w:vMerge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071634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CE6308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45693D" w:rsidRPr="0045693D" w:rsidTr="005D7270">
        <w:tc>
          <w:tcPr>
            <w:tcW w:w="3369" w:type="dxa"/>
            <w:gridSpan w:val="2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93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308">
              <w:rPr>
                <w:rFonts w:ascii="Times New Roman" w:hAnsi="Times New Roman"/>
                <w:b/>
                <w:sz w:val="24"/>
                <w:szCs w:val="24"/>
              </w:rPr>
              <w:t>112544,9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5D7270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135258,3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136298,2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93D" w:rsidRPr="0045693D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136298,2</w:t>
            </w:r>
          </w:p>
        </w:tc>
      </w:tr>
      <w:tr w:rsidR="0045693D" w:rsidRPr="0045693D" w:rsidTr="005D7270">
        <w:tc>
          <w:tcPr>
            <w:tcW w:w="2016" w:type="dxa"/>
            <w:vMerge w:val="restart"/>
            <w:shd w:val="clear" w:color="auto" w:fill="auto"/>
          </w:tcPr>
          <w:p w:rsidR="00FD54C3" w:rsidRPr="0045693D" w:rsidRDefault="00FD54C3" w:rsidP="00FD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 xml:space="preserve">прирост </w:t>
            </w:r>
            <w:r w:rsidRPr="004569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(снижение) </w:t>
            </w:r>
          </w:p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 </w:t>
            </w:r>
            <w:r w:rsidRPr="0045693D">
              <w:rPr>
                <w:rFonts w:ascii="Times New Roman" w:hAnsi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071634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23573,3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CE6308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1039,9</w:t>
            </w:r>
          </w:p>
        </w:tc>
      </w:tr>
      <w:tr w:rsidR="0045693D" w:rsidRPr="0045693D" w:rsidTr="005D7270">
        <w:tc>
          <w:tcPr>
            <w:tcW w:w="2016" w:type="dxa"/>
            <w:vMerge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071634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063749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</w:tr>
      <w:tr w:rsidR="0045693D" w:rsidRPr="0045693D" w:rsidTr="005D7270">
        <w:tc>
          <w:tcPr>
            <w:tcW w:w="3369" w:type="dxa"/>
            <w:gridSpan w:val="2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93D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308">
              <w:rPr>
                <w:rFonts w:ascii="Times New Roman" w:hAnsi="Times New Roman"/>
                <w:b/>
                <w:sz w:val="24"/>
                <w:szCs w:val="24"/>
              </w:rPr>
              <w:t>9414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5D7270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12581,6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14134,9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93D" w:rsidRPr="0045693D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14134,9</w:t>
            </w:r>
          </w:p>
        </w:tc>
      </w:tr>
      <w:tr w:rsidR="0045693D" w:rsidRPr="0045693D" w:rsidTr="005D7270">
        <w:tc>
          <w:tcPr>
            <w:tcW w:w="2016" w:type="dxa"/>
            <w:vMerge w:val="restart"/>
            <w:shd w:val="clear" w:color="auto" w:fill="auto"/>
          </w:tcPr>
          <w:p w:rsidR="00FD54C3" w:rsidRPr="0045693D" w:rsidRDefault="00FD54C3" w:rsidP="00FD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 xml:space="preserve">прирост (снижение) </w:t>
            </w:r>
          </w:p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071634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4720,9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063749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553,3</w:t>
            </w:r>
          </w:p>
        </w:tc>
      </w:tr>
      <w:tr w:rsidR="0045693D" w:rsidRPr="0045693D" w:rsidTr="005D7270">
        <w:tc>
          <w:tcPr>
            <w:tcW w:w="2016" w:type="dxa"/>
            <w:vMerge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071634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063749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E11C2B" w:rsidRPr="0045693D" w:rsidTr="002F6C1C">
        <w:tc>
          <w:tcPr>
            <w:tcW w:w="3369" w:type="dxa"/>
            <w:gridSpan w:val="2"/>
            <w:shd w:val="clear" w:color="auto" w:fill="auto"/>
          </w:tcPr>
          <w:p w:rsidR="00E11C2B" w:rsidRPr="0045693D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59C">
              <w:rPr>
                <w:rFonts w:ascii="Times New Roman" w:hAnsi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1C2B" w:rsidRPr="00CE6308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308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C2B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1C2B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11C2B" w:rsidRPr="0045693D" w:rsidRDefault="004635E6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11C2B" w:rsidRPr="0045693D" w:rsidTr="00E11C2B">
        <w:trPr>
          <w:trHeight w:val="123"/>
        </w:trPr>
        <w:tc>
          <w:tcPr>
            <w:tcW w:w="2016" w:type="dxa"/>
            <w:vMerge w:val="restart"/>
            <w:shd w:val="clear" w:color="auto" w:fill="auto"/>
          </w:tcPr>
          <w:p w:rsidR="00E11C2B" w:rsidRPr="0045693D" w:rsidRDefault="00E11C2B" w:rsidP="003C1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 xml:space="preserve">прирост (снижение) </w:t>
            </w:r>
          </w:p>
          <w:p w:rsidR="00E11C2B" w:rsidRPr="0045693D" w:rsidRDefault="00E11C2B" w:rsidP="003C1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E11C2B" w:rsidRPr="0045693D" w:rsidRDefault="00E11C2B" w:rsidP="003C1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1C2B" w:rsidRPr="00CE6308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1C2B" w:rsidRPr="00063749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1C2B" w:rsidRPr="00063749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11C2B" w:rsidRPr="0045693D" w:rsidRDefault="00E11C2B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1C2B" w:rsidRPr="0045693D" w:rsidTr="005D7270">
        <w:trPr>
          <w:trHeight w:val="149"/>
        </w:trPr>
        <w:tc>
          <w:tcPr>
            <w:tcW w:w="2016" w:type="dxa"/>
            <w:vMerge/>
            <w:shd w:val="clear" w:color="auto" w:fill="auto"/>
          </w:tcPr>
          <w:p w:rsidR="00E11C2B" w:rsidRPr="0045693D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E11C2B" w:rsidRPr="0045693D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1C2B" w:rsidRPr="00CE6308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1C2B" w:rsidRPr="00063749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1C2B" w:rsidRPr="00063749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11C2B" w:rsidRPr="0045693D" w:rsidRDefault="00E11C2B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693D" w:rsidRPr="0045693D" w:rsidTr="005D7270">
        <w:tc>
          <w:tcPr>
            <w:tcW w:w="3369" w:type="dxa"/>
            <w:gridSpan w:val="2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93D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308">
              <w:rPr>
                <w:rFonts w:ascii="Times New Roman" w:hAnsi="Times New Roman"/>
                <w:b/>
                <w:sz w:val="24"/>
                <w:szCs w:val="24"/>
              </w:rPr>
              <w:t>27903,9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5D7270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28949,4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30492,2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93D" w:rsidRPr="0045693D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30492,2</w:t>
            </w:r>
          </w:p>
        </w:tc>
      </w:tr>
      <w:tr w:rsidR="0045693D" w:rsidRPr="0045693D" w:rsidTr="005D7270">
        <w:tc>
          <w:tcPr>
            <w:tcW w:w="2016" w:type="dxa"/>
            <w:vMerge w:val="restart"/>
            <w:shd w:val="clear" w:color="auto" w:fill="auto"/>
          </w:tcPr>
          <w:p w:rsidR="00FD54C3" w:rsidRPr="0045693D" w:rsidRDefault="00FD54C3" w:rsidP="00FD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 xml:space="preserve">прирост (снижение) </w:t>
            </w:r>
          </w:p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071634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2588,3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063749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1542,8</w:t>
            </w:r>
          </w:p>
        </w:tc>
      </w:tr>
      <w:tr w:rsidR="0045693D" w:rsidRPr="0045693D" w:rsidTr="005D7270">
        <w:tc>
          <w:tcPr>
            <w:tcW w:w="2016" w:type="dxa"/>
            <w:vMerge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071634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063749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45693D" w:rsidRPr="0045693D" w:rsidTr="005D7270">
        <w:tc>
          <w:tcPr>
            <w:tcW w:w="3369" w:type="dxa"/>
            <w:gridSpan w:val="2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93D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308"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5D7270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93D" w:rsidRPr="0045693D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45693D" w:rsidRPr="0045693D" w:rsidTr="005D7270">
        <w:tc>
          <w:tcPr>
            <w:tcW w:w="2016" w:type="dxa"/>
            <w:vMerge w:val="restart"/>
            <w:shd w:val="clear" w:color="auto" w:fill="auto"/>
          </w:tcPr>
          <w:p w:rsidR="00FD54C3" w:rsidRPr="0045693D" w:rsidRDefault="00FD54C3" w:rsidP="00FD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 xml:space="preserve">прирост (снижение) </w:t>
            </w:r>
          </w:p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071634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063749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</w:tr>
      <w:tr w:rsidR="0045693D" w:rsidRPr="0045693D" w:rsidTr="005D7270">
        <w:trPr>
          <w:trHeight w:val="365"/>
        </w:trPr>
        <w:tc>
          <w:tcPr>
            <w:tcW w:w="2016" w:type="dxa"/>
            <w:vMerge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071634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063749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</w:tr>
      <w:tr w:rsidR="00FD54C3" w:rsidRPr="0045693D" w:rsidTr="00516EC0">
        <w:trPr>
          <w:trHeight w:val="365"/>
        </w:trPr>
        <w:tc>
          <w:tcPr>
            <w:tcW w:w="3369" w:type="dxa"/>
            <w:gridSpan w:val="2"/>
            <w:shd w:val="clear" w:color="auto" w:fill="auto"/>
          </w:tcPr>
          <w:p w:rsidR="00FD54C3" w:rsidRPr="00E11C2B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C2B">
              <w:rPr>
                <w:rFonts w:ascii="Times New Roman" w:hAnsi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4C3" w:rsidRPr="00CE6308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30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4C3" w:rsidRPr="00063749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54C3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54C3" w:rsidRPr="0045693D" w:rsidRDefault="004635E6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D54C3" w:rsidRPr="0045693D" w:rsidTr="00FD54C3">
        <w:trPr>
          <w:trHeight w:val="163"/>
        </w:trPr>
        <w:tc>
          <w:tcPr>
            <w:tcW w:w="2016" w:type="dxa"/>
            <w:vMerge w:val="restart"/>
            <w:shd w:val="clear" w:color="auto" w:fill="auto"/>
          </w:tcPr>
          <w:p w:rsidR="00FD54C3" w:rsidRPr="0045693D" w:rsidRDefault="00FD54C3" w:rsidP="00FD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 xml:space="preserve">прирост (снижение) </w:t>
            </w:r>
          </w:p>
          <w:p w:rsidR="00FD54C3" w:rsidRPr="0045693D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FD54C3" w:rsidRPr="0045693D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4C3" w:rsidRPr="00CE6308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54C3" w:rsidRPr="00063749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54C3" w:rsidRPr="00063749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D54C3" w:rsidRPr="0045693D" w:rsidRDefault="00FD54C3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54C3" w:rsidRPr="0045693D" w:rsidTr="005D7270">
        <w:trPr>
          <w:trHeight w:val="190"/>
        </w:trPr>
        <w:tc>
          <w:tcPr>
            <w:tcW w:w="2016" w:type="dxa"/>
            <w:vMerge/>
            <w:shd w:val="clear" w:color="auto" w:fill="auto"/>
          </w:tcPr>
          <w:p w:rsidR="00FD54C3" w:rsidRPr="0045693D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FD54C3" w:rsidRPr="0045693D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4C3" w:rsidRPr="00CE6308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54C3" w:rsidRPr="00063749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54C3" w:rsidRPr="00063749" w:rsidRDefault="00FD54C3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D54C3" w:rsidRPr="0045693D" w:rsidRDefault="00FD54C3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693D" w:rsidRPr="0045693D" w:rsidTr="005D7270">
        <w:trPr>
          <w:trHeight w:val="230"/>
        </w:trPr>
        <w:tc>
          <w:tcPr>
            <w:tcW w:w="3369" w:type="dxa"/>
            <w:gridSpan w:val="2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93D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308">
              <w:rPr>
                <w:rFonts w:ascii="Times New Roman" w:hAnsi="Times New Roman"/>
                <w:b/>
                <w:sz w:val="24"/>
                <w:szCs w:val="24"/>
              </w:rPr>
              <w:t>2679,1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5D7270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4224,1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4984,1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93D" w:rsidRPr="0045693D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4984,1</w:t>
            </w:r>
          </w:p>
        </w:tc>
      </w:tr>
      <w:tr w:rsidR="0045693D" w:rsidRPr="0045693D" w:rsidTr="005D7270">
        <w:trPr>
          <w:trHeight w:val="233"/>
        </w:trPr>
        <w:tc>
          <w:tcPr>
            <w:tcW w:w="2016" w:type="dxa"/>
            <w:vMerge w:val="restart"/>
            <w:shd w:val="clear" w:color="auto" w:fill="auto"/>
          </w:tcPr>
          <w:p w:rsidR="00FD54C3" w:rsidRPr="0045693D" w:rsidRDefault="00FD54C3" w:rsidP="00FD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 xml:space="preserve">прирост (снижение) </w:t>
            </w:r>
          </w:p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CE6308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2305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063749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</w:t>
            </w:r>
          </w:p>
        </w:tc>
      </w:tr>
      <w:tr w:rsidR="0045693D" w:rsidRPr="0045693D" w:rsidTr="005D7270">
        <w:trPr>
          <w:trHeight w:val="224"/>
        </w:trPr>
        <w:tc>
          <w:tcPr>
            <w:tcW w:w="2016" w:type="dxa"/>
            <w:vMerge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93D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417" w:type="dxa"/>
            <w:shd w:val="clear" w:color="auto" w:fill="auto"/>
          </w:tcPr>
          <w:p w:rsidR="0045693D" w:rsidRPr="00CE6308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5693D" w:rsidRPr="00063749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5693D" w:rsidRPr="00063749" w:rsidRDefault="00CE6308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4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5693D" w:rsidRPr="0045693D" w:rsidRDefault="00063749" w:rsidP="00456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</w:tr>
      <w:tr w:rsidR="0045693D" w:rsidRPr="0045693D" w:rsidTr="005D7270">
        <w:trPr>
          <w:trHeight w:val="569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45693D" w:rsidRPr="0045693D" w:rsidRDefault="0045693D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93D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93D" w:rsidRPr="00CE6308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308">
              <w:rPr>
                <w:rFonts w:ascii="Times New Roman" w:hAnsi="Times New Roman"/>
                <w:b/>
                <w:sz w:val="24"/>
                <w:szCs w:val="24"/>
              </w:rPr>
              <w:t>193463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93D" w:rsidRPr="00063749" w:rsidRDefault="00E11C2B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240918,3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93D" w:rsidRPr="00063749" w:rsidRDefault="004635E6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49">
              <w:rPr>
                <w:rFonts w:ascii="Times New Roman" w:hAnsi="Times New Roman"/>
                <w:b/>
                <w:sz w:val="24"/>
                <w:szCs w:val="24"/>
              </w:rPr>
              <w:t>248585,7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93D" w:rsidRPr="0045693D" w:rsidRDefault="00063749" w:rsidP="0045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248585,7</w:t>
            </w:r>
          </w:p>
        </w:tc>
      </w:tr>
    </w:tbl>
    <w:p w:rsidR="007D1366" w:rsidRPr="00CB5758" w:rsidRDefault="007D1366" w:rsidP="00CB5758">
      <w:pPr>
        <w:spacing w:after="0" w:line="317" w:lineRule="exact"/>
        <w:ind w:left="40" w:right="40" w:firstLine="700"/>
        <w:jc w:val="both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CB5758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Расходная часть бюджета 2020 года</w:t>
      </w:r>
      <w:r w:rsidR="009A7B71" w:rsidRPr="00CB5758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по</w:t>
      </w:r>
      <w:r w:rsidR="009A7B71" w:rsidRPr="00CB5758">
        <w:rPr>
          <w:rFonts w:ascii="Times New Roman" w:hAnsi="Times New Roman"/>
          <w:b/>
          <w:sz w:val="28"/>
          <w:szCs w:val="28"/>
          <w:lang w:eastAsia="ru-RU"/>
        </w:rPr>
        <w:t xml:space="preserve"> сравнению с утвержденным доходами решением РСД  от 23.10.2020 №32,</w:t>
      </w:r>
      <w:r w:rsidRPr="00CB5758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увеличится на </w:t>
      </w:r>
      <w:r w:rsidR="009A7B71" w:rsidRPr="00CB5758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7667,4</w:t>
      </w:r>
      <w:r w:rsidRPr="00CB5758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тыс. рублей и составит с учетом изменений </w:t>
      </w:r>
      <w:r w:rsidR="009A7B71" w:rsidRPr="00CB5758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248585,7</w:t>
      </w:r>
      <w:r w:rsidRPr="00CB5758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 в том числе:</w:t>
      </w:r>
    </w:p>
    <w:p w:rsidR="007D1366" w:rsidRPr="00CB5758" w:rsidRDefault="007D1366" w:rsidP="00CB5758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B5758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Код главы 057 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«Отдел Администрации Быстроистокского района Алтайского края по культуре и спорту» увеличения произойдут на сумму </w:t>
      </w:r>
      <w:r w:rsidR="009A7B71"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1271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9A7B71"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13318,7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</w:t>
      </w:r>
      <w:r w:rsidR="00CB5758"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7D1366" w:rsidRPr="00CB5758" w:rsidRDefault="007D1366" w:rsidP="00CB5758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B5758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074 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«Отдел Администрации Быстроистокского района по образованию и молодежной политике» увеличения произойдут на сумму </w:t>
      </w:r>
      <w:r w:rsidR="009A7B71"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6730,5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9A7B71"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159676,4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тыс. рублей</w:t>
      </w:r>
      <w:r w:rsidR="00CB5758"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7D1366" w:rsidRPr="00CB5758" w:rsidRDefault="007D1366" w:rsidP="00CB5758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B5758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092 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«Комитет по финансам, налоговой и кредитной политике Администрации Быстроистокского района» увеличения произойдут 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на сумму </w:t>
      </w:r>
      <w:r w:rsidR="009A7B71"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1186,6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тыс. рублей и составят с учетом изменений </w:t>
      </w:r>
      <w:r w:rsidR="009A7B71"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18936,4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тыс. рублей</w:t>
      </w:r>
      <w:r w:rsidR="00CB5758"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7D1366" w:rsidRPr="00CB5758" w:rsidRDefault="007D1366" w:rsidP="00CB5758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B5758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303 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«Администрация Быстроистокского района Алтайского края» </w:t>
      </w:r>
      <w:r w:rsidR="00DC7376"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уменьшение произойде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на сумму </w:t>
      </w:r>
      <w:r w:rsidR="00DC7376"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1520,7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тыс. рублей и составят с учетом изменений </w:t>
      </w:r>
      <w:r w:rsidR="00DC7376"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56654,1</w:t>
      </w:r>
      <w:r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тыс. рублей</w:t>
      </w:r>
      <w:r w:rsidR="00CB5758" w:rsidRPr="00CB57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7D1366" w:rsidRPr="00CB5758" w:rsidRDefault="007D1366" w:rsidP="00CB5758">
      <w:pPr>
        <w:tabs>
          <w:tab w:val="left" w:pos="6663"/>
        </w:tabs>
        <w:spacing w:after="0" w:line="240" w:lineRule="auto"/>
        <w:ind w:left="1080" w:hanging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D1366" w:rsidRPr="00CB5758" w:rsidRDefault="007D1366" w:rsidP="00CB5758">
      <w:pPr>
        <w:tabs>
          <w:tab w:val="left" w:pos="6663"/>
        </w:tabs>
        <w:spacing w:after="0" w:line="240" w:lineRule="auto"/>
        <w:ind w:left="1080" w:hanging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5758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7D1366" w:rsidRPr="00CB5758" w:rsidRDefault="007D1366" w:rsidP="00CB57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5758">
        <w:rPr>
          <w:rFonts w:ascii="Times New Roman" w:hAnsi="Times New Roman"/>
          <w:color w:val="000000"/>
          <w:sz w:val="28"/>
          <w:szCs w:val="28"/>
        </w:rPr>
        <w:t xml:space="preserve">           С внесением  изменений дефицит бюджета Быстроистокского  района  </w:t>
      </w:r>
      <w:r w:rsidR="00DC7376" w:rsidRPr="00CB5758">
        <w:rPr>
          <w:rFonts w:ascii="Times New Roman" w:hAnsi="Times New Roman"/>
          <w:sz w:val="28"/>
          <w:szCs w:val="28"/>
          <w:lang w:eastAsia="ru-RU"/>
        </w:rPr>
        <w:t>по сравнению с утвержденным бюджетом увеличится на 1071,3 тыс. руб. или на 9% составит 12448,6 тыс. рублей</w:t>
      </w:r>
      <w:r w:rsidRPr="00CB5758">
        <w:rPr>
          <w:rFonts w:ascii="Times New Roman" w:hAnsi="Times New Roman"/>
          <w:color w:val="000000"/>
          <w:sz w:val="28"/>
          <w:szCs w:val="28"/>
        </w:rPr>
        <w:t xml:space="preserve">. Размер дефицита соответствует ограничениям статьи 92.1 п. 3 Бюджетного кодекса Российской Федерации. </w:t>
      </w:r>
      <w:r w:rsidRPr="00CB57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D1366" w:rsidRPr="00CB5758" w:rsidRDefault="007D1366" w:rsidP="00CB57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lang w:eastAsia="ru-RU"/>
        </w:rPr>
      </w:pPr>
      <w:r w:rsidRPr="00CB5758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 w:rsidRPr="00CB5758">
        <w:rPr>
          <w:rFonts w:ascii="Times New Roman" w:hAnsi="Times New Roman"/>
          <w:b/>
          <w:bCs/>
          <w:sz w:val="28"/>
          <w:szCs w:val="28"/>
          <w:lang w:eastAsia="ru-RU"/>
        </w:rPr>
        <w:t>ыводы:</w:t>
      </w:r>
    </w:p>
    <w:p w:rsidR="007D1366" w:rsidRPr="00CB5758" w:rsidRDefault="007D1366" w:rsidP="00CB5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758">
        <w:rPr>
          <w:rFonts w:ascii="Times New Roman" w:hAnsi="Times New Roman"/>
          <w:sz w:val="28"/>
          <w:szCs w:val="28"/>
          <w:lang w:eastAsia="ru-RU"/>
        </w:rPr>
        <w:t xml:space="preserve">По итогам экспертизы проекта </w:t>
      </w:r>
      <w:r w:rsidRPr="00CB5758">
        <w:rPr>
          <w:rFonts w:ascii="Times New Roman" w:hAnsi="Times New Roman"/>
          <w:sz w:val="28"/>
          <w:szCs w:val="28"/>
        </w:rPr>
        <w:t>решения Быстроистокского районного Собрания депутатов  «О внесении изменений  в решение районного  Собрания  депутатов от 20.12.2019 №47  «О районном бюджете муниципального образования Быстроистокский район Алтайского края на 2020 год</w:t>
      </w:r>
      <w:r w:rsidRPr="00CB5758">
        <w:rPr>
          <w:rFonts w:ascii="Times New Roman" w:hAnsi="Times New Roman"/>
          <w:sz w:val="28"/>
          <w:szCs w:val="28"/>
          <w:lang w:eastAsia="ru-RU"/>
        </w:rPr>
        <w:t>»  замечания  отсутствуют.</w:t>
      </w:r>
    </w:p>
    <w:p w:rsidR="00DC7376" w:rsidRPr="00CB5758" w:rsidRDefault="00DC7376" w:rsidP="00CB5758">
      <w:pPr>
        <w:pStyle w:val="41"/>
        <w:shd w:val="clear" w:color="auto" w:fill="auto"/>
        <w:spacing w:before="0" w:after="0" w:line="317" w:lineRule="exact"/>
        <w:ind w:right="20" w:firstLine="700"/>
        <w:jc w:val="both"/>
        <w:rPr>
          <w:b/>
          <w:sz w:val="28"/>
          <w:szCs w:val="28"/>
        </w:rPr>
      </w:pPr>
    </w:p>
    <w:p w:rsidR="007D1366" w:rsidRPr="00CB5758" w:rsidRDefault="007D1366" w:rsidP="00CB5758">
      <w:pPr>
        <w:pStyle w:val="41"/>
        <w:shd w:val="clear" w:color="auto" w:fill="auto"/>
        <w:spacing w:before="0" w:after="0" w:line="317" w:lineRule="exact"/>
        <w:ind w:right="20" w:firstLine="700"/>
        <w:jc w:val="center"/>
        <w:rPr>
          <w:b/>
          <w:sz w:val="28"/>
          <w:szCs w:val="28"/>
        </w:rPr>
      </w:pPr>
      <w:r w:rsidRPr="00CB5758">
        <w:rPr>
          <w:b/>
          <w:sz w:val="28"/>
          <w:szCs w:val="28"/>
        </w:rPr>
        <w:t>Предложения:</w:t>
      </w:r>
    </w:p>
    <w:p w:rsidR="007D1366" w:rsidRPr="00CB5758" w:rsidRDefault="007D1366" w:rsidP="00CB5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758">
        <w:rPr>
          <w:rFonts w:ascii="Times New Roman" w:hAnsi="Times New Roman"/>
          <w:sz w:val="28"/>
          <w:szCs w:val="28"/>
        </w:rPr>
        <w:t xml:space="preserve">Контрольно-счетная палата муниципального образования Быстроистокский район Алтайского края предлагает Быстроистокскому районному Собранию депутатов принять решение «О внесении изменений в решение  районного Собрания депутатов </w:t>
      </w:r>
      <w:r w:rsidRPr="00CB5758">
        <w:rPr>
          <w:rFonts w:ascii="Times New Roman" w:hAnsi="Times New Roman"/>
          <w:sz w:val="28"/>
          <w:szCs w:val="28"/>
          <w:lang w:eastAsia="ru-RU"/>
        </w:rPr>
        <w:t>«О районном бюджете муниципального образования Быстроистокский район Алтайского края на 2020 год»».</w:t>
      </w:r>
    </w:p>
    <w:p w:rsidR="007D1366" w:rsidRPr="00CB5758" w:rsidRDefault="007D1366" w:rsidP="00CB5758">
      <w:pPr>
        <w:pStyle w:val="41"/>
        <w:shd w:val="clear" w:color="auto" w:fill="auto"/>
        <w:spacing w:before="0" w:after="0" w:line="317" w:lineRule="exact"/>
        <w:ind w:right="20" w:firstLine="700"/>
        <w:jc w:val="both"/>
        <w:rPr>
          <w:color w:val="000000"/>
          <w:sz w:val="28"/>
          <w:szCs w:val="28"/>
          <w:lang w:eastAsia="ru-RU"/>
        </w:rPr>
      </w:pPr>
    </w:p>
    <w:p w:rsidR="007D1366" w:rsidRDefault="007D1366" w:rsidP="00CB5758">
      <w:pPr>
        <w:pStyle w:val="41"/>
        <w:shd w:val="clear" w:color="auto" w:fill="auto"/>
        <w:spacing w:before="0" w:after="0" w:line="317" w:lineRule="exact"/>
        <w:ind w:right="20" w:firstLine="700"/>
        <w:jc w:val="both"/>
        <w:rPr>
          <w:color w:val="000000"/>
          <w:sz w:val="24"/>
          <w:szCs w:val="24"/>
          <w:lang w:eastAsia="ru-RU"/>
        </w:rPr>
      </w:pPr>
    </w:p>
    <w:p w:rsidR="007D1366" w:rsidRPr="00CB5758" w:rsidRDefault="007D1366" w:rsidP="007D1366">
      <w:pPr>
        <w:pStyle w:val="41"/>
        <w:shd w:val="clear" w:color="auto" w:fill="auto"/>
        <w:spacing w:before="0" w:after="0" w:line="317" w:lineRule="exact"/>
        <w:ind w:right="20" w:firstLine="700"/>
        <w:jc w:val="both"/>
        <w:rPr>
          <w:color w:val="000000"/>
          <w:sz w:val="28"/>
          <w:szCs w:val="28"/>
          <w:lang w:eastAsia="ru-RU"/>
        </w:rPr>
      </w:pPr>
    </w:p>
    <w:p w:rsidR="007D1366" w:rsidRPr="00CB5758" w:rsidRDefault="007D1366" w:rsidP="007D13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 xml:space="preserve">Председатель контрольно-счетной </w:t>
      </w:r>
    </w:p>
    <w:p w:rsidR="007D1366" w:rsidRPr="00CB5758" w:rsidRDefault="007D1366" w:rsidP="007D13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>палаты муниципального образования</w:t>
      </w:r>
    </w:p>
    <w:p w:rsidR="007D1366" w:rsidRPr="00CB5758" w:rsidRDefault="007D1366" w:rsidP="007D13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5758">
        <w:rPr>
          <w:rFonts w:ascii="Times New Roman" w:hAnsi="Times New Roman"/>
          <w:sz w:val="28"/>
          <w:szCs w:val="28"/>
        </w:rPr>
        <w:t>Быстроистокский район Алтайского края                                    С.Н. Чублова</w:t>
      </w:r>
    </w:p>
    <w:p w:rsidR="007D1366" w:rsidRPr="00CB5758" w:rsidRDefault="007D1366" w:rsidP="007D136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6208" w:rsidRPr="00CB5758" w:rsidRDefault="00C56208">
      <w:pPr>
        <w:rPr>
          <w:sz w:val="28"/>
          <w:szCs w:val="28"/>
        </w:rPr>
      </w:pPr>
    </w:p>
    <w:sectPr w:rsidR="00C56208" w:rsidRPr="00CB5758" w:rsidSect="0047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23E" w:rsidRDefault="0065623E" w:rsidP="0045693D">
      <w:pPr>
        <w:spacing w:after="0" w:line="240" w:lineRule="auto"/>
      </w:pPr>
      <w:r>
        <w:separator/>
      </w:r>
    </w:p>
  </w:endnote>
  <w:endnote w:type="continuationSeparator" w:id="1">
    <w:p w:rsidR="0065623E" w:rsidRDefault="0065623E" w:rsidP="0045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23E" w:rsidRDefault="0065623E" w:rsidP="0045693D">
      <w:pPr>
        <w:spacing w:after="0" w:line="240" w:lineRule="auto"/>
      </w:pPr>
      <w:r>
        <w:separator/>
      </w:r>
    </w:p>
  </w:footnote>
  <w:footnote w:type="continuationSeparator" w:id="1">
    <w:p w:rsidR="0065623E" w:rsidRDefault="0065623E" w:rsidP="00456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366"/>
    <w:rsid w:val="00063749"/>
    <w:rsid w:val="00071634"/>
    <w:rsid w:val="001F49A2"/>
    <w:rsid w:val="00231745"/>
    <w:rsid w:val="0028175C"/>
    <w:rsid w:val="0045693D"/>
    <w:rsid w:val="004635E6"/>
    <w:rsid w:val="004A3D42"/>
    <w:rsid w:val="004E37F5"/>
    <w:rsid w:val="004F30B1"/>
    <w:rsid w:val="005372B9"/>
    <w:rsid w:val="005D7270"/>
    <w:rsid w:val="00635841"/>
    <w:rsid w:val="0065623E"/>
    <w:rsid w:val="006B268B"/>
    <w:rsid w:val="007D1366"/>
    <w:rsid w:val="009A7B71"/>
    <w:rsid w:val="00C16EC3"/>
    <w:rsid w:val="00C56208"/>
    <w:rsid w:val="00CB5758"/>
    <w:rsid w:val="00CE29E9"/>
    <w:rsid w:val="00CE6308"/>
    <w:rsid w:val="00DC42B0"/>
    <w:rsid w:val="00DC7376"/>
    <w:rsid w:val="00DE5D8B"/>
    <w:rsid w:val="00E11C2B"/>
    <w:rsid w:val="00ED3424"/>
    <w:rsid w:val="00FD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uiPriority w:val="99"/>
    <w:locked/>
    <w:rsid w:val="007D136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D1366"/>
    <w:pPr>
      <w:shd w:val="clear" w:color="auto" w:fill="FFFFFF"/>
      <w:spacing w:before="300" w:after="360" w:line="240" w:lineRule="atLeast"/>
    </w:pPr>
    <w:rPr>
      <w:rFonts w:ascii="Times New Roman" w:eastAsiaTheme="minorHAnsi" w:hAnsi="Times New Roman" w:cstheme="minorBidi"/>
      <w:sz w:val="26"/>
      <w:szCs w:val="26"/>
    </w:rPr>
  </w:style>
  <w:style w:type="paragraph" w:styleId="a3">
    <w:name w:val="Title"/>
    <w:basedOn w:val="a"/>
    <w:link w:val="a4"/>
    <w:uiPriority w:val="99"/>
    <w:qFormat/>
    <w:rsid w:val="007D136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D13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4A3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5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69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5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9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2021-01-12T03:56:00Z</dcterms:created>
  <dcterms:modified xsi:type="dcterms:W3CDTF">2021-01-13T09:10:00Z</dcterms:modified>
</cp:coreProperties>
</file>