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85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5E6C6D" w:rsidTr="00404C9F">
        <w:tc>
          <w:tcPr>
            <w:tcW w:w="1101" w:type="dxa"/>
          </w:tcPr>
          <w:p w:rsidR="005E6C6D" w:rsidRDefault="005E6C6D" w:rsidP="00404C9F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3" w:type="dxa"/>
          </w:tcPr>
          <w:p w:rsidR="005E6C6D" w:rsidRDefault="005E6C6D" w:rsidP="00404C9F">
            <w:r>
              <w:t>Наименование объекта</w:t>
            </w:r>
          </w:p>
        </w:tc>
        <w:tc>
          <w:tcPr>
            <w:tcW w:w="2957" w:type="dxa"/>
          </w:tcPr>
          <w:p w:rsidR="005E6C6D" w:rsidRDefault="005E6C6D" w:rsidP="00404C9F">
            <w:r>
              <w:t>Решение об условиях приватизации</w:t>
            </w:r>
          </w:p>
        </w:tc>
        <w:tc>
          <w:tcPr>
            <w:tcW w:w="2957" w:type="dxa"/>
          </w:tcPr>
          <w:p w:rsidR="005E6C6D" w:rsidRDefault="005E6C6D" w:rsidP="00404C9F">
            <w:r>
              <w:t>Балансовая стоимость приватизируемого имущества (тыс.рублей)</w:t>
            </w:r>
          </w:p>
        </w:tc>
        <w:tc>
          <w:tcPr>
            <w:tcW w:w="2958" w:type="dxa"/>
          </w:tcPr>
          <w:p w:rsidR="005E6C6D" w:rsidRDefault="005E6C6D" w:rsidP="00404C9F">
            <w:r>
              <w:t>Денежные средства поступившие в ра</w:t>
            </w:r>
            <w:r w:rsidR="00404C9F">
              <w:t>йонный бюджет (тыс.рублей)</w:t>
            </w:r>
          </w:p>
        </w:tc>
      </w:tr>
      <w:tr w:rsidR="00F34131" w:rsidTr="00D63572">
        <w:tc>
          <w:tcPr>
            <w:tcW w:w="1101" w:type="dxa"/>
          </w:tcPr>
          <w:p w:rsidR="00F34131" w:rsidRDefault="00F34131" w:rsidP="00404C9F">
            <w:r>
              <w:t>1</w:t>
            </w:r>
          </w:p>
        </w:tc>
        <w:tc>
          <w:tcPr>
            <w:tcW w:w="4813" w:type="dxa"/>
            <w:vAlign w:val="center"/>
          </w:tcPr>
          <w:p w:rsidR="00F34131" w:rsidRPr="0049066B" w:rsidRDefault="00F34131" w:rsidP="00426B06">
            <w:pPr>
              <w:jc w:val="center"/>
              <w:rPr>
                <w:color w:val="000000"/>
                <w:sz w:val="20"/>
                <w:szCs w:val="20"/>
              </w:rPr>
            </w:pPr>
            <w:r w:rsidRPr="0049066B">
              <w:rPr>
                <w:color w:val="000000"/>
                <w:sz w:val="20"/>
                <w:szCs w:val="20"/>
              </w:rPr>
              <w:t>КАМАЗ 651 15-048-62 автомобиль-самосвал с задней разгрузкой (VIN-XTC651 15392359281</w:t>
            </w:r>
          </w:p>
        </w:tc>
        <w:tc>
          <w:tcPr>
            <w:tcW w:w="2957" w:type="dxa"/>
            <w:vAlign w:val="center"/>
          </w:tcPr>
          <w:p w:rsidR="00F34131" w:rsidRPr="0049066B" w:rsidRDefault="00F34131" w:rsidP="00426B06">
            <w:pPr>
              <w:jc w:val="center"/>
              <w:rPr>
                <w:color w:val="000000"/>
                <w:sz w:val="20"/>
                <w:szCs w:val="20"/>
              </w:rPr>
            </w:pPr>
            <w:r w:rsidRPr="0049066B">
              <w:rPr>
                <w:color w:val="000000"/>
                <w:sz w:val="20"/>
                <w:szCs w:val="20"/>
              </w:rPr>
              <w:t>Постановление Администрации Алтайского края от 03.08.2009 г. №345</w:t>
            </w:r>
          </w:p>
        </w:tc>
        <w:tc>
          <w:tcPr>
            <w:tcW w:w="2957" w:type="dxa"/>
            <w:vAlign w:val="center"/>
          </w:tcPr>
          <w:p w:rsidR="00F34131" w:rsidRPr="0049066B" w:rsidRDefault="00F34131" w:rsidP="00426B06">
            <w:pPr>
              <w:jc w:val="center"/>
              <w:rPr>
                <w:color w:val="000000"/>
                <w:sz w:val="20"/>
                <w:szCs w:val="20"/>
              </w:rPr>
            </w:pPr>
            <w:r w:rsidRPr="0049066B">
              <w:rPr>
                <w:color w:val="000000"/>
                <w:sz w:val="20"/>
                <w:szCs w:val="20"/>
              </w:rPr>
              <w:t>1877,5/1341</w:t>
            </w:r>
          </w:p>
        </w:tc>
        <w:tc>
          <w:tcPr>
            <w:tcW w:w="2958" w:type="dxa"/>
            <w:vMerge w:val="restart"/>
          </w:tcPr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46E31" w:rsidP="003B306D">
            <w:pPr>
              <w:jc w:val="center"/>
            </w:pPr>
            <w:r>
              <w:t>1045</w:t>
            </w:r>
          </w:p>
        </w:tc>
      </w:tr>
      <w:tr w:rsidR="00F34131" w:rsidTr="00D63572">
        <w:tc>
          <w:tcPr>
            <w:tcW w:w="1101" w:type="dxa"/>
          </w:tcPr>
          <w:p w:rsidR="00F34131" w:rsidRDefault="00F34131" w:rsidP="005D26DD">
            <w:r>
              <w:t>2</w:t>
            </w:r>
          </w:p>
        </w:tc>
        <w:tc>
          <w:tcPr>
            <w:tcW w:w="4813" w:type="dxa"/>
            <w:vAlign w:val="center"/>
          </w:tcPr>
          <w:p w:rsidR="00F34131" w:rsidRPr="0049066B" w:rsidRDefault="00F34131" w:rsidP="00426B06">
            <w:pPr>
              <w:jc w:val="center"/>
              <w:rPr>
                <w:color w:val="000000"/>
                <w:sz w:val="20"/>
                <w:szCs w:val="20"/>
              </w:rPr>
            </w:pPr>
            <w:r w:rsidRPr="0049066B">
              <w:rPr>
                <w:color w:val="000000"/>
                <w:sz w:val="20"/>
                <w:szCs w:val="20"/>
              </w:rPr>
              <w:t xml:space="preserve">Самосвальный прицеп СЗАП-8551-02 (базовая комплектация, боковая разгрузка, надставные борта, VIN: </w:t>
            </w:r>
            <w:r w:rsidRPr="0049066B">
              <w:rPr>
                <w:color w:val="000000"/>
                <w:sz w:val="20"/>
                <w:szCs w:val="20"/>
                <w:lang w:val="en-US"/>
              </w:rPr>
              <w:t>XIW</w:t>
            </w:r>
            <w:r w:rsidRPr="0049066B">
              <w:rPr>
                <w:color w:val="000000"/>
                <w:sz w:val="20"/>
                <w:szCs w:val="20"/>
              </w:rPr>
              <w:t>85510</w:t>
            </w:r>
            <w:r w:rsidRPr="0049066B">
              <w:rPr>
                <w:color w:val="000000"/>
                <w:sz w:val="20"/>
                <w:szCs w:val="20"/>
                <w:lang w:val="en-US"/>
              </w:rPr>
              <w:t>A</w:t>
            </w:r>
            <w:r w:rsidRPr="0049066B">
              <w:rPr>
                <w:color w:val="000000"/>
                <w:sz w:val="20"/>
                <w:szCs w:val="20"/>
              </w:rPr>
              <w:t>90005707,</w:t>
            </w:r>
          </w:p>
        </w:tc>
        <w:tc>
          <w:tcPr>
            <w:tcW w:w="2957" w:type="dxa"/>
            <w:vAlign w:val="center"/>
          </w:tcPr>
          <w:p w:rsidR="00F34131" w:rsidRPr="0049066B" w:rsidRDefault="00F34131" w:rsidP="00426B06">
            <w:pPr>
              <w:jc w:val="center"/>
              <w:rPr>
                <w:color w:val="000000"/>
                <w:sz w:val="20"/>
                <w:szCs w:val="20"/>
              </w:rPr>
            </w:pPr>
            <w:r w:rsidRPr="0049066B">
              <w:rPr>
                <w:color w:val="000000"/>
                <w:sz w:val="20"/>
                <w:szCs w:val="20"/>
              </w:rPr>
              <w:t xml:space="preserve">Акт №14 от 21.10.2010 </w:t>
            </w:r>
          </w:p>
        </w:tc>
        <w:tc>
          <w:tcPr>
            <w:tcW w:w="2957" w:type="dxa"/>
            <w:vAlign w:val="center"/>
          </w:tcPr>
          <w:p w:rsidR="00F34131" w:rsidRPr="0049066B" w:rsidRDefault="00F34131" w:rsidP="00426B06">
            <w:pPr>
              <w:jc w:val="center"/>
              <w:rPr>
                <w:color w:val="000000"/>
                <w:sz w:val="20"/>
                <w:szCs w:val="20"/>
              </w:rPr>
            </w:pPr>
            <w:r w:rsidRPr="0049066B">
              <w:rPr>
                <w:color w:val="000000"/>
                <w:sz w:val="20"/>
                <w:szCs w:val="20"/>
              </w:rPr>
              <w:t>474/237</w:t>
            </w:r>
          </w:p>
        </w:tc>
        <w:tc>
          <w:tcPr>
            <w:tcW w:w="2958" w:type="dxa"/>
            <w:vMerge/>
          </w:tcPr>
          <w:p w:rsidR="00F34131" w:rsidRDefault="00F34131" w:rsidP="005D26DD"/>
        </w:tc>
      </w:tr>
      <w:tr w:rsidR="00F34131" w:rsidTr="00404C9F">
        <w:tc>
          <w:tcPr>
            <w:tcW w:w="1101" w:type="dxa"/>
          </w:tcPr>
          <w:p w:rsidR="00F34131" w:rsidRDefault="00F34131" w:rsidP="005D26DD">
            <w:r>
              <w:t>3</w:t>
            </w:r>
          </w:p>
        </w:tc>
        <w:tc>
          <w:tcPr>
            <w:tcW w:w="4813" w:type="dxa"/>
          </w:tcPr>
          <w:p w:rsidR="00F34131" w:rsidRDefault="00F34131" w:rsidP="005D26DD"/>
        </w:tc>
        <w:tc>
          <w:tcPr>
            <w:tcW w:w="2957" w:type="dxa"/>
          </w:tcPr>
          <w:p w:rsidR="00F34131" w:rsidRDefault="00F34131" w:rsidP="005D26DD"/>
        </w:tc>
        <w:tc>
          <w:tcPr>
            <w:tcW w:w="2957" w:type="dxa"/>
          </w:tcPr>
          <w:p w:rsidR="00F34131" w:rsidRDefault="00F34131" w:rsidP="005D26DD">
            <w:pPr>
              <w:jc w:val="center"/>
            </w:pPr>
          </w:p>
        </w:tc>
        <w:tc>
          <w:tcPr>
            <w:tcW w:w="2958" w:type="dxa"/>
            <w:vMerge/>
          </w:tcPr>
          <w:p w:rsidR="00F34131" w:rsidRDefault="00F34131" w:rsidP="005D26DD"/>
        </w:tc>
      </w:tr>
      <w:tr w:rsidR="00F34131" w:rsidTr="00404C9F">
        <w:tc>
          <w:tcPr>
            <w:tcW w:w="1101" w:type="dxa"/>
          </w:tcPr>
          <w:p w:rsidR="00F34131" w:rsidRDefault="00F34131" w:rsidP="005D26DD">
            <w:r>
              <w:t>4</w:t>
            </w:r>
          </w:p>
        </w:tc>
        <w:tc>
          <w:tcPr>
            <w:tcW w:w="4813" w:type="dxa"/>
          </w:tcPr>
          <w:p w:rsidR="00F34131" w:rsidRDefault="00F34131" w:rsidP="005D26DD"/>
        </w:tc>
        <w:tc>
          <w:tcPr>
            <w:tcW w:w="2957" w:type="dxa"/>
          </w:tcPr>
          <w:p w:rsidR="00F34131" w:rsidRDefault="00F34131" w:rsidP="005D26DD"/>
        </w:tc>
        <w:tc>
          <w:tcPr>
            <w:tcW w:w="2957" w:type="dxa"/>
          </w:tcPr>
          <w:p w:rsidR="00F34131" w:rsidRDefault="00F34131" w:rsidP="005D26DD">
            <w:pPr>
              <w:jc w:val="center"/>
            </w:pPr>
          </w:p>
        </w:tc>
        <w:tc>
          <w:tcPr>
            <w:tcW w:w="2958" w:type="dxa"/>
            <w:vMerge/>
          </w:tcPr>
          <w:p w:rsidR="00F34131" w:rsidRDefault="00F34131" w:rsidP="005D26DD"/>
        </w:tc>
      </w:tr>
      <w:tr w:rsidR="00F34131" w:rsidTr="00404C9F">
        <w:tc>
          <w:tcPr>
            <w:tcW w:w="1101" w:type="dxa"/>
          </w:tcPr>
          <w:p w:rsidR="00F34131" w:rsidRDefault="00F34131" w:rsidP="005D26DD">
            <w:r>
              <w:t>5</w:t>
            </w:r>
          </w:p>
        </w:tc>
        <w:tc>
          <w:tcPr>
            <w:tcW w:w="4813" w:type="dxa"/>
          </w:tcPr>
          <w:p w:rsidR="00F34131" w:rsidRDefault="00F34131" w:rsidP="005D26DD"/>
        </w:tc>
        <w:tc>
          <w:tcPr>
            <w:tcW w:w="2957" w:type="dxa"/>
          </w:tcPr>
          <w:p w:rsidR="00F34131" w:rsidRDefault="00F34131" w:rsidP="005D26DD"/>
        </w:tc>
        <w:tc>
          <w:tcPr>
            <w:tcW w:w="2957" w:type="dxa"/>
          </w:tcPr>
          <w:p w:rsidR="00F34131" w:rsidRDefault="00F34131" w:rsidP="005D26DD">
            <w:pPr>
              <w:jc w:val="center"/>
            </w:pPr>
          </w:p>
        </w:tc>
        <w:tc>
          <w:tcPr>
            <w:tcW w:w="2958" w:type="dxa"/>
            <w:vMerge/>
          </w:tcPr>
          <w:p w:rsidR="00F34131" w:rsidRDefault="00F34131" w:rsidP="005D26DD"/>
        </w:tc>
      </w:tr>
      <w:tr w:rsidR="00F34131" w:rsidTr="00404C9F">
        <w:tc>
          <w:tcPr>
            <w:tcW w:w="1101" w:type="dxa"/>
          </w:tcPr>
          <w:p w:rsidR="00F34131" w:rsidRDefault="00F34131" w:rsidP="0041797A">
            <w:r>
              <w:t>6</w:t>
            </w:r>
          </w:p>
        </w:tc>
        <w:tc>
          <w:tcPr>
            <w:tcW w:w="4813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>
            <w:pPr>
              <w:jc w:val="center"/>
            </w:pPr>
          </w:p>
        </w:tc>
        <w:tc>
          <w:tcPr>
            <w:tcW w:w="2958" w:type="dxa"/>
            <w:vMerge/>
          </w:tcPr>
          <w:p w:rsidR="00F34131" w:rsidRDefault="00F34131" w:rsidP="0041797A"/>
        </w:tc>
      </w:tr>
      <w:tr w:rsidR="00F34131" w:rsidTr="00404C9F">
        <w:tc>
          <w:tcPr>
            <w:tcW w:w="1101" w:type="dxa"/>
          </w:tcPr>
          <w:p w:rsidR="00F34131" w:rsidRDefault="00F34131" w:rsidP="0041797A">
            <w:r>
              <w:t>7</w:t>
            </w:r>
          </w:p>
        </w:tc>
        <w:tc>
          <w:tcPr>
            <w:tcW w:w="4813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>
            <w:pPr>
              <w:jc w:val="center"/>
            </w:pPr>
          </w:p>
        </w:tc>
        <w:tc>
          <w:tcPr>
            <w:tcW w:w="2958" w:type="dxa"/>
            <w:vMerge/>
          </w:tcPr>
          <w:p w:rsidR="00F34131" w:rsidRDefault="00F34131" w:rsidP="0041797A"/>
        </w:tc>
      </w:tr>
      <w:tr w:rsidR="00F34131" w:rsidTr="00404C9F">
        <w:tc>
          <w:tcPr>
            <w:tcW w:w="1101" w:type="dxa"/>
          </w:tcPr>
          <w:p w:rsidR="00F34131" w:rsidRDefault="00F34131" w:rsidP="0041797A">
            <w:r>
              <w:t>8</w:t>
            </w:r>
          </w:p>
        </w:tc>
        <w:tc>
          <w:tcPr>
            <w:tcW w:w="4813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>
            <w:pPr>
              <w:jc w:val="center"/>
            </w:pPr>
          </w:p>
        </w:tc>
        <w:tc>
          <w:tcPr>
            <w:tcW w:w="2958" w:type="dxa"/>
            <w:vMerge/>
          </w:tcPr>
          <w:p w:rsidR="00F34131" w:rsidRDefault="00F34131" w:rsidP="0041797A"/>
        </w:tc>
      </w:tr>
      <w:tr w:rsidR="00F34131" w:rsidTr="00404C9F">
        <w:tc>
          <w:tcPr>
            <w:tcW w:w="1101" w:type="dxa"/>
          </w:tcPr>
          <w:p w:rsidR="00F34131" w:rsidRDefault="00F34131" w:rsidP="0041797A">
            <w:r>
              <w:t>9</w:t>
            </w:r>
          </w:p>
        </w:tc>
        <w:tc>
          <w:tcPr>
            <w:tcW w:w="4813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>
            <w:pPr>
              <w:jc w:val="center"/>
            </w:pPr>
          </w:p>
        </w:tc>
        <w:tc>
          <w:tcPr>
            <w:tcW w:w="2958" w:type="dxa"/>
            <w:vMerge/>
          </w:tcPr>
          <w:p w:rsidR="00F34131" w:rsidRDefault="00F34131" w:rsidP="0041797A"/>
        </w:tc>
      </w:tr>
      <w:tr w:rsidR="00F34131" w:rsidTr="00404C9F">
        <w:tc>
          <w:tcPr>
            <w:tcW w:w="1101" w:type="dxa"/>
          </w:tcPr>
          <w:p w:rsidR="00F34131" w:rsidRDefault="00F34131" w:rsidP="0041797A">
            <w:r>
              <w:t>10</w:t>
            </w:r>
          </w:p>
        </w:tc>
        <w:tc>
          <w:tcPr>
            <w:tcW w:w="4813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>
            <w:pPr>
              <w:jc w:val="center"/>
            </w:pPr>
          </w:p>
        </w:tc>
        <w:tc>
          <w:tcPr>
            <w:tcW w:w="2958" w:type="dxa"/>
            <w:vMerge/>
          </w:tcPr>
          <w:p w:rsidR="00F34131" w:rsidRDefault="00F34131" w:rsidP="0041797A"/>
        </w:tc>
      </w:tr>
      <w:tr w:rsidR="00F34131" w:rsidTr="00404C9F">
        <w:tc>
          <w:tcPr>
            <w:tcW w:w="1101" w:type="dxa"/>
          </w:tcPr>
          <w:p w:rsidR="00F34131" w:rsidRDefault="00F34131" w:rsidP="0041797A">
            <w:r>
              <w:t>11</w:t>
            </w:r>
          </w:p>
        </w:tc>
        <w:tc>
          <w:tcPr>
            <w:tcW w:w="4813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>
            <w:pPr>
              <w:jc w:val="center"/>
            </w:pPr>
          </w:p>
        </w:tc>
        <w:tc>
          <w:tcPr>
            <w:tcW w:w="2958" w:type="dxa"/>
            <w:vMerge/>
          </w:tcPr>
          <w:p w:rsidR="00F34131" w:rsidRDefault="00F34131" w:rsidP="0041797A"/>
        </w:tc>
      </w:tr>
      <w:tr w:rsidR="00F34131" w:rsidTr="00404C9F">
        <w:tc>
          <w:tcPr>
            <w:tcW w:w="1101" w:type="dxa"/>
          </w:tcPr>
          <w:p w:rsidR="00F34131" w:rsidRDefault="00F34131" w:rsidP="0041797A">
            <w:r>
              <w:t>12</w:t>
            </w:r>
          </w:p>
        </w:tc>
        <w:tc>
          <w:tcPr>
            <w:tcW w:w="4813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>
            <w:pPr>
              <w:jc w:val="center"/>
            </w:pPr>
          </w:p>
        </w:tc>
        <w:tc>
          <w:tcPr>
            <w:tcW w:w="2958" w:type="dxa"/>
            <w:vMerge w:val="restart"/>
          </w:tcPr>
          <w:p w:rsidR="00F34131" w:rsidRDefault="00F34131" w:rsidP="0041797A"/>
        </w:tc>
      </w:tr>
      <w:tr w:rsidR="00F34131" w:rsidTr="00404C9F">
        <w:tc>
          <w:tcPr>
            <w:tcW w:w="1101" w:type="dxa"/>
          </w:tcPr>
          <w:p w:rsidR="00F34131" w:rsidRDefault="00F34131" w:rsidP="0041797A">
            <w:r>
              <w:t>13</w:t>
            </w:r>
          </w:p>
        </w:tc>
        <w:tc>
          <w:tcPr>
            <w:tcW w:w="4813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/>
        </w:tc>
        <w:tc>
          <w:tcPr>
            <w:tcW w:w="2957" w:type="dxa"/>
          </w:tcPr>
          <w:p w:rsidR="00F34131" w:rsidRDefault="00F34131" w:rsidP="0041797A">
            <w:pPr>
              <w:jc w:val="center"/>
            </w:pPr>
          </w:p>
        </w:tc>
        <w:tc>
          <w:tcPr>
            <w:tcW w:w="2958" w:type="dxa"/>
            <w:vMerge/>
          </w:tcPr>
          <w:p w:rsidR="00F34131" w:rsidRDefault="00F34131" w:rsidP="0041797A"/>
        </w:tc>
      </w:tr>
    </w:tbl>
    <w:p w:rsidR="00A9013C" w:rsidRDefault="00A9013C" w:rsidP="005E6C6D">
      <w:pPr>
        <w:rPr>
          <w:sz w:val="24"/>
          <w:szCs w:val="24"/>
        </w:rPr>
      </w:pPr>
    </w:p>
    <w:p w:rsidR="00A9013C" w:rsidRDefault="00A9013C" w:rsidP="005E6C6D">
      <w:pPr>
        <w:rPr>
          <w:sz w:val="24"/>
          <w:szCs w:val="24"/>
        </w:rPr>
      </w:pPr>
    </w:p>
    <w:p w:rsidR="0089547B" w:rsidRPr="00404C9F" w:rsidRDefault="00A9013C" w:rsidP="005E6C6D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                                                                                                                        </w:t>
      </w:r>
      <w:r w:rsidR="00F46E31">
        <w:rPr>
          <w:sz w:val="24"/>
          <w:szCs w:val="24"/>
        </w:rPr>
        <w:t xml:space="preserve">                   Л.Н.Затеева</w:t>
      </w:r>
    </w:p>
    <w:sectPr w:rsidR="0089547B" w:rsidRPr="00404C9F" w:rsidSect="005E6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D3D" w:rsidRDefault="002A6D3D" w:rsidP="003B306D">
      <w:pPr>
        <w:spacing w:after="0" w:line="240" w:lineRule="auto"/>
      </w:pPr>
      <w:r>
        <w:separator/>
      </w:r>
    </w:p>
  </w:endnote>
  <w:endnote w:type="continuationSeparator" w:id="1">
    <w:p w:rsidR="002A6D3D" w:rsidRDefault="002A6D3D" w:rsidP="003B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1" w:rsidRDefault="00F46E3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1" w:rsidRDefault="00F46E3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1" w:rsidRDefault="00F46E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D3D" w:rsidRDefault="002A6D3D" w:rsidP="003B306D">
      <w:pPr>
        <w:spacing w:after="0" w:line="240" w:lineRule="auto"/>
      </w:pPr>
      <w:r>
        <w:separator/>
      </w:r>
    </w:p>
  </w:footnote>
  <w:footnote w:type="continuationSeparator" w:id="1">
    <w:p w:rsidR="002A6D3D" w:rsidRDefault="002A6D3D" w:rsidP="003B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1" w:rsidRDefault="00F46E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6D" w:rsidRDefault="003B306D" w:rsidP="003B306D">
    <w:pPr>
      <w:rPr>
        <w:sz w:val="24"/>
        <w:szCs w:val="24"/>
      </w:rPr>
    </w:pPr>
  </w:p>
  <w:p w:rsidR="003B306D" w:rsidRPr="00404C9F" w:rsidRDefault="003B306D" w:rsidP="003B306D">
    <w:pPr>
      <w:rPr>
        <w:sz w:val="24"/>
        <w:szCs w:val="24"/>
      </w:rPr>
    </w:pPr>
    <w:r w:rsidRPr="00404C9F">
      <w:rPr>
        <w:sz w:val="24"/>
        <w:szCs w:val="24"/>
      </w:rPr>
      <w:t>Отчет о выполнении программы приватизации муниципального образования Быстроистокск</w:t>
    </w:r>
    <w:r w:rsidR="00F46E31">
      <w:rPr>
        <w:sz w:val="24"/>
        <w:szCs w:val="24"/>
      </w:rPr>
      <w:t>ий район Алтайского края за 2017</w:t>
    </w:r>
    <w:r w:rsidRPr="00404C9F">
      <w:rPr>
        <w:sz w:val="24"/>
        <w:szCs w:val="24"/>
      </w:rPr>
      <w:t xml:space="preserve"> год</w:t>
    </w:r>
  </w:p>
  <w:p w:rsidR="003B306D" w:rsidRPr="00A9013C" w:rsidRDefault="003B306D" w:rsidP="003B306D">
    <w:pPr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1" w:rsidRDefault="00F46E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30C"/>
    <w:rsid w:val="000C2A65"/>
    <w:rsid w:val="00215DCB"/>
    <w:rsid w:val="0026330C"/>
    <w:rsid w:val="002A6D3D"/>
    <w:rsid w:val="003B306D"/>
    <w:rsid w:val="00404C9F"/>
    <w:rsid w:val="004129E6"/>
    <w:rsid w:val="0041797A"/>
    <w:rsid w:val="005D26DD"/>
    <w:rsid w:val="005E6C6D"/>
    <w:rsid w:val="00695D64"/>
    <w:rsid w:val="0089547B"/>
    <w:rsid w:val="00A9013C"/>
    <w:rsid w:val="00AB130D"/>
    <w:rsid w:val="00C318AD"/>
    <w:rsid w:val="00E935B9"/>
    <w:rsid w:val="00F34131"/>
    <w:rsid w:val="00F46E31"/>
    <w:rsid w:val="00F5780E"/>
    <w:rsid w:val="00FF00C7"/>
    <w:rsid w:val="00FF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306D"/>
  </w:style>
  <w:style w:type="paragraph" w:styleId="a6">
    <w:name w:val="footer"/>
    <w:basedOn w:val="a"/>
    <w:link w:val="a7"/>
    <w:uiPriority w:val="99"/>
    <w:semiHidden/>
    <w:unhideWhenUsed/>
    <w:rsid w:val="003B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3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9CFC-675F-474F-8630-9EAF6064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2018-03-23T08:50:00Z</dcterms:created>
  <dcterms:modified xsi:type="dcterms:W3CDTF">2018-03-23T08:50:00Z</dcterms:modified>
</cp:coreProperties>
</file>